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AA0103" w14:textId="77777777" w:rsidR="001A0321" w:rsidRPr="0009261A" w:rsidRDefault="001A0321" w:rsidP="001D44CD">
      <w:pPr>
        <w:autoSpaceDE w:val="0"/>
        <w:autoSpaceDN w:val="0"/>
        <w:adjustRightInd w:val="0"/>
        <w:jc w:val="both"/>
        <w:rPr>
          <w:rFonts w:asciiTheme="minorBidi" w:hAnsiTheme="minorBidi" w:cstheme="minorBidi"/>
          <w:b/>
          <w:bCs/>
          <w:color w:val="000000" w:themeColor="text1"/>
          <w:sz w:val="30"/>
          <w:szCs w:val="30"/>
        </w:rPr>
      </w:pPr>
    </w:p>
    <w:p w14:paraId="70F5879C" w14:textId="77777777" w:rsidR="00381662" w:rsidRPr="0009261A" w:rsidRDefault="00381662" w:rsidP="006756E2">
      <w:pPr>
        <w:autoSpaceDE w:val="0"/>
        <w:autoSpaceDN w:val="0"/>
        <w:adjustRightInd w:val="0"/>
        <w:jc w:val="both"/>
        <w:rPr>
          <w:rFonts w:asciiTheme="minorBidi" w:hAnsiTheme="minorBidi" w:cstheme="minorBidi"/>
          <w:b/>
          <w:bCs/>
          <w:color w:val="000000" w:themeColor="text1"/>
          <w:sz w:val="30"/>
          <w:szCs w:val="30"/>
          <w:lang w:bidi="ar-EG"/>
        </w:rPr>
      </w:pPr>
    </w:p>
    <w:p w14:paraId="16605C5E" w14:textId="77777777" w:rsidR="001A0E7D" w:rsidRPr="0009261A" w:rsidRDefault="00225648" w:rsidP="007B0816">
      <w:pPr>
        <w:jc w:val="center"/>
        <w:rPr>
          <w:rFonts w:ascii="Arial" w:hAnsi="Arial" w:cs="Arial"/>
          <w:b/>
          <w:bCs/>
          <w:vanish/>
          <w:color w:val="000000" w:themeColor="text1"/>
          <w:sz w:val="30"/>
          <w:szCs w:val="30"/>
        </w:rPr>
      </w:pPr>
      <w:r w:rsidRPr="0009261A">
        <w:rPr>
          <w:rFonts w:ascii="Arial" w:hAnsi="Arial" w:cs="Arial"/>
          <w:b/>
          <w:bCs/>
          <w:color w:val="000000" w:themeColor="text1"/>
          <w:sz w:val="30"/>
          <w:szCs w:val="30"/>
        </w:rPr>
        <w:t>The Relationship between Self-Compassion, Self-Esteem and Suicidal Ideation among a Cohort of University Students</w:t>
      </w:r>
    </w:p>
    <w:p w14:paraId="09C43CD2" w14:textId="77777777" w:rsidR="001A0E7D" w:rsidRPr="0009261A" w:rsidRDefault="00225648" w:rsidP="006756E2">
      <w:pPr>
        <w:jc w:val="both"/>
        <w:rPr>
          <w:rFonts w:ascii="Arial" w:hAnsi="Arial" w:cs="Arial"/>
          <w:b/>
          <w:bCs/>
          <w:color w:val="000000" w:themeColor="text1"/>
          <w:sz w:val="30"/>
          <w:szCs w:val="30"/>
        </w:rPr>
      </w:pPr>
      <w:r w:rsidRPr="0009261A">
        <w:rPr>
          <w:rFonts w:ascii="Arial" w:hAnsi="Arial" w:cs="Arial"/>
          <w:b/>
          <w:bCs/>
          <w:color w:val="000000" w:themeColor="text1"/>
          <w:sz w:val="30"/>
          <w:szCs w:val="30"/>
        </w:rPr>
        <w:t xml:space="preserve"> </w:t>
      </w:r>
    </w:p>
    <w:p w14:paraId="485E0062" w14:textId="79A1FACA" w:rsidR="000D6DE1" w:rsidRPr="0009261A" w:rsidRDefault="00225648" w:rsidP="00373EFA">
      <w:pPr>
        <w:spacing w:before="60" w:after="120"/>
        <w:jc w:val="center"/>
        <w:rPr>
          <w:rFonts w:asciiTheme="majorBidi" w:hAnsiTheme="majorBidi" w:cstheme="majorBidi"/>
          <w:color w:val="000000" w:themeColor="text1"/>
          <w:sz w:val="20"/>
          <w:szCs w:val="20"/>
          <w:vertAlign w:val="superscript"/>
        </w:rPr>
      </w:pPr>
      <w:proofErr w:type="spellStart"/>
      <w:r w:rsidRPr="0009261A">
        <w:rPr>
          <w:rFonts w:asciiTheme="majorBidi" w:hAnsiTheme="majorBidi" w:cstheme="majorBidi"/>
          <w:color w:val="000000" w:themeColor="text1"/>
          <w:sz w:val="20"/>
          <w:szCs w:val="20"/>
        </w:rPr>
        <w:t>Yosr</w:t>
      </w:r>
      <w:proofErr w:type="spellEnd"/>
      <w:r w:rsidRPr="0009261A">
        <w:rPr>
          <w:rFonts w:asciiTheme="majorBidi" w:hAnsiTheme="majorBidi" w:cstheme="majorBidi"/>
          <w:color w:val="000000" w:themeColor="text1"/>
          <w:sz w:val="20"/>
          <w:szCs w:val="20"/>
        </w:rPr>
        <w:t xml:space="preserve"> </w:t>
      </w:r>
      <w:r w:rsidR="007857B0" w:rsidRPr="0009261A">
        <w:rPr>
          <w:rFonts w:asciiTheme="majorBidi" w:hAnsiTheme="majorBidi" w:cstheme="majorBidi"/>
          <w:color w:val="000000" w:themeColor="text1"/>
          <w:sz w:val="20"/>
          <w:szCs w:val="20"/>
        </w:rPr>
        <w:t>M</w:t>
      </w:r>
      <w:r w:rsidR="006D7FDF">
        <w:rPr>
          <w:rFonts w:asciiTheme="majorBidi" w:hAnsiTheme="majorBidi" w:cstheme="majorBidi"/>
          <w:color w:val="000000" w:themeColor="text1"/>
          <w:sz w:val="20"/>
          <w:szCs w:val="20"/>
        </w:rPr>
        <w:t>.</w:t>
      </w:r>
      <w:r w:rsidR="007857B0" w:rsidRPr="0009261A">
        <w:rPr>
          <w:rFonts w:asciiTheme="majorBidi" w:hAnsiTheme="majorBidi" w:cstheme="majorBidi"/>
          <w:color w:val="000000" w:themeColor="text1"/>
          <w:sz w:val="20"/>
          <w:szCs w:val="20"/>
        </w:rPr>
        <w:t xml:space="preserve"> El</w:t>
      </w:r>
      <w:r w:rsidR="00CA0E18" w:rsidRPr="0009261A">
        <w:rPr>
          <w:rFonts w:asciiTheme="majorBidi" w:hAnsiTheme="majorBidi" w:cstheme="majorBidi"/>
          <w:color w:val="000000" w:themeColor="text1"/>
          <w:sz w:val="20"/>
          <w:szCs w:val="20"/>
        </w:rPr>
        <w:t>-</w:t>
      </w:r>
      <w:r w:rsidR="00A3723B" w:rsidRPr="0009261A">
        <w:rPr>
          <w:rFonts w:asciiTheme="majorBidi" w:hAnsiTheme="majorBidi" w:cstheme="majorBidi"/>
          <w:color w:val="000000" w:themeColor="text1"/>
          <w:sz w:val="20"/>
          <w:szCs w:val="20"/>
        </w:rPr>
        <w:t>M</w:t>
      </w:r>
      <w:r w:rsidRPr="0009261A">
        <w:rPr>
          <w:rFonts w:asciiTheme="majorBidi" w:hAnsiTheme="majorBidi" w:cstheme="majorBidi"/>
          <w:color w:val="000000" w:themeColor="text1"/>
          <w:sz w:val="20"/>
          <w:szCs w:val="20"/>
        </w:rPr>
        <w:t>asr</w:t>
      </w:r>
      <w:r w:rsidR="00A3723B" w:rsidRPr="0009261A">
        <w:rPr>
          <w:rFonts w:asciiTheme="majorBidi" w:hAnsiTheme="majorBidi" w:cstheme="majorBidi"/>
          <w:color w:val="000000" w:themeColor="text1"/>
          <w:sz w:val="20"/>
          <w:szCs w:val="20"/>
        </w:rPr>
        <w:t>i</w:t>
      </w:r>
      <w:r w:rsidRPr="0009261A">
        <w:rPr>
          <w:rFonts w:asciiTheme="majorBidi" w:hAnsiTheme="majorBidi" w:cstheme="majorBidi"/>
          <w:color w:val="000000" w:themeColor="text1"/>
          <w:sz w:val="20"/>
          <w:szCs w:val="20"/>
          <w:vertAlign w:val="superscript"/>
        </w:rPr>
        <w:t>1</w:t>
      </w:r>
      <w:r w:rsidRPr="0009261A">
        <w:rPr>
          <w:rFonts w:asciiTheme="majorBidi" w:hAnsiTheme="majorBidi" w:cstheme="majorBidi"/>
          <w:color w:val="000000" w:themeColor="text1"/>
          <w:sz w:val="20"/>
          <w:szCs w:val="20"/>
        </w:rPr>
        <w:t xml:space="preserve">, </w:t>
      </w:r>
      <w:r w:rsidR="00237B71" w:rsidRPr="0009261A">
        <w:rPr>
          <w:rFonts w:asciiTheme="majorBidi" w:hAnsiTheme="majorBidi" w:cstheme="majorBidi"/>
          <w:color w:val="000000" w:themeColor="text1"/>
          <w:sz w:val="20"/>
          <w:szCs w:val="20"/>
        </w:rPr>
        <w:t>Ahmed H</w:t>
      </w:r>
      <w:r w:rsidR="006D7FDF">
        <w:rPr>
          <w:rFonts w:asciiTheme="majorBidi" w:hAnsiTheme="majorBidi" w:cstheme="majorBidi"/>
          <w:color w:val="000000" w:themeColor="text1"/>
          <w:sz w:val="20"/>
          <w:szCs w:val="20"/>
        </w:rPr>
        <w:t>.</w:t>
      </w:r>
      <w:r w:rsidR="00237B71" w:rsidRPr="0009261A">
        <w:rPr>
          <w:rFonts w:asciiTheme="majorBidi" w:hAnsiTheme="majorBidi" w:cstheme="majorBidi"/>
          <w:color w:val="000000" w:themeColor="text1"/>
          <w:sz w:val="20"/>
          <w:szCs w:val="20"/>
        </w:rPr>
        <w:t xml:space="preserve"> El-Monshed</w:t>
      </w:r>
      <w:r w:rsidR="00237B71" w:rsidRPr="0009261A">
        <w:rPr>
          <w:rFonts w:asciiTheme="majorBidi" w:hAnsiTheme="majorBidi" w:cstheme="majorBidi"/>
          <w:color w:val="000000" w:themeColor="text1"/>
          <w:sz w:val="20"/>
          <w:szCs w:val="20"/>
          <w:vertAlign w:val="superscript"/>
        </w:rPr>
        <w:t xml:space="preserve"> </w:t>
      </w:r>
      <w:r w:rsidRPr="0009261A">
        <w:rPr>
          <w:rFonts w:asciiTheme="majorBidi" w:hAnsiTheme="majorBidi" w:cstheme="majorBidi"/>
          <w:color w:val="000000" w:themeColor="text1"/>
          <w:sz w:val="20"/>
          <w:szCs w:val="20"/>
          <w:vertAlign w:val="superscript"/>
        </w:rPr>
        <w:t>2</w:t>
      </w:r>
    </w:p>
    <w:p w14:paraId="59417D00" w14:textId="77777777" w:rsidR="0051204E" w:rsidRPr="0009261A" w:rsidRDefault="00225648" w:rsidP="006756E2">
      <w:pPr>
        <w:jc w:val="both"/>
        <w:rPr>
          <w:rFonts w:asciiTheme="majorBidi" w:eastAsia="SimSun" w:hAnsiTheme="majorBidi" w:cstheme="majorBidi"/>
          <w:color w:val="000000" w:themeColor="text1"/>
          <w:sz w:val="20"/>
          <w:szCs w:val="20"/>
        </w:rPr>
      </w:pPr>
      <w:r w:rsidRPr="006D7FDF">
        <w:rPr>
          <w:rFonts w:asciiTheme="majorBidi" w:eastAsia="SimSun" w:hAnsiTheme="majorBidi" w:cstheme="majorBidi"/>
          <w:color w:val="000000" w:themeColor="text1"/>
          <w:sz w:val="20"/>
          <w:szCs w:val="20"/>
          <w:vertAlign w:val="superscript"/>
        </w:rPr>
        <w:t>1</w:t>
      </w:r>
      <w:r w:rsidR="004C03CB" w:rsidRPr="0009261A">
        <w:rPr>
          <w:rFonts w:asciiTheme="majorBidi" w:eastAsia="SimSun" w:hAnsiTheme="majorBidi" w:cstheme="majorBidi"/>
          <w:color w:val="000000" w:themeColor="text1"/>
          <w:sz w:val="20"/>
          <w:szCs w:val="20"/>
        </w:rPr>
        <w:t>Psychiatric and Mental Health Nursing,</w:t>
      </w:r>
      <w:r w:rsidRPr="0009261A">
        <w:rPr>
          <w:rFonts w:asciiTheme="majorBidi" w:eastAsia="SimSun" w:hAnsiTheme="majorBidi" w:cstheme="majorBidi"/>
          <w:color w:val="000000" w:themeColor="text1"/>
          <w:sz w:val="20"/>
          <w:szCs w:val="20"/>
        </w:rPr>
        <w:t xml:space="preserve"> Faculty of Nursing, </w:t>
      </w:r>
      <w:r w:rsidR="004C03CB" w:rsidRPr="0009261A">
        <w:rPr>
          <w:rFonts w:asciiTheme="majorBidi" w:eastAsia="SimSun" w:hAnsiTheme="majorBidi" w:cstheme="majorBidi"/>
          <w:color w:val="000000" w:themeColor="text1"/>
          <w:sz w:val="20"/>
          <w:szCs w:val="20"/>
        </w:rPr>
        <w:t>Mansura</w:t>
      </w:r>
      <w:r w:rsidRPr="0009261A">
        <w:rPr>
          <w:rFonts w:asciiTheme="majorBidi" w:eastAsia="SimSun" w:hAnsiTheme="majorBidi" w:cstheme="majorBidi"/>
          <w:color w:val="000000" w:themeColor="text1"/>
          <w:sz w:val="20"/>
          <w:szCs w:val="20"/>
        </w:rPr>
        <w:t xml:space="preserve"> University, Egypt.</w:t>
      </w:r>
    </w:p>
    <w:p w14:paraId="40655B31" w14:textId="7E9FAC47" w:rsidR="004C03CB" w:rsidRPr="0009261A" w:rsidRDefault="006D7FDF" w:rsidP="006756E2">
      <w:pPr>
        <w:jc w:val="both"/>
        <w:rPr>
          <w:rFonts w:asciiTheme="majorBidi" w:eastAsia="SimSun" w:hAnsiTheme="majorBidi" w:cstheme="majorBidi"/>
          <w:color w:val="000000" w:themeColor="text1"/>
          <w:sz w:val="20"/>
          <w:szCs w:val="20"/>
        </w:rPr>
      </w:pPr>
      <w:r>
        <w:rPr>
          <w:rFonts w:asciiTheme="majorBidi" w:eastAsia="SimSun" w:hAnsiTheme="majorBidi" w:cstheme="majorBidi"/>
          <w:color w:val="000000" w:themeColor="text1"/>
          <w:sz w:val="20"/>
          <w:szCs w:val="20"/>
        </w:rPr>
        <w:t>e</w:t>
      </w:r>
      <w:r w:rsidR="00225648" w:rsidRPr="0009261A">
        <w:rPr>
          <w:rFonts w:asciiTheme="majorBidi" w:eastAsia="SimSun" w:hAnsiTheme="majorBidi" w:cstheme="majorBidi"/>
          <w:color w:val="000000" w:themeColor="text1"/>
          <w:sz w:val="20"/>
          <w:szCs w:val="20"/>
        </w:rPr>
        <w:t>-mail: dr_yosrelmasri</w:t>
      </w:r>
      <w:r w:rsidR="000C5EE2" w:rsidRPr="0009261A">
        <w:rPr>
          <w:rFonts w:asciiTheme="majorBidi" w:eastAsia="SimSun" w:hAnsiTheme="majorBidi" w:cstheme="majorBidi"/>
          <w:color w:val="000000" w:themeColor="text1"/>
          <w:sz w:val="20"/>
          <w:szCs w:val="20"/>
        </w:rPr>
        <w:t xml:space="preserve">@mans.edu.eg  </w:t>
      </w:r>
    </w:p>
    <w:p w14:paraId="0B6839C0" w14:textId="77777777" w:rsidR="004C03CB" w:rsidRPr="0009261A" w:rsidRDefault="00225648" w:rsidP="006756E2">
      <w:pPr>
        <w:jc w:val="both"/>
        <w:rPr>
          <w:rFonts w:asciiTheme="majorBidi" w:eastAsia="SimSun" w:hAnsiTheme="majorBidi" w:cstheme="majorBidi"/>
          <w:color w:val="000000" w:themeColor="text1"/>
          <w:sz w:val="20"/>
          <w:szCs w:val="20"/>
        </w:rPr>
      </w:pPr>
      <w:r w:rsidRPr="006D7FDF">
        <w:rPr>
          <w:rFonts w:asciiTheme="majorBidi" w:eastAsia="SimSun" w:hAnsiTheme="majorBidi" w:cstheme="majorBidi"/>
          <w:color w:val="000000" w:themeColor="text1"/>
          <w:sz w:val="20"/>
          <w:szCs w:val="20"/>
          <w:vertAlign w:val="superscript"/>
        </w:rPr>
        <w:t>2</w:t>
      </w:r>
      <w:r w:rsidRPr="0009261A">
        <w:rPr>
          <w:rFonts w:asciiTheme="majorBidi" w:eastAsia="SimSun" w:hAnsiTheme="majorBidi" w:cstheme="majorBidi"/>
          <w:color w:val="000000" w:themeColor="text1"/>
          <w:sz w:val="20"/>
          <w:szCs w:val="20"/>
        </w:rPr>
        <w:t>Psychiatric and Mental Health Nursing, Faculty of Nursing, Mansura University, Egypt.</w:t>
      </w:r>
    </w:p>
    <w:p w14:paraId="387C3126" w14:textId="1549F77D" w:rsidR="004C03CB" w:rsidRPr="0009261A" w:rsidRDefault="006D7FDF" w:rsidP="006756E2">
      <w:pPr>
        <w:jc w:val="both"/>
        <w:rPr>
          <w:rFonts w:asciiTheme="majorBidi" w:eastAsia="SimSun" w:hAnsiTheme="majorBidi" w:cstheme="majorBidi"/>
          <w:color w:val="000000" w:themeColor="text1"/>
          <w:sz w:val="20"/>
          <w:szCs w:val="20"/>
        </w:rPr>
      </w:pPr>
      <w:r>
        <w:rPr>
          <w:rFonts w:asciiTheme="majorBidi" w:eastAsia="SimSun" w:hAnsiTheme="majorBidi" w:cstheme="majorBidi"/>
          <w:color w:val="000000" w:themeColor="text1"/>
          <w:sz w:val="20"/>
          <w:szCs w:val="20"/>
        </w:rPr>
        <w:t>e</w:t>
      </w:r>
      <w:r w:rsidR="00225648" w:rsidRPr="0009261A">
        <w:rPr>
          <w:rFonts w:asciiTheme="majorBidi" w:eastAsia="SimSun" w:hAnsiTheme="majorBidi" w:cstheme="majorBidi"/>
          <w:color w:val="000000" w:themeColor="text1"/>
          <w:sz w:val="20"/>
          <w:szCs w:val="20"/>
        </w:rPr>
        <w:t xml:space="preserve">-mail: </w:t>
      </w:r>
      <w:r w:rsidR="00225648" w:rsidRPr="0009261A">
        <w:rPr>
          <w:rFonts w:asciiTheme="majorBidi" w:eastAsiaTheme="minorHAnsi" w:hAnsiTheme="majorBidi" w:cstheme="majorBidi"/>
          <w:color w:val="000000" w:themeColor="text1"/>
          <w:sz w:val="20"/>
          <w:szCs w:val="20"/>
        </w:rPr>
        <w:t xml:space="preserve">ahmed_elmonshed@mans.edu.eg  </w:t>
      </w:r>
    </w:p>
    <w:p w14:paraId="0F7653B4" w14:textId="77777777" w:rsidR="00275713" w:rsidRPr="0009261A" w:rsidRDefault="00225648" w:rsidP="006756E2">
      <w:pPr>
        <w:spacing w:before="120"/>
        <w:jc w:val="both"/>
        <w:rPr>
          <w:rFonts w:eastAsia="SimSun"/>
          <w:color w:val="000000" w:themeColor="text1"/>
          <w:sz w:val="20"/>
          <w:szCs w:val="20"/>
          <w:lang w:eastAsia="zh-CN"/>
        </w:rPr>
      </w:pPr>
      <w:r w:rsidRPr="0009261A">
        <w:rPr>
          <w:color w:val="000000" w:themeColor="text1"/>
          <w:sz w:val="20"/>
          <w:szCs w:val="20"/>
        </w:rPr>
        <w:t xml:space="preserve">Received </w:t>
      </w:r>
      <w:r w:rsidR="004C03CB" w:rsidRPr="0009261A">
        <w:rPr>
          <w:color w:val="000000" w:themeColor="text1"/>
          <w:sz w:val="20"/>
          <w:szCs w:val="20"/>
        </w:rPr>
        <w:t>November 19</w:t>
      </w:r>
      <w:r w:rsidRPr="0009261A">
        <w:rPr>
          <w:color w:val="000000" w:themeColor="text1"/>
          <w:sz w:val="20"/>
          <w:szCs w:val="20"/>
        </w:rPr>
        <w:t xml:space="preserve">, 2020, accepted </w:t>
      </w:r>
      <w:r w:rsidR="004C03CB" w:rsidRPr="0009261A">
        <w:rPr>
          <w:color w:val="000000" w:themeColor="text1"/>
          <w:sz w:val="20"/>
          <w:szCs w:val="20"/>
        </w:rPr>
        <w:t>December</w:t>
      </w:r>
      <w:r w:rsidRPr="0009261A">
        <w:rPr>
          <w:color w:val="000000" w:themeColor="text1"/>
          <w:sz w:val="20"/>
          <w:szCs w:val="20"/>
        </w:rPr>
        <w:t xml:space="preserve"> 10, 2020</w:t>
      </w:r>
      <w:r w:rsidRPr="0009261A">
        <w:rPr>
          <w:rFonts w:eastAsia="SimSun"/>
          <w:color w:val="000000" w:themeColor="text1"/>
          <w:sz w:val="20"/>
          <w:szCs w:val="20"/>
          <w:lang w:eastAsia="zh-CN"/>
        </w:rPr>
        <w:t xml:space="preserve"> </w:t>
      </w:r>
    </w:p>
    <w:p w14:paraId="4975CC26" w14:textId="628F8F46" w:rsidR="004C03CB" w:rsidRPr="006D7FDF" w:rsidRDefault="00225648" w:rsidP="006D7FDF">
      <w:pPr>
        <w:jc w:val="both"/>
        <w:rPr>
          <w:rFonts w:eastAsia="SimSun"/>
          <w:color w:val="000000" w:themeColor="text1"/>
          <w:sz w:val="20"/>
          <w:szCs w:val="20"/>
          <w:lang w:eastAsia="zh-CN"/>
        </w:rPr>
      </w:pPr>
      <w:proofErr w:type="spellStart"/>
      <w:r w:rsidRPr="0009261A">
        <w:rPr>
          <w:rFonts w:eastAsia="SimSun"/>
          <w:color w:val="000000" w:themeColor="text1"/>
          <w:sz w:val="20"/>
          <w:szCs w:val="20"/>
          <w:lang w:eastAsia="zh-CN"/>
        </w:rPr>
        <w:t>doi</w:t>
      </w:r>
      <w:proofErr w:type="spellEnd"/>
      <w:r w:rsidR="006D7FDF">
        <w:rPr>
          <w:rFonts w:eastAsia="SimSun"/>
          <w:color w:val="000000" w:themeColor="text1"/>
          <w:sz w:val="20"/>
          <w:szCs w:val="20"/>
          <w:lang w:eastAsia="zh-CN"/>
        </w:rPr>
        <w:t xml:space="preserve">: </w:t>
      </w:r>
      <w:r w:rsidR="006D7FDF" w:rsidRPr="006D7FDF">
        <w:rPr>
          <w:rFonts w:eastAsia="SimSun"/>
          <w:color w:val="000000" w:themeColor="text1"/>
          <w:sz w:val="20"/>
          <w:szCs w:val="20"/>
          <w:lang w:eastAsia="zh-CN"/>
        </w:rPr>
        <w:t>10.47104/ebnrojs3.v3i1.187</w:t>
      </w:r>
    </w:p>
    <w:p w14:paraId="4725AAA4" w14:textId="77777777" w:rsidR="00275713" w:rsidRPr="0009261A" w:rsidRDefault="00225648" w:rsidP="00373EFA">
      <w:pPr>
        <w:autoSpaceDE w:val="0"/>
        <w:autoSpaceDN w:val="0"/>
        <w:adjustRightInd w:val="0"/>
        <w:spacing w:before="60" w:after="60"/>
        <w:jc w:val="center"/>
        <w:rPr>
          <w:rFonts w:ascii="Arial" w:eastAsia="Calibri" w:hAnsi="Arial" w:cs="Arial"/>
          <w:b/>
          <w:bCs/>
          <w:color w:val="000000" w:themeColor="text1"/>
          <w:sz w:val="18"/>
          <w:szCs w:val="18"/>
        </w:rPr>
      </w:pPr>
      <w:r w:rsidRPr="0009261A">
        <w:rPr>
          <w:rFonts w:ascii="Arial" w:eastAsia="Calibri" w:hAnsi="Arial" w:cs="Arial"/>
          <w:b/>
          <w:bCs/>
          <w:color w:val="000000" w:themeColor="text1"/>
          <w:sz w:val="18"/>
          <w:szCs w:val="18"/>
        </w:rPr>
        <w:t>ABSTRACT</w:t>
      </w:r>
    </w:p>
    <w:p w14:paraId="0B103172" w14:textId="77777777" w:rsidR="001A0E7D" w:rsidRPr="0009261A" w:rsidRDefault="00225648" w:rsidP="006756E2">
      <w:pPr>
        <w:jc w:val="both"/>
        <w:rPr>
          <w:rFonts w:ascii="Arial" w:eastAsia="Arial" w:hAnsi="Arial" w:cs="Arial"/>
          <w:b/>
          <w:bCs/>
          <w:i/>
          <w:iCs/>
          <w:color w:val="000000" w:themeColor="text1"/>
          <w:sz w:val="18"/>
          <w:szCs w:val="18"/>
        </w:rPr>
      </w:pPr>
      <w:r w:rsidRPr="0009261A">
        <w:rPr>
          <w:rFonts w:ascii="Arial" w:eastAsia="Arial" w:hAnsi="Arial" w:cs="Arial"/>
          <w:b/>
          <w:bCs/>
          <w:i/>
          <w:iCs/>
          <w:color w:val="000000" w:themeColor="text1"/>
          <w:sz w:val="18"/>
          <w:szCs w:val="18"/>
        </w:rPr>
        <w:t>Context:</w:t>
      </w:r>
      <w:r w:rsidRPr="0009261A">
        <w:rPr>
          <w:rFonts w:ascii="Arial" w:eastAsia="SimSun" w:hAnsi="Arial" w:cs="Arial"/>
          <w:color w:val="000000" w:themeColor="text1"/>
          <w:sz w:val="18"/>
          <w:szCs w:val="18"/>
        </w:rPr>
        <w:t xml:space="preserve"> </w:t>
      </w:r>
      <w:r w:rsidR="004C03CB" w:rsidRPr="0009261A">
        <w:rPr>
          <w:rFonts w:eastAsia="SimSun"/>
          <w:iCs/>
          <w:color w:val="000000" w:themeColor="text1"/>
          <w:sz w:val="18"/>
          <w:szCs w:val="18"/>
        </w:rPr>
        <w:t>S</w:t>
      </w:r>
      <w:r w:rsidRPr="0009261A">
        <w:rPr>
          <w:rFonts w:eastAsia="SimSun"/>
          <w:iCs/>
          <w:color w:val="000000" w:themeColor="text1"/>
          <w:sz w:val="18"/>
          <w:szCs w:val="18"/>
        </w:rPr>
        <w:t>elf-compassion and self-esteem are positive personality traits that save us during life imperfection, so both can play a vital role in self-regulating behaviors to decrease suicidal ideation.</w:t>
      </w:r>
    </w:p>
    <w:p w14:paraId="07458A0E" w14:textId="77777777" w:rsidR="001A0E7D" w:rsidRPr="0009261A" w:rsidRDefault="00225648" w:rsidP="006756E2">
      <w:pPr>
        <w:jc w:val="both"/>
        <w:rPr>
          <w:rFonts w:ascii="Arial" w:eastAsia="Arial" w:hAnsi="Arial" w:cs="Arial"/>
          <w:bCs/>
          <w:i/>
          <w:iCs/>
          <w:color w:val="000000" w:themeColor="text1"/>
          <w:sz w:val="18"/>
          <w:szCs w:val="18"/>
        </w:rPr>
      </w:pPr>
      <w:r w:rsidRPr="0009261A">
        <w:rPr>
          <w:rFonts w:ascii="Arial" w:eastAsia="Arial" w:hAnsi="Arial" w:cs="Arial"/>
          <w:b/>
          <w:bCs/>
          <w:i/>
          <w:iCs/>
          <w:color w:val="000000" w:themeColor="text1"/>
          <w:sz w:val="18"/>
          <w:szCs w:val="18"/>
        </w:rPr>
        <w:t>Aim:</w:t>
      </w:r>
      <w:r w:rsidRPr="0009261A">
        <w:rPr>
          <w:rFonts w:eastAsia="SimSun"/>
          <w:color w:val="000000" w:themeColor="text1"/>
        </w:rPr>
        <w:t xml:space="preserve">  </w:t>
      </w:r>
      <w:r w:rsidR="004C03CB" w:rsidRPr="0009261A">
        <w:rPr>
          <w:rFonts w:eastAsia="SimSun"/>
          <w:iCs/>
          <w:color w:val="000000" w:themeColor="text1"/>
          <w:sz w:val="18"/>
          <w:szCs w:val="18"/>
        </w:rPr>
        <w:t>E</w:t>
      </w:r>
      <w:r w:rsidRPr="0009261A">
        <w:rPr>
          <w:rFonts w:eastAsia="SimSun"/>
          <w:iCs/>
          <w:color w:val="000000" w:themeColor="text1"/>
          <w:sz w:val="18"/>
          <w:szCs w:val="18"/>
        </w:rPr>
        <w:t xml:space="preserve">xplore the relationship between self-compassion, self-esteem, and suicidal ideation among a </w:t>
      </w:r>
      <w:r w:rsidR="004C03CB" w:rsidRPr="0009261A">
        <w:rPr>
          <w:rFonts w:eastAsia="SimSun"/>
          <w:iCs/>
          <w:color w:val="000000" w:themeColor="text1"/>
          <w:sz w:val="18"/>
          <w:szCs w:val="18"/>
        </w:rPr>
        <w:t>cohort</w:t>
      </w:r>
      <w:r w:rsidRPr="0009261A">
        <w:rPr>
          <w:rFonts w:eastAsia="SimSun"/>
          <w:iCs/>
          <w:color w:val="000000" w:themeColor="text1"/>
          <w:sz w:val="18"/>
          <w:szCs w:val="18"/>
        </w:rPr>
        <w:t xml:space="preserve"> of university students. </w:t>
      </w:r>
      <w:r w:rsidRPr="0009261A">
        <w:rPr>
          <w:rFonts w:ascii="Arial" w:eastAsia="Arial" w:hAnsi="Arial" w:cs="Arial"/>
          <w:b/>
          <w:bCs/>
          <w:i/>
          <w:iCs/>
          <w:color w:val="000000" w:themeColor="text1"/>
          <w:sz w:val="18"/>
          <w:szCs w:val="18"/>
        </w:rPr>
        <w:t>Methods:</w:t>
      </w:r>
      <w:r w:rsidRPr="0009261A">
        <w:rPr>
          <w:rFonts w:eastAsia="SimSun"/>
          <w:color w:val="000000" w:themeColor="text1"/>
          <w:sz w:val="18"/>
          <w:szCs w:val="18"/>
        </w:rPr>
        <w:t xml:space="preserve"> </w:t>
      </w:r>
      <w:r w:rsidRPr="0009261A">
        <w:rPr>
          <w:rFonts w:eastAsia="SimSun"/>
          <w:bCs/>
          <w:iCs/>
          <w:color w:val="000000" w:themeColor="text1"/>
          <w:sz w:val="18"/>
          <w:szCs w:val="18"/>
        </w:rPr>
        <w:t xml:space="preserve">Cross-sectional research design was used. This study was conducted at Al Delta University for Science and Technology- College of Engineering and Oral and Dental Medicine, Dhakahlia </w:t>
      </w:r>
      <w:r w:rsidR="000374A5" w:rsidRPr="0009261A">
        <w:rPr>
          <w:rFonts w:eastAsia="SimSun"/>
          <w:bCs/>
          <w:iCs/>
          <w:color w:val="000000" w:themeColor="text1"/>
          <w:sz w:val="18"/>
          <w:szCs w:val="18"/>
        </w:rPr>
        <w:t>G</w:t>
      </w:r>
      <w:r w:rsidRPr="0009261A">
        <w:rPr>
          <w:rFonts w:eastAsia="SimSun"/>
          <w:bCs/>
          <w:iCs/>
          <w:color w:val="000000" w:themeColor="text1"/>
          <w:sz w:val="18"/>
          <w:szCs w:val="18"/>
        </w:rPr>
        <w:t xml:space="preserve">overnorate, Egypt. A convenient sample of 249 undergraduate university students was recruited. </w:t>
      </w:r>
      <w:r w:rsidR="00C35C12" w:rsidRPr="0009261A">
        <w:rPr>
          <w:rFonts w:eastAsia="SimSun"/>
          <w:bCs/>
          <w:iCs/>
          <w:color w:val="000000" w:themeColor="text1"/>
          <w:sz w:val="18"/>
          <w:szCs w:val="18"/>
        </w:rPr>
        <w:t xml:space="preserve">Self-Administered Questionnaire, </w:t>
      </w:r>
      <w:r w:rsidRPr="0009261A">
        <w:rPr>
          <w:rFonts w:eastAsia="SimSun"/>
          <w:bCs/>
          <w:iCs/>
          <w:color w:val="000000" w:themeColor="text1"/>
          <w:sz w:val="18"/>
          <w:szCs w:val="18"/>
        </w:rPr>
        <w:t>Rosenberg’s Self-Esteem Scale (RSES), The Self-Compassion Scale</w:t>
      </w:r>
      <w:r w:rsidR="000374A5" w:rsidRPr="0009261A">
        <w:rPr>
          <w:rFonts w:eastAsia="SimSun"/>
          <w:bCs/>
          <w:iCs/>
          <w:color w:val="000000" w:themeColor="text1"/>
          <w:sz w:val="18"/>
          <w:szCs w:val="18"/>
        </w:rPr>
        <w:t>-</w:t>
      </w:r>
      <w:r w:rsidRPr="0009261A">
        <w:rPr>
          <w:rFonts w:eastAsia="SimSun"/>
          <w:bCs/>
          <w:iCs/>
          <w:color w:val="000000" w:themeColor="text1"/>
          <w:sz w:val="18"/>
          <w:szCs w:val="18"/>
        </w:rPr>
        <w:t xml:space="preserve">Short Form (SCS-SF), and The Suicidal Behavior Questionnaire-Revised (SBQ-R). </w:t>
      </w:r>
    </w:p>
    <w:p w14:paraId="11CDF1F0" w14:textId="77777777" w:rsidR="001A0E7D" w:rsidRPr="0009261A" w:rsidRDefault="00225648" w:rsidP="006756E2">
      <w:pPr>
        <w:jc w:val="both"/>
        <w:rPr>
          <w:iCs/>
          <w:color w:val="000000" w:themeColor="text1"/>
          <w:sz w:val="18"/>
          <w:szCs w:val="18"/>
        </w:rPr>
      </w:pPr>
      <w:r w:rsidRPr="0009261A">
        <w:rPr>
          <w:rFonts w:ascii="Arial" w:eastAsia="Arial" w:hAnsi="Arial" w:cs="Arial"/>
          <w:b/>
          <w:bCs/>
          <w:i/>
          <w:iCs/>
          <w:color w:val="000000" w:themeColor="text1"/>
          <w:sz w:val="18"/>
          <w:szCs w:val="18"/>
        </w:rPr>
        <w:t>Results:</w:t>
      </w:r>
      <w:r w:rsidRPr="0009261A">
        <w:rPr>
          <w:color w:val="000000" w:themeColor="text1"/>
          <w:sz w:val="18"/>
          <w:szCs w:val="18"/>
        </w:rPr>
        <w:t xml:space="preserve"> </w:t>
      </w:r>
      <w:r w:rsidRPr="0009261A">
        <w:rPr>
          <w:iCs/>
          <w:color w:val="000000" w:themeColor="text1"/>
          <w:sz w:val="18"/>
          <w:szCs w:val="18"/>
        </w:rPr>
        <w:t>14% of the studied sample reported that they frequently have suicidal thoughts, while 28.12% reported that they sometimes have a suicidal attempt. Suicidal behavior was inversely and highly significantly correlated with self-esteem (P-value &lt; 0.0</w:t>
      </w:r>
      <w:r w:rsidR="009369FF" w:rsidRPr="0009261A">
        <w:rPr>
          <w:iCs/>
          <w:color w:val="000000" w:themeColor="text1"/>
          <w:sz w:val="18"/>
          <w:szCs w:val="18"/>
        </w:rPr>
        <w:t>3</w:t>
      </w:r>
      <w:r w:rsidRPr="0009261A">
        <w:rPr>
          <w:iCs/>
          <w:color w:val="000000" w:themeColor="text1"/>
          <w:sz w:val="18"/>
          <w:szCs w:val="18"/>
        </w:rPr>
        <w:t>), and also self-compassion was inversely and significantly related to suicidal behavior (P-value &lt; 0.0</w:t>
      </w:r>
      <w:r w:rsidR="009369FF" w:rsidRPr="0009261A">
        <w:rPr>
          <w:iCs/>
          <w:color w:val="000000" w:themeColor="text1"/>
          <w:sz w:val="18"/>
          <w:szCs w:val="18"/>
        </w:rPr>
        <w:t>2</w:t>
      </w:r>
      <w:r w:rsidRPr="0009261A">
        <w:rPr>
          <w:iCs/>
          <w:color w:val="000000" w:themeColor="text1"/>
          <w:sz w:val="18"/>
          <w:szCs w:val="18"/>
        </w:rPr>
        <w:t>). In contrast, self-compassion and self-esteem were positively and highly significantly correlated (P-value &lt;0.001).</w:t>
      </w:r>
      <w:r w:rsidR="009369FF" w:rsidRPr="0009261A">
        <w:rPr>
          <w:iCs/>
          <w:color w:val="000000" w:themeColor="text1"/>
          <w:sz w:val="18"/>
          <w:szCs w:val="18"/>
        </w:rPr>
        <w:t xml:space="preserve"> </w:t>
      </w:r>
      <w:r w:rsidRPr="0009261A">
        <w:rPr>
          <w:iCs/>
          <w:color w:val="000000" w:themeColor="text1"/>
          <w:sz w:val="18"/>
          <w:szCs w:val="18"/>
        </w:rPr>
        <w:t xml:space="preserve">Additionally, the higher mean score for having self-esteem and self-compassion was among students who had a sleep regularly (18.38±9.94 and13.8±3.10 respectively), and the students who are doing physical activities had the highest mean score </w:t>
      </w:r>
      <w:r w:rsidR="009369FF" w:rsidRPr="0009261A">
        <w:rPr>
          <w:iCs/>
          <w:color w:val="000000" w:themeColor="text1"/>
          <w:sz w:val="18"/>
          <w:szCs w:val="18"/>
        </w:rPr>
        <w:t>(26.88±</w:t>
      </w:r>
      <w:r w:rsidR="005B1FF8" w:rsidRPr="0009261A">
        <w:rPr>
          <w:iCs/>
          <w:color w:val="000000" w:themeColor="text1"/>
          <w:sz w:val="18"/>
          <w:szCs w:val="18"/>
        </w:rPr>
        <w:t xml:space="preserve">7.06 and 21.24±11.1 respectively) </w:t>
      </w:r>
      <w:r w:rsidRPr="0009261A">
        <w:rPr>
          <w:iCs/>
          <w:color w:val="000000" w:themeColor="text1"/>
          <w:sz w:val="18"/>
          <w:szCs w:val="18"/>
        </w:rPr>
        <w:t>with statistically significant difference (P &lt; 0.05).</w:t>
      </w:r>
    </w:p>
    <w:p w14:paraId="24C7362B" w14:textId="77777777" w:rsidR="0051204E" w:rsidRPr="0009261A" w:rsidRDefault="00225648" w:rsidP="006756E2">
      <w:pPr>
        <w:jc w:val="both"/>
        <w:rPr>
          <w:iCs/>
          <w:color w:val="000000" w:themeColor="text1"/>
          <w:sz w:val="18"/>
          <w:szCs w:val="18"/>
        </w:rPr>
      </w:pPr>
      <w:r w:rsidRPr="0009261A">
        <w:rPr>
          <w:rFonts w:ascii="Arial" w:eastAsia="Arial" w:hAnsi="Arial" w:cs="Arial"/>
          <w:b/>
          <w:bCs/>
          <w:i/>
          <w:iCs/>
          <w:color w:val="000000" w:themeColor="text1"/>
          <w:sz w:val="18"/>
          <w:szCs w:val="18"/>
        </w:rPr>
        <w:t>Conclusion:</w:t>
      </w:r>
      <w:r w:rsidRPr="0009261A">
        <w:rPr>
          <w:color w:val="000000" w:themeColor="text1"/>
          <w:sz w:val="18"/>
          <w:szCs w:val="18"/>
        </w:rPr>
        <w:t xml:space="preserve"> </w:t>
      </w:r>
      <w:r w:rsidR="005B1FF8" w:rsidRPr="0009261A">
        <w:rPr>
          <w:color w:val="000000" w:themeColor="text1"/>
          <w:sz w:val="18"/>
          <w:szCs w:val="18"/>
        </w:rPr>
        <w:t>L</w:t>
      </w:r>
      <w:r w:rsidR="001A0E7D" w:rsidRPr="0009261A">
        <w:rPr>
          <w:color w:val="000000" w:themeColor="text1"/>
          <w:sz w:val="18"/>
          <w:szCs w:val="18"/>
        </w:rPr>
        <w:t xml:space="preserve">ess than half of the students had sometimes and frequently at other times thinking of suicide.  Self-esteem and self-compassion were significantly correlated, and suicidal behavior was significantly affected by students' self-esteem and self-compassion. </w:t>
      </w:r>
      <w:r w:rsidR="005B1FF8" w:rsidRPr="0009261A">
        <w:rPr>
          <w:iCs/>
          <w:color w:val="000000" w:themeColor="text1"/>
          <w:sz w:val="18"/>
          <w:szCs w:val="18"/>
        </w:rPr>
        <w:t>T</w:t>
      </w:r>
      <w:r w:rsidR="001A0E7D" w:rsidRPr="0009261A">
        <w:rPr>
          <w:iCs/>
          <w:color w:val="000000" w:themeColor="text1"/>
          <w:sz w:val="18"/>
          <w:szCs w:val="18"/>
        </w:rPr>
        <w:t>he supportive resources through academic guidance and psychological counseling units that are staffed and supervised by psychologists, activating student extracurricular activities and sports clubs, will help enhance self-esteem and self-compassion and consequently minimize suicidal behaviors.</w:t>
      </w:r>
    </w:p>
    <w:p w14:paraId="0975C905" w14:textId="77777777" w:rsidR="00A77057" w:rsidRPr="006D7FDF" w:rsidRDefault="00225648" w:rsidP="006756E2">
      <w:pPr>
        <w:spacing w:before="120"/>
        <w:jc w:val="both"/>
        <w:rPr>
          <w:rFonts w:eastAsia="SimSun"/>
          <w:i/>
          <w:color w:val="000000" w:themeColor="text1"/>
          <w:sz w:val="20"/>
          <w:szCs w:val="20"/>
        </w:rPr>
      </w:pPr>
      <w:r w:rsidRPr="006D7FDF">
        <w:rPr>
          <w:rFonts w:ascii="Arial" w:eastAsia="Arial" w:hAnsi="Arial" w:cs="Arial"/>
          <w:b/>
          <w:bCs/>
          <w:i/>
          <w:iCs/>
          <w:color w:val="000000" w:themeColor="text1"/>
          <w:sz w:val="20"/>
          <w:szCs w:val="20"/>
        </w:rPr>
        <w:t>Keywords:</w:t>
      </w:r>
      <w:r w:rsidR="001A0E7D" w:rsidRPr="006D7FDF">
        <w:rPr>
          <w:rFonts w:eastAsia="SimSun"/>
          <w:color w:val="000000" w:themeColor="text1"/>
          <w:sz w:val="20"/>
          <w:szCs w:val="20"/>
        </w:rPr>
        <w:t xml:space="preserve"> </w:t>
      </w:r>
      <w:r w:rsidR="001A0E7D" w:rsidRPr="006D7FDF">
        <w:rPr>
          <w:rFonts w:eastAsia="SimSun"/>
          <w:iCs/>
          <w:color w:val="000000" w:themeColor="text1"/>
          <w:sz w:val="20"/>
          <w:szCs w:val="20"/>
        </w:rPr>
        <w:t>Self-compassion, self-esteem, suicid</w:t>
      </w:r>
      <w:r w:rsidR="005B1FF8" w:rsidRPr="006D7FDF">
        <w:rPr>
          <w:rFonts w:eastAsia="SimSun"/>
          <w:iCs/>
          <w:color w:val="000000" w:themeColor="text1"/>
          <w:sz w:val="20"/>
          <w:szCs w:val="20"/>
        </w:rPr>
        <w:t>al</w:t>
      </w:r>
      <w:r w:rsidR="001A0E7D" w:rsidRPr="006D7FDF">
        <w:rPr>
          <w:rFonts w:eastAsia="SimSun"/>
          <w:iCs/>
          <w:color w:val="000000" w:themeColor="text1"/>
          <w:sz w:val="20"/>
          <w:szCs w:val="20"/>
        </w:rPr>
        <w:t xml:space="preserve"> ideation, university students</w:t>
      </w:r>
    </w:p>
    <w:p w14:paraId="06AD7D8A" w14:textId="77777777" w:rsidR="005B1FF8" w:rsidRPr="0009261A" w:rsidRDefault="005B1FF8" w:rsidP="006756E2">
      <w:pPr>
        <w:jc w:val="both"/>
        <w:rPr>
          <w:rFonts w:asciiTheme="majorBidi" w:hAnsiTheme="majorBidi" w:cstheme="majorBidi"/>
          <w:b/>
          <w:bCs/>
          <w:color w:val="000000" w:themeColor="text1"/>
          <w:sz w:val="18"/>
          <w:szCs w:val="18"/>
        </w:rPr>
        <w:sectPr w:rsidR="005B1FF8" w:rsidRPr="0009261A" w:rsidSect="00275713">
          <w:headerReference w:type="even" r:id="rId8"/>
          <w:headerReference w:type="default" r:id="rId9"/>
          <w:footerReference w:type="even" r:id="rId10"/>
          <w:footerReference w:type="default" r:id="rId11"/>
          <w:headerReference w:type="first" r:id="rId12"/>
          <w:footerReference w:type="first" r:id="rId13"/>
          <w:pgSz w:w="12240" w:h="15840" w:code="1"/>
          <w:pgMar w:top="1134" w:right="1134" w:bottom="1134" w:left="1134" w:header="567" w:footer="454" w:gutter="0"/>
          <w:pgBorders w:offsetFrom="page">
            <w:top w:val="nil"/>
            <w:left w:val="nil"/>
            <w:bottom w:val="nil"/>
            <w:right w:val="nil"/>
          </w:pgBorders>
          <w:pgNumType w:start="1"/>
          <w:cols w:space="720"/>
          <w:titlePg/>
          <w:docGrid w:linePitch="360"/>
        </w:sectPr>
      </w:pPr>
    </w:p>
    <w:p w14:paraId="48B5DDDD" w14:textId="77777777" w:rsidR="00E340D3" w:rsidRPr="0009261A" w:rsidRDefault="00225648" w:rsidP="006756E2">
      <w:pPr>
        <w:widowControl w:val="0"/>
        <w:autoSpaceDE w:val="0"/>
        <w:autoSpaceDN w:val="0"/>
        <w:spacing w:before="120" w:after="120"/>
        <w:jc w:val="both"/>
        <w:rPr>
          <w:rFonts w:asciiTheme="minorBidi" w:hAnsiTheme="minorBidi" w:cstheme="minorBidi"/>
          <w:b/>
          <w:bCs/>
          <w:color w:val="000000" w:themeColor="text1"/>
          <w:sz w:val="20"/>
          <w:szCs w:val="20"/>
        </w:rPr>
      </w:pPr>
      <w:r>
        <w:rPr>
          <w:rStyle w:val="FootnoteReference"/>
          <w:rFonts w:asciiTheme="minorBidi" w:hAnsiTheme="minorBidi" w:cstheme="minorBidi"/>
          <w:b/>
          <w:bCs/>
          <w:color w:val="000000" w:themeColor="text1"/>
          <w:sz w:val="20"/>
          <w:szCs w:val="20"/>
          <w:vertAlign w:val="baseline"/>
        </w:rPr>
        <w:footnoteReference w:id="1"/>
      </w:r>
      <w:r w:rsidR="006A4D97" w:rsidRPr="0009261A">
        <w:rPr>
          <w:rFonts w:asciiTheme="minorBidi" w:hAnsiTheme="minorBidi" w:cstheme="minorBidi"/>
          <w:b/>
          <w:bCs/>
          <w:color w:val="000000" w:themeColor="text1"/>
          <w:sz w:val="20"/>
          <w:szCs w:val="20"/>
        </w:rPr>
        <w:t xml:space="preserve">. </w:t>
      </w:r>
      <w:r w:rsidR="00275713" w:rsidRPr="0009261A">
        <w:rPr>
          <w:rFonts w:asciiTheme="minorBidi" w:hAnsiTheme="minorBidi" w:cstheme="minorBidi"/>
          <w:b/>
          <w:bCs/>
          <w:color w:val="000000" w:themeColor="text1"/>
          <w:sz w:val="20"/>
          <w:szCs w:val="20"/>
        </w:rPr>
        <w:t>Introduction</w:t>
      </w:r>
    </w:p>
    <w:p w14:paraId="040D531C" w14:textId="77777777" w:rsidR="00BB36CA" w:rsidRPr="0009261A" w:rsidRDefault="00225648" w:rsidP="006756E2">
      <w:pPr>
        <w:ind w:firstLine="360"/>
        <w:jc w:val="both"/>
        <w:rPr>
          <w:color w:val="000000" w:themeColor="text1"/>
          <w:sz w:val="20"/>
          <w:szCs w:val="20"/>
        </w:rPr>
      </w:pPr>
      <w:r w:rsidRPr="0009261A">
        <w:rPr>
          <w:color w:val="000000" w:themeColor="text1"/>
          <w:sz w:val="20"/>
          <w:szCs w:val="20"/>
        </w:rPr>
        <w:t xml:space="preserve">  </w:t>
      </w:r>
      <w:r w:rsidR="00E00573" w:rsidRPr="0009261A">
        <w:rPr>
          <w:color w:val="000000" w:themeColor="text1"/>
          <w:sz w:val="20"/>
          <w:szCs w:val="20"/>
        </w:rPr>
        <w:t>Suicide is a significant public health concern as the second-leading cause of death for university students (</w:t>
      </w:r>
      <w:r w:rsidR="00E00573" w:rsidRPr="0009261A">
        <w:rPr>
          <w:bCs/>
          <w:i/>
          <w:color w:val="000000" w:themeColor="text1"/>
          <w:sz w:val="20"/>
          <w:szCs w:val="20"/>
        </w:rPr>
        <w:t>Eiser, 2011</w:t>
      </w:r>
      <w:r w:rsidR="005B1FF8" w:rsidRPr="0009261A">
        <w:rPr>
          <w:bCs/>
          <w:i/>
          <w:color w:val="000000" w:themeColor="text1"/>
          <w:sz w:val="20"/>
          <w:szCs w:val="20"/>
        </w:rPr>
        <w:t xml:space="preserve">; </w:t>
      </w:r>
      <w:r w:rsidR="00E00573" w:rsidRPr="0009261A">
        <w:rPr>
          <w:bCs/>
          <w:i/>
          <w:color w:val="000000" w:themeColor="text1"/>
          <w:sz w:val="20"/>
          <w:szCs w:val="20"/>
        </w:rPr>
        <w:t>ACHA</w:t>
      </w:r>
      <w:r w:rsidR="005B1FF8" w:rsidRPr="0009261A">
        <w:rPr>
          <w:bCs/>
          <w:i/>
          <w:color w:val="000000" w:themeColor="text1"/>
          <w:sz w:val="20"/>
          <w:szCs w:val="20"/>
        </w:rPr>
        <w:t xml:space="preserve">, </w:t>
      </w:r>
      <w:r w:rsidR="00E00573" w:rsidRPr="0009261A">
        <w:rPr>
          <w:bCs/>
          <w:i/>
          <w:color w:val="000000" w:themeColor="text1"/>
          <w:sz w:val="20"/>
          <w:szCs w:val="20"/>
        </w:rPr>
        <w:t>2014).</w:t>
      </w:r>
      <w:r w:rsidR="00E00573" w:rsidRPr="0009261A">
        <w:rPr>
          <w:color w:val="000000" w:themeColor="text1"/>
          <w:sz w:val="20"/>
          <w:szCs w:val="20"/>
        </w:rPr>
        <w:t xml:space="preserve"> However, suicidal behavior as ideation and attempts is more prevalent and considered a strong predictor of eventual death via suicide </w:t>
      </w:r>
      <w:r w:rsidR="00E00573" w:rsidRPr="0009261A">
        <w:rPr>
          <w:bCs/>
          <w:i/>
          <w:color w:val="000000" w:themeColor="text1"/>
          <w:sz w:val="20"/>
          <w:szCs w:val="20"/>
        </w:rPr>
        <w:t>(Gvion &amp; Apter, 2012).</w:t>
      </w:r>
      <w:r w:rsidR="00E00573" w:rsidRPr="0009261A">
        <w:rPr>
          <w:b/>
          <w:i/>
          <w:color w:val="000000" w:themeColor="text1"/>
          <w:sz w:val="20"/>
          <w:szCs w:val="20"/>
        </w:rPr>
        <w:t xml:space="preserve"> </w:t>
      </w:r>
      <w:r w:rsidR="00E00573" w:rsidRPr="0009261A">
        <w:rPr>
          <w:color w:val="000000" w:themeColor="text1"/>
          <w:sz w:val="20"/>
          <w:szCs w:val="20"/>
        </w:rPr>
        <w:t xml:space="preserve">Young adults, including those attending university, may be at particular risk for suicidal behavior </w:t>
      </w:r>
      <w:r w:rsidR="00E00573" w:rsidRPr="0009261A">
        <w:rPr>
          <w:bCs/>
          <w:i/>
          <w:color w:val="000000" w:themeColor="text1"/>
          <w:sz w:val="20"/>
          <w:szCs w:val="20"/>
        </w:rPr>
        <w:t>(AAS, 2014),</w:t>
      </w:r>
      <w:r w:rsidR="00E00573" w:rsidRPr="0009261A">
        <w:rPr>
          <w:b/>
          <w:i/>
          <w:color w:val="000000" w:themeColor="text1"/>
          <w:sz w:val="20"/>
          <w:szCs w:val="20"/>
        </w:rPr>
        <w:t xml:space="preserve"> </w:t>
      </w:r>
      <w:r w:rsidR="00E00573" w:rsidRPr="0009261A">
        <w:rPr>
          <w:color w:val="000000" w:themeColor="text1"/>
          <w:sz w:val="20"/>
          <w:szCs w:val="20"/>
        </w:rPr>
        <w:t>possibly due to the high prevalence of psychological impairment in university and the practice of several unhealthy behaviors as inadequate sleep, unbalanced diet, and few physical activities (</w:t>
      </w:r>
      <w:r w:rsidR="00E00573" w:rsidRPr="0009261A">
        <w:rPr>
          <w:bCs/>
          <w:i/>
          <w:color w:val="000000" w:themeColor="text1"/>
          <w:sz w:val="20"/>
          <w:szCs w:val="20"/>
        </w:rPr>
        <w:t>ACHA, 2014</w:t>
      </w:r>
      <w:r w:rsidR="005B1FF8" w:rsidRPr="0009261A">
        <w:rPr>
          <w:bCs/>
          <w:i/>
          <w:color w:val="000000" w:themeColor="text1"/>
          <w:sz w:val="20"/>
          <w:szCs w:val="20"/>
        </w:rPr>
        <w:t xml:space="preserve">; </w:t>
      </w:r>
      <w:r w:rsidR="00E00573" w:rsidRPr="0009261A">
        <w:rPr>
          <w:bCs/>
          <w:i/>
          <w:color w:val="000000" w:themeColor="text1"/>
          <w:sz w:val="20"/>
          <w:szCs w:val="20"/>
        </w:rPr>
        <w:t>Taub &amp; Thompson,</w:t>
      </w:r>
      <w:r w:rsidR="005B1FF8" w:rsidRPr="0009261A">
        <w:rPr>
          <w:bCs/>
          <w:i/>
          <w:color w:val="000000" w:themeColor="text1"/>
          <w:sz w:val="20"/>
          <w:szCs w:val="20"/>
        </w:rPr>
        <w:t xml:space="preserve"> </w:t>
      </w:r>
      <w:r w:rsidR="00E00573" w:rsidRPr="0009261A">
        <w:rPr>
          <w:bCs/>
          <w:i/>
          <w:color w:val="000000" w:themeColor="text1"/>
          <w:sz w:val="20"/>
          <w:szCs w:val="20"/>
        </w:rPr>
        <w:t>2013).</w:t>
      </w:r>
      <w:r w:rsidR="00E00573" w:rsidRPr="0009261A">
        <w:rPr>
          <w:color w:val="000000" w:themeColor="text1"/>
          <w:sz w:val="20"/>
          <w:szCs w:val="20"/>
        </w:rPr>
        <w:t xml:space="preserve"> </w:t>
      </w:r>
    </w:p>
    <w:p w14:paraId="0E3A1B43" w14:textId="77777777" w:rsidR="00BB36CA" w:rsidRPr="0009261A" w:rsidRDefault="00225648" w:rsidP="006756E2">
      <w:pPr>
        <w:ind w:firstLine="360"/>
        <w:jc w:val="both"/>
        <w:rPr>
          <w:color w:val="000000" w:themeColor="text1"/>
          <w:sz w:val="20"/>
          <w:szCs w:val="20"/>
        </w:rPr>
      </w:pPr>
      <w:r w:rsidRPr="00DE23DB">
        <w:rPr>
          <w:rFonts w:asciiTheme="majorBidi" w:hAnsiTheme="majorBidi" w:cstheme="majorBidi"/>
          <w:noProof/>
          <w:color w:val="000000" w:themeColor="text1"/>
          <w:sz w:val="20"/>
          <w:szCs w:val="20"/>
        </w:rPr>
        <mc:AlternateContent>
          <mc:Choice Requires="wps">
            <w:drawing>
              <wp:anchor distT="0" distB="0" distL="114300" distR="114300" simplePos="0" relativeHeight="251658240" behindDoc="0" locked="0" layoutInCell="1" allowOverlap="1" wp14:anchorId="77EA707E" wp14:editId="689E6AD5">
                <wp:simplePos x="0" y="0"/>
                <wp:positionH relativeFrom="column">
                  <wp:posOffset>3071495</wp:posOffset>
                </wp:positionH>
                <wp:positionV relativeFrom="paragraph">
                  <wp:posOffset>1875790</wp:posOffset>
                </wp:positionV>
                <wp:extent cx="430306" cy="230038"/>
                <wp:effectExtent l="0" t="0" r="0" b="0"/>
                <wp:wrapNone/>
                <wp:docPr id="22" name="Text Box 22"/>
                <wp:cNvGraphicFramePr/>
                <a:graphic xmlns:a="http://schemas.openxmlformats.org/drawingml/2006/main">
                  <a:graphicData uri="http://schemas.microsoft.com/office/word/2010/wordprocessingShape">
                    <wps:wsp>
                      <wps:cNvSpPr txBox="1"/>
                      <wps:spPr>
                        <a:xfrm>
                          <a:off x="0" y="0"/>
                          <a:ext cx="430306" cy="23003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D4621DB" w14:textId="77777777" w:rsidR="00D16D22" w:rsidRPr="00B148E2" w:rsidRDefault="00225648" w:rsidP="00D16D22">
                            <w:pPr>
                              <w:jc w:val="center"/>
                              <w:rPr>
                                <w:rFonts w:asciiTheme="minorBidi" w:hAnsiTheme="minorBidi" w:cstheme="minorBidi"/>
                                <w:sz w:val="20"/>
                                <w:szCs w:val="20"/>
                              </w:rPr>
                            </w:pPr>
                            <w:r>
                              <w:rPr>
                                <w:rFonts w:asciiTheme="minorBidi" w:hAnsiTheme="minorBidi" w:cstheme="minorBidi"/>
                                <w:sz w:val="20"/>
                                <w:szCs w:val="20"/>
                              </w:rPr>
                              <w:t>40</w:t>
                            </w:r>
                          </w:p>
                        </w:txbxContent>
                      </wps:txbx>
                      <wps:bodyPr rot="0" spcFirstLastPara="0" vertOverflow="overflow" horzOverflow="overflow" vert="horz" wrap="square"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w14:anchorId="77EA707E" id="_x0000_t202" coordsize="21600,21600" o:spt="202" path="m,l,21600r21600,l21600,xe">
                <v:stroke joinstyle="miter"/>
                <v:path gradientshapeok="t" o:connecttype="rect"/>
              </v:shapetype>
              <v:shape id="Text Box 22" o:spid="_x0000_s1026" type="#_x0000_t202" style="position:absolute;left:0;text-align:left;margin-left:241.85pt;margin-top:147.7pt;width:33.9pt;height:18.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" filled="f" stroked="f" strokeweight=".5pt">
                <v:textbox>
                  <w:txbxContent>
                    <w:p w14:paraId="3D4621DB" w14:textId="77777777" w:rsidR="00D16D22" w:rsidRPr="00B148E2" w:rsidRDefault="00225648" w:rsidP="00D16D22">
                      <w:pPr>
                        <w:jc w:val="center"/>
                        <w:rPr>
                          <w:rFonts w:asciiTheme="minorBidi" w:hAnsiTheme="minorBidi" w:cstheme="minorBidi"/>
                          <w:sz w:val="20"/>
                          <w:szCs w:val="20"/>
                        </w:rPr>
                      </w:pPr>
                      <w:r>
                        <w:rPr>
                          <w:rFonts w:asciiTheme="minorBidi" w:hAnsiTheme="minorBidi" w:cstheme="minorBidi"/>
                          <w:sz w:val="20"/>
                          <w:szCs w:val="20"/>
                        </w:rPr>
                        <w:t>40</w:t>
                      </w:r>
                    </w:p>
                  </w:txbxContent>
                </v:textbox>
              </v:shape>
            </w:pict>
          </mc:Fallback>
        </mc:AlternateContent>
      </w:r>
      <w:r w:rsidR="00E00573" w:rsidRPr="0009261A">
        <w:rPr>
          <w:color w:val="000000" w:themeColor="text1"/>
          <w:sz w:val="20"/>
          <w:szCs w:val="20"/>
        </w:rPr>
        <w:t>Psychological illness as depressive symptoms, low self-esteem, minimum self-compassion</w:t>
      </w:r>
      <w:r w:rsidR="00E00573" w:rsidRPr="0009261A">
        <w:rPr>
          <w:bCs/>
          <w:iCs/>
          <w:color w:val="000000" w:themeColor="text1"/>
          <w:sz w:val="20"/>
          <w:szCs w:val="20"/>
        </w:rPr>
        <w:t>,</w:t>
      </w:r>
      <w:r w:rsidR="00E00573" w:rsidRPr="0009261A">
        <w:rPr>
          <w:b/>
          <w:i/>
          <w:color w:val="000000" w:themeColor="text1"/>
          <w:sz w:val="20"/>
          <w:szCs w:val="20"/>
        </w:rPr>
        <w:t xml:space="preserve"> </w:t>
      </w:r>
      <w:r w:rsidR="00E00573" w:rsidRPr="0009261A">
        <w:rPr>
          <w:color w:val="000000" w:themeColor="text1"/>
          <w:sz w:val="20"/>
          <w:szCs w:val="20"/>
        </w:rPr>
        <w:t>and poor health and wellbeing (e.g., drugs use, abnormal sexual behaviors, poor physical health) (</w:t>
      </w:r>
      <w:r w:rsidR="00E00573" w:rsidRPr="0009261A">
        <w:rPr>
          <w:i/>
          <w:color w:val="000000" w:themeColor="text1"/>
          <w:sz w:val="20"/>
          <w:szCs w:val="20"/>
        </w:rPr>
        <w:t>ACHA,</w:t>
      </w:r>
      <w:r w:rsidR="00373EFA">
        <w:rPr>
          <w:i/>
          <w:color w:val="000000" w:themeColor="text1"/>
          <w:sz w:val="20"/>
          <w:szCs w:val="20"/>
        </w:rPr>
        <w:t xml:space="preserve"> </w:t>
      </w:r>
      <w:r w:rsidR="00E00573" w:rsidRPr="0009261A">
        <w:rPr>
          <w:i/>
          <w:color w:val="000000" w:themeColor="text1"/>
          <w:sz w:val="20"/>
          <w:szCs w:val="20"/>
        </w:rPr>
        <w:t>2014)</w:t>
      </w:r>
      <w:r w:rsidR="00E00573" w:rsidRPr="0009261A">
        <w:rPr>
          <w:color w:val="000000" w:themeColor="text1"/>
          <w:sz w:val="20"/>
          <w:szCs w:val="20"/>
        </w:rPr>
        <w:t xml:space="preserve"> are considered as risk factors for suicide and suicidal behavior </w:t>
      </w:r>
      <w:r w:rsidR="00E00573" w:rsidRPr="0009261A">
        <w:rPr>
          <w:i/>
          <w:iCs/>
          <w:color w:val="000000" w:themeColor="text1"/>
          <w:sz w:val="20"/>
          <w:szCs w:val="20"/>
        </w:rPr>
        <w:t>(Gvion</w:t>
      </w:r>
      <w:r w:rsidR="005B1FF8" w:rsidRPr="0009261A">
        <w:rPr>
          <w:i/>
          <w:iCs/>
          <w:color w:val="000000" w:themeColor="text1"/>
          <w:sz w:val="20"/>
          <w:szCs w:val="20"/>
        </w:rPr>
        <w:t xml:space="preserve"> </w:t>
      </w:r>
      <w:r w:rsidR="00E00573" w:rsidRPr="0009261A">
        <w:rPr>
          <w:i/>
          <w:iCs/>
          <w:color w:val="000000" w:themeColor="text1"/>
          <w:sz w:val="20"/>
          <w:szCs w:val="20"/>
        </w:rPr>
        <w:t>&amp;</w:t>
      </w:r>
      <w:r w:rsidR="00BB36CA" w:rsidRPr="0009261A">
        <w:rPr>
          <w:i/>
          <w:iCs/>
          <w:color w:val="000000" w:themeColor="text1"/>
          <w:sz w:val="20"/>
          <w:szCs w:val="20"/>
        </w:rPr>
        <w:t xml:space="preserve"> </w:t>
      </w:r>
      <w:r w:rsidR="00E00573" w:rsidRPr="0009261A">
        <w:rPr>
          <w:i/>
          <w:iCs/>
          <w:color w:val="000000" w:themeColor="text1"/>
          <w:sz w:val="20"/>
          <w:szCs w:val="20"/>
        </w:rPr>
        <w:t>Apter, 2012</w:t>
      </w:r>
      <w:r w:rsidR="005B1FF8" w:rsidRPr="0009261A">
        <w:rPr>
          <w:i/>
          <w:iCs/>
          <w:color w:val="000000" w:themeColor="text1"/>
          <w:sz w:val="20"/>
          <w:szCs w:val="20"/>
        </w:rPr>
        <w:t>;</w:t>
      </w:r>
      <w:r w:rsidR="00E00573" w:rsidRPr="0009261A">
        <w:rPr>
          <w:i/>
          <w:iCs/>
          <w:color w:val="000000" w:themeColor="text1"/>
          <w:sz w:val="20"/>
          <w:szCs w:val="20"/>
        </w:rPr>
        <w:t xml:space="preserve"> Taub</w:t>
      </w:r>
      <w:r w:rsidR="005B1FF8" w:rsidRPr="0009261A">
        <w:rPr>
          <w:i/>
          <w:iCs/>
          <w:color w:val="000000" w:themeColor="text1"/>
          <w:sz w:val="20"/>
          <w:szCs w:val="20"/>
        </w:rPr>
        <w:t xml:space="preserve"> </w:t>
      </w:r>
      <w:r w:rsidR="00E00573" w:rsidRPr="0009261A">
        <w:rPr>
          <w:i/>
          <w:iCs/>
          <w:color w:val="000000" w:themeColor="text1"/>
          <w:sz w:val="20"/>
          <w:szCs w:val="20"/>
        </w:rPr>
        <w:t>&amp; Thompson, 2013).</w:t>
      </w:r>
      <w:r w:rsidR="00BB36CA" w:rsidRPr="0009261A">
        <w:rPr>
          <w:i/>
          <w:iCs/>
          <w:color w:val="000000" w:themeColor="text1"/>
          <w:sz w:val="20"/>
          <w:szCs w:val="20"/>
        </w:rPr>
        <w:t xml:space="preserve"> </w:t>
      </w:r>
      <w:r w:rsidR="00E00573" w:rsidRPr="0009261A">
        <w:rPr>
          <w:color w:val="000000" w:themeColor="text1"/>
          <w:sz w:val="20"/>
          <w:szCs w:val="20"/>
        </w:rPr>
        <w:t xml:space="preserve">Several studies represented different strategies to minimize suicidal behaviors among </w:t>
      </w:r>
      <w:r w:rsidR="00E00573" w:rsidRPr="0009261A">
        <w:rPr>
          <w:color w:val="000000" w:themeColor="text1"/>
          <w:sz w:val="20"/>
          <w:szCs w:val="20"/>
        </w:rPr>
        <w:t xml:space="preserve">university students via helping them to overcome stressful situations and increasing self-compassion. </w:t>
      </w:r>
    </w:p>
    <w:p w14:paraId="663494C2" w14:textId="77777777" w:rsidR="00E00573" w:rsidRPr="0009261A" w:rsidRDefault="00225648" w:rsidP="006756E2">
      <w:pPr>
        <w:ind w:firstLine="360"/>
        <w:jc w:val="both"/>
        <w:rPr>
          <w:i/>
          <w:iCs/>
          <w:color w:val="000000" w:themeColor="text1"/>
          <w:sz w:val="20"/>
          <w:szCs w:val="20"/>
        </w:rPr>
      </w:pPr>
      <w:r w:rsidRPr="0009261A">
        <w:rPr>
          <w:color w:val="000000" w:themeColor="text1"/>
          <w:sz w:val="20"/>
          <w:szCs w:val="20"/>
        </w:rPr>
        <w:t xml:space="preserve">Self-compassion is defined as a positive and caring behavior of the person toward himself/herself when facing failures, individual defects, or negative events that can occur in their life with or without their responsibility </w:t>
      </w:r>
      <w:r w:rsidRPr="0009261A">
        <w:rPr>
          <w:bCs/>
          <w:i/>
          <w:color w:val="000000" w:themeColor="text1"/>
          <w:sz w:val="20"/>
          <w:szCs w:val="20"/>
        </w:rPr>
        <w:t>(Neff, 2018).</w:t>
      </w:r>
      <w:r w:rsidRPr="0009261A">
        <w:rPr>
          <w:b/>
          <w:i/>
          <w:color w:val="000000" w:themeColor="text1"/>
          <w:sz w:val="20"/>
          <w:szCs w:val="20"/>
        </w:rPr>
        <w:t xml:space="preserve"> </w:t>
      </w:r>
      <w:r w:rsidRPr="0009261A">
        <w:rPr>
          <w:bCs/>
          <w:iCs/>
          <w:color w:val="000000" w:themeColor="text1"/>
          <w:sz w:val="20"/>
          <w:szCs w:val="20"/>
        </w:rPr>
        <w:t xml:space="preserve">This mindful acceptance of one's suffering, mutual experience suffering, and common humanity sensation is believed to be achieved by time and situations </w:t>
      </w:r>
      <w:r w:rsidRPr="0009261A">
        <w:rPr>
          <w:bCs/>
          <w:i/>
          <w:color w:val="000000" w:themeColor="text1"/>
          <w:sz w:val="20"/>
          <w:szCs w:val="20"/>
        </w:rPr>
        <w:t>(Germer &amp; Neff, 2019).</w:t>
      </w:r>
      <w:r w:rsidRPr="0009261A">
        <w:rPr>
          <w:b/>
          <w:i/>
          <w:color w:val="000000" w:themeColor="text1"/>
          <w:sz w:val="20"/>
          <w:szCs w:val="20"/>
        </w:rPr>
        <w:t xml:space="preserve"> </w:t>
      </w:r>
      <w:r w:rsidRPr="0009261A">
        <w:rPr>
          <w:color w:val="000000" w:themeColor="text1"/>
          <w:sz w:val="20"/>
          <w:szCs w:val="20"/>
        </w:rPr>
        <w:t xml:space="preserve">Evidence suggests that situations may affect the self-compassion level </w:t>
      </w:r>
      <w:r w:rsidRPr="0009261A">
        <w:rPr>
          <w:i/>
          <w:iCs/>
          <w:color w:val="000000" w:themeColor="text1"/>
          <w:sz w:val="20"/>
          <w:szCs w:val="20"/>
        </w:rPr>
        <w:t>(</w:t>
      </w:r>
      <w:r w:rsidRPr="0009261A">
        <w:rPr>
          <w:bCs/>
          <w:i/>
          <w:color w:val="000000" w:themeColor="text1"/>
          <w:sz w:val="20"/>
          <w:szCs w:val="20"/>
        </w:rPr>
        <w:t>Breines</w:t>
      </w:r>
      <w:r w:rsidR="005B1FF8" w:rsidRPr="0009261A">
        <w:rPr>
          <w:bCs/>
          <w:i/>
          <w:color w:val="000000" w:themeColor="text1"/>
          <w:sz w:val="20"/>
          <w:szCs w:val="20"/>
        </w:rPr>
        <w:t xml:space="preserve"> </w:t>
      </w:r>
      <w:r w:rsidRPr="0009261A">
        <w:rPr>
          <w:bCs/>
          <w:i/>
          <w:color w:val="000000" w:themeColor="text1"/>
          <w:sz w:val="20"/>
          <w:szCs w:val="20"/>
        </w:rPr>
        <w:t>&amp; Chen</w:t>
      </w:r>
      <w:r w:rsidR="005B1FF8" w:rsidRPr="0009261A">
        <w:rPr>
          <w:bCs/>
          <w:i/>
          <w:color w:val="000000" w:themeColor="text1"/>
          <w:sz w:val="20"/>
          <w:szCs w:val="20"/>
        </w:rPr>
        <w:t>,</w:t>
      </w:r>
      <w:r w:rsidRPr="0009261A">
        <w:rPr>
          <w:bCs/>
          <w:i/>
          <w:color w:val="000000" w:themeColor="text1"/>
          <w:sz w:val="20"/>
          <w:szCs w:val="20"/>
        </w:rPr>
        <w:t xml:space="preserve"> 2013)</w:t>
      </w:r>
      <w:r w:rsidRPr="0009261A">
        <w:rPr>
          <w:color w:val="000000" w:themeColor="text1"/>
          <w:sz w:val="20"/>
          <w:szCs w:val="20"/>
        </w:rPr>
        <w:t xml:space="preserve"> and that self-compassion exercises make it more applicable </w:t>
      </w:r>
      <w:r w:rsidRPr="0009261A">
        <w:rPr>
          <w:bCs/>
          <w:i/>
          <w:color w:val="000000" w:themeColor="text1"/>
          <w:sz w:val="20"/>
          <w:szCs w:val="20"/>
        </w:rPr>
        <w:t>(Sirois et al., 2015; Dunne et al., 2016).</w:t>
      </w:r>
    </w:p>
    <w:p w14:paraId="0A3BB1E5" w14:textId="77777777" w:rsidR="00BB36CA" w:rsidRPr="0009261A" w:rsidRDefault="00225648" w:rsidP="006756E2">
      <w:pPr>
        <w:ind w:firstLine="360"/>
        <w:jc w:val="both"/>
        <w:rPr>
          <w:b/>
          <w:i/>
          <w:color w:val="000000" w:themeColor="text1"/>
          <w:sz w:val="20"/>
          <w:szCs w:val="20"/>
        </w:rPr>
      </w:pPr>
      <w:r w:rsidRPr="0009261A">
        <w:rPr>
          <w:color w:val="000000" w:themeColor="text1"/>
          <w:sz w:val="20"/>
          <w:szCs w:val="20"/>
        </w:rPr>
        <w:t xml:space="preserve">According to </w:t>
      </w:r>
      <w:r w:rsidR="00995464" w:rsidRPr="0009261A">
        <w:rPr>
          <w:bCs/>
          <w:i/>
          <w:color w:val="000000" w:themeColor="text1"/>
          <w:sz w:val="20"/>
          <w:szCs w:val="20"/>
        </w:rPr>
        <w:t xml:space="preserve">Braehler </w:t>
      </w:r>
      <w:r w:rsidR="005C47A7">
        <w:rPr>
          <w:bCs/>
          <w:i/>
          <w:color w:val="000000" w:themeColor="text1"/>
          <w:sz w:val="20"/>
          <w:szCs w:val="20"/>
        </w:rPr>
        <w:t>and</w:t>
      </w:r>
      <w:r w:rsidR="00995464" w:rsidRPr="0009261A">
        <w:rPr>
          <w:bCs/>
          <w:i/>
          <w:color w:val="000000" w:themeColor="text1"/>
          <w:sz w:val="20"/>
          <w:szCs w:val="20"/>
        </w:rPr>
        <w:t xml:space="preserve"> Neff </w:t>
      </w:r>
      <w:r w:rsidR="005C47A7">
        <w:rPr>
          <w:bCs/>
          <w:i/>
          <w:color w:val="000000" w:themeColor="text1"/>
          <w:sz w:val="20"/>
          <w:szCs w:val="20"/>
        </w:rPr>
        <w:t>(</w:t>
      </w:r>
      <w:r w:rsidR="00995464" w:rsidRPr="0009261A">
        <w:rPr>
          <w:bCs/>
          <w:i/>
          <w:color w:val="000000" w:themeColor="text1"/>
          <w:sz w:val="20"/>
          <w:szCs w:val="20"/>
        </w:rPr>
        <w:t>2020</w:t>
      </w:r>
      <w:r w:rsidR="005C47A7">
        <w:rPr>
          <w:bCs/>
          <w:i/>
          <w:color w:val="000000" w:themeColor="text1"/>
          <w:sz w:val="20"/>
          <w:szCs w:val="20"/>
        </w:rPr>
        <w:t>)</w:t>
      </w:r>
      <w:r w:rsidRPr="0009261A">
        <w:rPr>
          <w:bCs/>
          <w:i/>
          <w:color w:val="000000" w:themeColor="text1"/>
          <w:sz w:val="20"/>
          <w:szCs w:val="20"/>
        </w:rPr>
        <w:t>,</w:t>
      </w:r>
      <w:r w:rsidRPr="0009261A">
        <w:rPr>
          <w:b/>
          <w:i/>
          <w:color w:val="000000" w:themeColor="text1"/>
          <w:sz w:val="20"/>
          <w:szCs w:val="20"/>
        </w:rPr>
        <w:t xml:space="preserve"> </w:t>
      </w:r>
      <w:r w:rsidRPr="0009261A">
        <w:rPr>
          <w:color w:val="000000" w:themeColor="text1"/>
          <w:sz w:val="20"/>
          <w:szCs w:val="20"/>
        </w:rPr>
        <w:t xml:space="preserve">self-compassion is divided into three </w:t>
      </w:r>
      <w:r w:rsidR="005B1FF8" w:rsidRPr="0009261A">
        <w:rPr>
          <w:color w:val="000000" w:themeColor="text1"/>
          <w:sz w:val="20"/>
          <w:szCs w:val="20"/>
        </w:rPr>
        <w:t>concepts:</w:t>
      </w:r>
      <w:r w:rsidRPr="0009261A">
        <w:rPr>
          <w:color w:val="000000" w:themeColor="text1"/>
          <w:sz w:val="20"/>
          <w:szCs w:val="20"/>
        </w:rPr>
        <w:t xml:space="preserve"> </w:t>
      </w:r>
      <w:r w:rsidR="005B1FF8" w:rsidRPr="0009261A">
        <w:rPr>
          <w:color w:val="000000" w:themeColor="text1"/>
          <w:sz w:val="20"/>
          <w:szCs w:val="20"/>
        </w:rPr>
        <w:t>S</w:t>
      </w:r>
      <w:r w:rsidRPr="0009261A">
        <w:rPr>
          <w:color w:val="000000" w:themeColor="text1"/>
          <w:sz w:val="20"/>
          <w:szCs w:val="20"/>
        </w:rPr>
        <w:t xml:space="preserve">elf-kindness, common humanity, and mindfulness. Self-kindness describes the understanding and acceptance of one's feelings and failures, avoiding roughly overcritical (self-judgment), while common humanity means that one experiences failure or stressful events as a common human experience, rather than as an isolated event. Lastly, mindfulness includes negative feelings and experiences in a balanced manner, which entails </w:t>
      </w:r>
      <w:r w:rsidRPr="0009261A">
        <w:rPr>
          <w:color w:val="000000" w:themeColor="text1"/>
          <w:sz w:val="20"/>
          <w:szCs w:val="20"/>
        </w:rPr>
        <w:lastRenderedPageBreak/>
        <w:t xml:space="preserve">that one should be open and non-judgmental to one's feelings </w:t>
      </w:r>
      <w:r w:rsidRPr="0009261A">
        <w:rPr>
          <w:bCs/>
          <w:i/>
          <w:color w:val="000000" w:themeColor="text1"/>
          <w:sz w:val="20"/>
          <w:szCs w:val="20"/>
        </w:rPr>
        <w:t>(Neff &amp; Pommier, 2013).</w:t>
      </w:r>
      <w:r w:rsidRPr="0009261A">
        <w:rPr>
          <w:b/>
          <w:i/>
          <w:color w:val="000000" w:themeColor="text1"/>
          <w:sz w:val="20"/>
          <w:szCs w:val="20"/>
        </w:rPr>
        <w:t xml:space="preserve"> </w:t>
      </w:r>
    </w:p>
    <w:p w14:paraId="2F244262" w14:textId="77777777" w:rsidR="00E00573" w:rsidRPr="0009261A" w:rsidRDefault="00225648" w:rsidP="006756E2">
      <w:pPr>
        <w:ind w:firstLine="360"/>
        <w:jc w:val="both"/>
        <w:rPr>
          <w:color w:val="000000" w:themeColor="text1"/>
          <w:sz w:val="20"/>
          <w:szCs w:val="20"/>
        </w:rPr>
      </w:pPr>
      <w:r w:rsidRPr="0009261A">
        <w:rPr>
          <w:color w:val="000000" w:themeColor="text1"/>
          <w:sz w:val="20"/>
          <w:szCs w:val="20"/>
        </w:rPr>
        <w:t xml:space="preserve">Therefore, the concept of self-compassion refers to ways of treating oneself in a kind and protecting manner. Self-compassion is also essential for physical, mental, emotional, and spiritual health </w:t>
      </w:r>
      <w:r w:rsidRPr="0009261A">
        <w:rPr>
          <w:bCs/>
          <w:iCs/>
          <w:color w:val="000000" w:themeColor="text1"/>
          <w:sz w:val="20"/>
          <w:szCs w:val="20"/>
        </w:rPr>
        <w:t>via</w:t>
      </w:r>
      <w:r w:rsidRPr="0009261A">
        <w:rPr>
          <w:bCs/>
          <w:color w:val="000000" w:themeColor="text1"/>
          <w:sz w:val="20"/>
          <w:szCs w:val="20"/>
        </w:rPr>
        <w:t xml:space="preserve"> e</w:t>
      </w:r>
      <w:r w:rsidRPr="0009261A">
        <w:rPr>
          <w:color w:val="000000" w:themeColor="text1"/>
          <w:sz w:val="20"/>
          <w:szCs w:val="20"/>
        </w:rPr>
        <w:t xml:space="preserve">ngagement in adaptive and proactive healthy behaviors. These behaviors, such as adequate sleep, healthy diet, exercise, and self-care, increase personal awareness and choices, leading to a more successful existence </w:t>
      </w:r>
      <w:r w:rsidR="00361B7C" w:rsidRPr="0009261A">
        <w:rPr>
          <w:bCs/>
          <w:i/>
          <w:color w:val="000000" w:themeColor="text1"/>
          <w:sz w:val="20"/>
          <w:szCs w:val="20"/>
        </w:rPr>
        <w:t>(</w:t>
      </w:r>
      <w:r w:rsidRPr="0009261A">
        <w:rPr>
          <w:bCs/>
          <w:i/>
          <w:color w:val="000000" w:themeColor="text1"/>
          <w:sz w:val="20"/>
          <w:szCs w:val="20"/>
        </w:rPr>
        <w:t>Rabon et al., 2018).</w:t>
      </w:r>
      <w:r w:rsidRPr="0009261A">
        <w:rPr>
          <w:color w:val="000000" w:themeColor="text1"/>
          <w:sz w:val="20"/>
          <w:szCs w:val="20"/>
        </w:rPr>
        <w:t xml:space="preserve"> Thus, self-compassion may directly decrease suicide risk by increasing understanding themselves and their experiences while decreasing feeling lonely in suffering </w:t>
      </w:r>
      <w:r w:rsidRPr="0009261A">
        <w:rPr>
          <w:bCs/>
          <w:i/>
          <w:color w:val="000000" w:themeColor="text1"/>
          <w:sz w:val="20"/>
          <w:szCs w:val="20"/>
        </w:rPr>
        <w:t>(Zeller et al.,</w:t>
      </w:r>
      <w:r w:rsidR="00BB36CA" w:rsidRPr="0009261A">
        <w:rPr>
          <w:bCs/>
          <w:i/>
          <w:color w:val="000000" w:themeColor="text1"/>
          <w:sz w:val="20"/>
          <w:szCs w:val="20"/>
        </w:rPr>
        <w:t xml:space="preserve"> </w:t>
      </w:r>
      <w:r w:rsidRPr="0009261A">
        <w:rPr>
          <w:bCs/>
          <w:i/>
          <w:color w:val="000000" w:themeColor="text1"/>
          <w:sz w:val="20"/>
          <w:szCs w:val="20"/>
        </w:rPr>
        <w:t>2015)</w:t>
      </w:r>
      <w:r w:rsidRPr="0009261A">
        <w:rPr>
          <w:b/>
          <w:i/>
          <w:color w:val="000000" w:themeColor="text1"/>
          <w:sz w:val="20"/>
          <w:szCs w:val="20"/>
        </w:rPr>
        <w:t xml:space="preserve"> </w:t>
      </w:r>
      <w:r w:rsidRPr="0009261A">
        <w:rPr>
          <w:color w:val="000000" w:themeColor="text1"/>
          <w:sz w:val="20"/>
          <w:szCs w:val="20"/>
        </w:rPr>
        <w:t>or engagement in health risk behaviors as the administration of alcohol and illicit drug (</w:t>
      </w:r>
      <w:r w:rsidRPr="0009261A">
        <w:rPr>
          <w:i/>
          <w:color w:val="000000" w:themeColor="text1"/>
          <w:sz w:val="20"/>
          <w:szCs w:val="20"/>
        </w:rPr>
        <w:t>Dunne et al., 2018).</w:t>
      </w:r>
    </w:p>
    <w:p w14:paraId="1D13792E" w14:textId="77777777" w:rsidR="00E00573" w:rsidRPr="0009261A" w:rsidRDefault="00225648" w:rsidP="006756E2">
      <w:pPr>
        <w:ind w:firstLine="360"/>
        <w:jc w:val="both"/>
        <w:rPr>
          <w:bCs/>
          <w:iCs/>
          <w:color w:val="000000" w:themeColor="text1"/>
          <w:sz w:val="20"/>
          <w:szCs w:val="20"/>
        </w:rPr>
      </w:pPr>
      <w:r w:rsidRPr="0009261A">
        <w:rPr>
          <w:color w:val="000000" w:themeColor="text1"/>
          <w:sz w:val="20"/>
          <w:szCs w:val="20"/>
        </w:rPr>
        <w:t xml:space="preserve">The self-compassion adaptive effects can be explained with two theories: </w:t>
      </w:r>
      <w:r w:rsidR="00BB36CA" w:rsidRPr="0009261A">
        <w:rPr>
          <w:color w:val="000000" w:themeColor="text1"/>
          <w:sz w:val="20"/>
          <w:szCs w:val="20"/>
        </w:rPr>
        <w:t>T</w:t>
      </w:r>
      <w:r w:rsidRPr="0009261A">
        <w:rPr>
          <w:color w:val="000000" w:themeColor="text1"/>
          <w:sz w:val="20"/>
          <w:szCs w:val="20"/>
        </w:rPr>
        <w:t>he "broaden-and-build" theory of positive emotions and the social mentality theory. Broaden-and-build theory supposed that self-compassion should reinforce continual positive emotions to improve one's flexibility and awareness via being more open to personal experiences, especially negative emotions such as guilt, fear, helplessness, developing a balanced perspective on weaknesses, and positive emotions. This balance increases one's self-esteem and lessens suicidal ideation (</w:t>
      </w:r>
      <w:r w:rsidR="00361B7C" w:rsidRPr="0009261A">
        <w:rPr>
          <w:bCs/>
          <w:i/>
          <w:color w:val="000000" w:themeColor="text1"/>
          <w:sz w:val="20"/>
          <w:szCs w:val="20"/>
        </w:rPr>
        <w:t>Butz &amp; Stahlberg,</w:t>
      </w:r>
      <w:r w:rsidRPr="0009261A">
        <w:rPr>
          <w:bCs/>
          <w:i/>
          <w:color w:val="000000" w:themeColor="text1"/>
          <w:sz w:val="20"/>
          <w:szCs w:val="20"/>
        </w:rPr>
        <w:t>2020).</w:t>
      </w:r>
      <w:r w:rsidRPr="0009261A">
        <w:rPr>
          <w:b/>
          <w:i/>
          <w:color w:val="000000" w:themeColor="text1"/>
          <w:sz w:val="20"/>
          <w:szCs w:val="20"/>
        </w:rPr>
        <w:t xml:space="preserve"> </w:t>
      </w:r>
      <w:r w:rsidRPr="0009261A">
        <w:rPr>
          <w:bCs/>
          <w:iCs/>
          <w:color w:val="000000" w:themeColor="text1"/>
          <w:sz w:val="20"/>
          <w:szCs w:val="20"/>
        </w:rPr>
        <w:t xml:space="preserve">According to social mentality theory, when one is self-compassionate, both care-seeking and caregiving mentalities are activated concerning others and within the self </w:t>
      </w:r>
      <w:r w:rsidRPr="0009261A">
        <w:rPr>
          <w:bCs/>
          <w:i/>
          <w:color w:val="000000" w:themeColor="text1"/>
          <w:sz w:val="20"/>
          <w:szCs w:val="20"/>
        </w:rPr>
        <w:t xml:space="preserve">(Hermanto </w:t>
      </w:r>
      <w:r w:rsidR="00BB36CA" w:rsidRPr="0009261A">
        <w:rPr>
          <w:bCs/>
          <w:i/>
          <w:color w:val="000000" w:themeColor="text1"/>
          <w:sz w:val="20"/>
          <w:szCs w:val="20"/>
        </w:rPr>
        <w:t>&amp;</w:t>
      </w:r>
      <w:r w:rsidRPr="0009261A">
        <w:rPr>
          <w:bCs/>
          <w:i/>
          <w:color w:val="000000" w:themeColor="text1"/>
          <w:sz w:val="20"/>
          <w:szCs w:val="20"/>
        </w:rPr>
        <w:t xml:space="preserve"> Zuroff 2016)</w:t>
      </w:r>
      <w:r w:rsidRPr="0009261A">
        <w:rPr>
          <w:bCs/>
          <w:iCs/>
          <w:color w:val="000000" w:themeColor="text1"/>
          <w:sz w:val="20"/>
          <w:szCs w:val="20"/>
        </w:rPr>
        <w:t>.</w:t>
      </w:r>
    </w:p>
    <w:p w14:paraId="0F1C8972" w14:textId="77777777" w:rsidR="00E00573" w:rsidRPr="0009261A" w:rsidRDefault="00225648" w:rsidP="00373EFA">
      <w:pPr>
        <w:ind w:firstLine="360"/>
        <w:jc w:val="both"/>
        <w:rPr>
          <w:b/>
          <w:i/>
          <w:color w:val="000000" w:themeColor="text1"/>
          <w:sz w:val="20"/>
          <w:szCs w:val="20"/>
        </w:rPr>
      </w:pPr>
      <w:r w:rsidRPr="0009261A">
        <w:rPr>
          <w:bCs/>
          <w:iCs/>
          <w:color w:val="000000" w:themeColor="text1"/>
          <w:sz w:val="20"/>
          <w:szCs w:val="20"/>
        </w:rPr>
        <w:t xml:space="preserve">Unlike self-esteem, which is an overall feeling of self-value after having competence in the valued life areas, self-compassion is an orientation for one's care whatever life circumstances, avoiding self-evaluations, judgments, and comparisons to determine our value </w:t>
      </w:r>
      <w:r w:rsidRPr="0009261A">
        <w:rPr>
          <w:bCs/>
          <w:i/>
          <w:color w:val="000000" w:themeColor="text1"/>
          <w:sz w:val="20"/>
          <w:szCs w:val="20"/>
        </w:rPr>
        <w:t>(</w:t>
      </w:r>
      <w:r w:rsidR="00373EFA" w:rsidRPr="00373EFA">
        <w:rPr>
          <w:i/>
          <w:iCs/>
          <w:color w:val="000000" w:themeColor="text1"/>
          <w:sz w:val="20"/>
          <w:szCs w:val="20"/>
        </w:rPr>
        <w:t>Semenchuk</w:t>
      </w:r>
      <w:r w:rsidRPr="0009261A">
        <w:rPr>
          <w:bCs/>
          <w:i/>
          <w:color w:val="000000" w:themeColor="text1"/>
          <w:sz w:val="20"/>
          <w:szCs w:val="20"/>
        </w:rPr>
        <w:t xml:space="preserve"> et al., 2018).</w:t>
      </w:r>
      <w:r w:rsidRPr="0009261A">
        <w:rPr>
          <w:bCs/>
          <w:iCs/>
          <w:color w:val="000000" w:themeColor="text1"/>
          <w:sz w:val="20"/>
          <w:szCs w:val="20"/>
        </w:rPr>
        <w:t xml:space="preserve"> Whereas self-esteem causes feelings of superiority and self-confidence, self-compassion provides safety and protection. Hence, self-compassion saves us during life imperfection, so both can play a vital role in self-regulating behaviors to decrease suicidal ideation </w:t>
      </w:r>
      <w:r w:rsidRPr="0009261A">
        <w:rPr>
          <w:bCs/>
          <w:i/>
          <w:color w:val="000000" w:themeColor="text1"/>
          <w:sz w:val="20"/>
          <w:szCs w:val="20"/>
        </w:rPr>
        <w:t xml:space="preserve">(De Souza </w:t>
      </w:r>
      <w:r w:rsidR="00BB36CA" w:rsidRPr="0009261A">
        <w:rPr>
          <w:bCs/>
          <w:i/>
          <w:color w:val="000000" w:themeColor="text1"/>
          <w:sz w:val="20"/>
          <w:szCs w:val="20"/>
        </w:rPr>
        <w:t>&amp;</w:t>
      </w:r>
      <w:r w:rsidRPr="0009261A">
        <w:rPr>
          <w:bCs/>
          <w:i/>
          <w:color w:val="000000" w:themeColor="text1"/>
          <w:sz w:val="20"/>
          <w:szCs w:val="20"/>
        </w:rPr>
        <w:t xml:space="preserve"> Hutz 2016).</w:t>
      </w:r>
      <w:r w:rsidRPr="0009261A">
        <w:rPr>
          <w:bCs/>
          <w:iCs/>
          <w:color w:val="000000" w:themeColor="text1"/>
          <w:sz w:val="20"/>
          <w:szCs w:val="20"/>
        </w:rPr>
        <w:t xml:space="preserve"> Previous research reported that this protection of self-compassion against suicide might be through lessening trauma-related symptoms (e.g., panic, posttraumatic stress) or by lowering negative internal experiences, such as self-blame and shame </w:t>
      </w:r>
      <w:r w:rsidR="00AA09C0" w:rsidRPr="0009261A">
        <w:rPr>
          <w:bCs/>
          <w:i/>
          <w:color w:val="000000" w:themeColor="text1"/>
          <w:sz w:val="20"/>
          <w:szCs w:val="20"/>
        </w:rPr>
        <w:t>(</w:t>
      </w:r>
      <w:r w:rsidRPr="0009261A">
        <w:rPr>
          <w:bCs/>
          <w:i/>
          <w:color w:val="000000" w:themeColor="text1"/>
          <w:sz w:val="20"/>
          <w:szCs w:val="20"/>
        </w:rPr>
        <w:t>Rabon et al., 2018).</w:t>
      </w:r>
      <w:r w:rsidRPr="0009261A">
        <w:rPr>
          <w:b/>
          <w:i/>
          <w:color w:val="000000" w:themeColor="text1"/>
          <w:sz w:val="20"/>
          <w:szCs w:val="20"/>
        </w:rPr>
        <w:t xml:space="preserve"> </w:t>
      </w:r>
    </w:p>
    <w:p w14:paraId="26E4AA14" w14:textId="75166C21" w:rsidR="00F575F5" w:rsidRPr="00543439" w:rsidRDefault="00225648" w:rsidP="00543439">
      <w:pPr>
        <w:ind w:firstLine="360"/>
        <w:jc w:val="both"/>
        <w:rPr>
          <w:bCs/>
          <w:i/>
          <w:color w:val="000000" w:themeColor="text1"/>
          <w:sz w:val="20"/>
          <w:szCs w:val="20"/>
        </w:rPr>
      </w:pPr>
      <w:r w:rsidRPr="0009261A">
        <w:rPr>
          <w:bCs/>
          <w:iCs/>
          <w:color w:val="000000" w:themeColor="text1"/>
          <w:sz w:val="20"/>
          <w:szCs w:val="20"/>
        </w:rPr>
        <w:t xml:space="preserve">This relationship between self-compassion and self-esteem is not surprising, given they are both measures of positive self-attitude. It has been suggested that low self-compassion is associated with low self-esteem due to heightened self-criticism </w:t>
      </w:r>
      <w:r w:rsidRPr="0009261A">
        <w:rPr>
          <w:bCs/>
          <w:i/>
          <w:color w:val="000000" w:themeColor="text1"/>
          <w:sz w:val="20"/>
          <w:szCs w:val="20"/>
        </w:rPr>
        <w:t>(Neff, 2018)</w:t>
      </w:r>
      <w:r w:rsidRPr="0009261A">
        <w:rPr>
          <w:bCs/>
          <w:iCs/>
          <w:color w:val="000000" w:themeColor="text1"/>
          <w:sz w:val="20"/>
          <w:szCs w:val="20"/>
        </w:rPr>
        <w:t xml:space="preserve">. There is evidence that the university period involves the age groups of students distinguished by that they are always self-critical and more objectionable to what is going on around them, which may negatively affect their self-esteem and sympathy with themselves and may consider suicide </w:t>
      </w:r>
      <w:r w:rsidRPr="0009261A">
        <w:rPr>
          <w:bCs/>
          <w:i/>
          <w:color w:val="000000" w:themeColor="text1"/>
          <w:sz w:val="20"/>
          <w:szCs w:val="20"/>
        </w:rPr>
        <w:t>(Neff &amp; Pommier, 2013).</w:t>
      </w:r>
    </w:p>
    <w:p w14:paraId="5E26C961" w14:textId="4CBA4D6F" w:rsidR="00543439" w:rsidRDefault="00543439" w:rsidP="006756E2">
      <w:pPr>
        <w:spacing w:before="120" w:after="120"/>
        <w:jc w:val="both"/>
        <w:rPr>
          <w:rFonts w:ascii="Arial" w:hAnsi="Arial" w:cs="Arial"/>
          <w:b/>
          <w:bCs/>
          <w:color w:val="000000" w:themeColor="text1"/>
          <w:sz w:val="20"/>
          <w:szCs w:val="20"/>
          <w:lang w:eastAsia="ar-EG" w:bidi="ar-EG"/>
        </w:rPr>
      </w:pPr>
    </w:p>
    <w:p w14:paraId="0CFD5CE1" w14:textId="2AA4B264" w:rsidR="00543439" w:rsidRDefault="00543439" w:rsidP="006756E2">
      <w:pPr>
        <w:spacing w:before="120" w:after="120"/>
        <w:jc w:val="both"/>
        <w:rPr>
          <w:rFonts w:ascii="Arial" w:hAnsi="Arial" w:cs="Arial"/>
          <w:b/>
          <w:bCs/>
          <w:color w:val="000000" w:themeColor="text1"/>
          <w:sz w:val="20"/>
          <w:szCs w:val="20"/>
          <w:lang w:eastAsia="ar-EG" w:bidi="ar-EG"/>
        </w:rPr>
      </w:pPr>
      <w:r w:rsidRPr="00DE23DB">
        <w:rPr>
          <w:rFonts w:asciiTheme="majorBidi" w:hAnsiTheme="majorBidi" w:cstheme="majorBidi"/>
          <w:noProof/>
          <w:color w:val="000000" w:themeColor="text1"/>
          <w:sz w:val="20"/>
          <w:szCs w:val="20"/>
        </w:rPr>
        <mc:AlternateContent>
          <mc:Choice Requires="wps">
            <w:drawing>
              <wp:anchor distT="0" distB="0" distL="114300" distR="114300" simplePos="0" relativeHeight="251682816" behindDoc="0" locked="0" layoutInCell="1" allowOverlap="1" wp14:anchorId="6C15F44B" wp14:editId="250C0B3F">
                <wp:simplePos x="0" y="0"/>
                <wp:positionH relativeFrom="column">
                  <wp:posOffset>2973917</wp:posOffset>
                </wp:positionH>
                <wp:positionV relativeFrom="paragraph">
                  <wp:posOffset>559859</wp:posOffset>
                </wp:positionV>
                <wp:extent cx="430306" cy="230038"/>
                <wp:effectExtent l="0" t="0" r="0" b="0"/>
                <wp:wrapNone/>
                <wp:docPr id="3" name="Text Box 3"/>
                <wp:cNvGraphicFramePr/>
                <a:graphic xmlns:a="http://schemas.openxmlformats.org/drawingml/2006/main">
                  <a:graphicData uri="http://schemas.microsoft.com/office/word/2010/wordprocessingShape">
                    <wps:wsp>
                      <wps:cNvSpPr txBox="1"/>
                      <wps:spPr>
                        <a:xfrm>
                          <a:off x="0" y="0"/>
                          <a:ext cx="430306" cy="23003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181611C" w14:textId="77777777" w:rsidR="00F575F5" w:rsidRPr="00B148E2" w:rsidRDefault="00F575F5" w:rsidP="00F575F5">
                            <w:pPr>
                              <w:jc w:val="center"/>
                              <w:rPr>
                                <w:rFonts w:asciiTheme="minorBidi" w:hAnsiTheme="minorBidi" w:cstheme="minorBidi"/>
                                <w:sz w:val="20"/>
                                <w:szCs w:val="20"/>
                              </w:rPr>
                            </w:pPr>
                            <w:r>
                              <w:rPr>
                                <w:rFonts w:asciiTheme="minorBidi" w:hAnsiTheme="minorBidi" w:cstheme="minorBidi"/>
                                <w:sz w:val="20"/>
                                <w:szCs w:val="20"/>
                              </w:rPr>
                              <w:t>41</w:t>
                            </w:r>
                          </w:p>
                        </w:txbxContent>
                      </wps:txbx>
                      <wps:bodyPr rot="0" spcFirstLastPara="0" vertOverflow="overflow" horzOverflow="overflow" vert="horz" wrap="square"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6C15F44B" id="Text Box 3" o:spid="_x0000_s1027" type="#_x0000_t202" style="position:absolute;left:0;text-align:left;margin-left:234.15pt;margin-top:44.1pt;width:33.9pt;height:18.1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" filled="f" stroked="f" strokeweight=".5pt">
                <v:textbox>
                  <w:txbxContent>
                    <w:p w14:paraId="6181611C" w14:textId="77777777" w:rsidR="00F575F5" w:rsidRPr="00B148E2" w:rsidRDefault="00F575F5" w:rsidP="00F575F5">
                      <w:pPr>
                        <w:jc w:val="center"/>
                        <w:rPr>
                          <w:rFonts w:asciiTheme="minorBidi" w:hAnsiTheme="minorBidi" w:cstheme="minorBidi"/>
                          <w:sz w:val="20"/>
                          <w:szCs w:val="20"/>
                        </w:rPr>
                      </w:pPr>
                      <w:r>
                        <w:rPr>
                          <w:rFonts w:asciiTheme="minorBidi" w:hAnsiTheme="minorBidi" w:cstheme="minorBidi"/>
                          <w:sz w:val="20"/>
                          <w:szCs w:val="20"/>
                        </w:rPr>
                        <w:t>41</w:t>
                      </w:r>
                    </w:p>
                  </w:txbxContent>
                </v:textbox>
              </v:shape>
            </w:pict>
          </mc:Fallback>
        </mc:AlternateContent>
      </w:r>
    </w:p>
    <w:p w14:paraId="048B2908" w14:textId="0352A84A" w:rsidR="00275713" w:rsidRPr="0009261A" w:rsidRDefault="00225648" w:rsidP="006756E2">
      <w:pPr>
        <w:spacing w:before="120" w:after="120"/>
        <w:jc w:val="both"/>
        <w:rPr>
          <w:rFonts w:ascii="Arial" w:hAnsi="Arial" w:cs="Arial"/>
          <w:b/>
          <w:bCs/>
          <w:color w:val="000000" w:themeColor="text1"/>
          <w:sz w:val="20"/>
          <w:szCs w:val="20"/>
          <w:lang w:eastAsia="ar-EG" w:bidi="ar-EG"/>
        </w:rPr>
      </w:pPr>
      <w:r w:rsidRPr="0009261A">
        <w:rPr>
          <w:rFonts w:ascii="Arial" w:hAnsi="Arial" w:cs="Arial"/>
          <w:b/>
          <w:bCs/>
          <w:color w:val="000000" w:themeColor="text1"/>
          <w:sz w:val="20"/>
          <w:szCs w:val="20"/>
          <w:lang w:eastAsia="ar-EG" w:bidi="ar-EG"/>
        </w:rPr>
        <w:t>2.  Significance of the Study</w:t>
      </w:r>
    </w:p>
    <w:p w14:paraId="69B1D366" w14:textId="168C2B56" w:rsidR="0050320C" w:rsidRPr="0009261A" w:rsidRDefault="00225648" w:rsidP="006756E2">
      <w:pPr>
        <w:ind w:firstLine="360"/>
        <w:jc w:val="both"/>
        <w:rPr>
          <w:color w:val="000000" w:themeColor="text1"/>
          <w:sz w:val="20"/>
          <w:szCs w:val="20"/>
        </w:rPr>
      </w:pPr>
      <w:r w:rsidRPr="0009261A">
        <w:rPr>
          <w:color w:val="000000" w:themeColor="text1"/>
          <w:sz w:val="20"/>
          <w:szCs w:val="20"/>
        </w:rPr>
        <w:t xml:space="preserve">Suicide is one of the leading causes of death worldwide and an important public health problem </w:t>
      </w:r>
      <w:r w:rsidRPr="0009261A">
        <w:rPr>
          <w:bCs/>
          <w:i/>
          <w:color w:val="000000" w:themeColor="text1"/>
          <w:sz w:val="20"/>
          <w:szCs w:val="20"/>
        </w:rPr>
        <w:t>(Chikwande,2017).</w:t>
      </w:r>
      <w:r w:rsidRPr="0009261A">
        <w:rPr>
          <w:color w:val="000000" w:themeColor="text1"/>
          <w:sz w:val="20"/>
          <w:szCs w:val="20"/>
        </w:rPr>
        <w:t xml:space="preserve"> According to statistics compiled by the UN's World Health Organization, approximately one million people worldwide commit suicide every year, almost one death every 40 seconds. Suicide rates are reported to be rising steadily in developing countries, primarily amongst those between the ages of 15 and 44. WHO reports that for every death, there are around 20 other people who will have attempted suicide </w:t>
      </w:r>
      <w:r w:rsidRPr="0009261A">
        <w:rPr>
          <w:i/>
          <w:iCs/>
          <w:color w:val="000000" w:themeColor="text1"/>
          <w:sz w:val="20"/>
          <w:szCs w:val="20"/>
        </w:rPr>
        <w:t>(WHO,</w:t>
      </w:r>
      <w:r w:rsidR="00AD7C95" w:rsidRPr="0009261A">
        <w:rPr>
          <w:rFonts w:hint="cs"/>
          <w:i/>
          <w:iCs/>
          <w:color w:val="000000" w:themeColor="text1"/>
          <w:sz w:val="20"/>
          <w:szCs w:val="20"/>
          <w:rtl/>
        </w:rPr>
        <w:t xml:space="preserve"> </w:t>
      </w:r>
      <w:r w:rsidRPr="0009261A">
        <w:rPr>
          <w:i/>
          <w:iCs/>
          <w:color w:val="000000" w:themeColor="text1"/>
          <w:sz w:val="20"/>
          <w:szCs w:val="20"/>
        </w:rPr>
        <w:t>2014</w:t>
      </w:r>
      <w:r w:rsidRPr="0009261A">
        <w:rPr>
          <w:color w:val="000000" w:themeColor="text1"/>
          <w:sz w:val="20"/>
          <w:szCs w:val="20"/>
        </w:rPr>
        <w:t xml:space="preserve">). </w:t>
      </w:r>
    </w:p>
    <w:p w14:paraId="6607D26F" w14:textId="03B06A96" w:rsidR="00E00573" w:rsidRPr="0009261A" w:rsidRDefault="00225648" w:rsidP="006756E2">
      <w:pPr>
        <w:ind w:firstLine="360"/>
        <w:jc w:val="both"/>
        <w:rPr>
          <w:color w:val="000000" w:themeColor="text1"/>
          <w:sz w:val="20"/>
          <w:szCs w:val="20"/>
        </w:rPr>
      </w:pPr>
      <w:r w:rsidRPr="0009261A">
        <w:rPr>
          <w:color w:val="000000" w:themeColor="text1"/>
          <w:sz w:val="20"/>
          <w:szCs w:val="20"/>
        </w:rPr>
        <w:t>Its projections indicate that the number of suicides may rise to 1.5 million annually by the year 2020</w:t>
      </w:r>
      <w:r w:rsidR="00AD7C95" w:rsidRPr="0009261A">
        <w:rPr>
          <w:color w:val="000000" w:themeColor="text1"/>
          <w:sz w:val="20"/>
          <w:szCs w:val="20"/>
        </w:rPr>
        <w:t xml:space="preserve">; </w:t>
      </w:r>
      <w:r w:rsidRPr="0009261A">
        <w:rPr>
          <w:i/>
          <w:iCs/>
          <w:color w:val="000000" w:themeColor="text1"/>
          <w:sz w:val="20"/>
          <w:szCs w:val="20"/>
        </w:rPr>
        <w:t>Chikwande</w:t>
      </w:r>
      <w:r w:rsidR="00FF5E35" w:rsidRPr="0009261A">
        <w:rPr>
          <w:i/>
          <w:iCs/>
          <w:color w:val="000000" w:themeColor="text1"/>
          <w:sz w:val="20"/>
          <w:szCs w:val="20"/>
        </w:rPr>
        <w:t xml:space="preserve"> </w:t>
      </w:r>
      <w:r w:rsidR="00AD7C95" w:rsidRPr="0009261A">
        <w:rPr>
          <w:i/>
          <w:iCs/>
          <w:color w:val="000000" w:themeColor="text1"/>
          <w:sz w:val="20"/>
          <w:szCs w:val="20"/>
        </w:rPr>
        <w:t>(</w:t>
      </w:r>
      <w:r w:rsidRPr="0009261A">
        <w:rPr>
          <w:i/>
          <w:iCs/>
          <w:color w:val="000000" w:themeColor="text1"/>
          <w:sz w:val="20"/>
          <w:szCs w:val="20"/>
        </w:rPr>
        <w:t>2017)</w:t>
      </w:r>
      <w:r w:rsidRPr="0009261A">
        <w:rPr>
          <w:color w:val="000000" w:themeColor="text1"/>
          <w:sz w:val="20"/>
          <w:szCs w:val="20"/>
        </w:rPr>
        <w:t xml:space="preserve"> stated that in the World Health Organization report on suicide </w:t>
      </w:r>
      <w:r w:rsidR="007E162A" w:rsidRPr="0009261A">
        <w:rPr>
          <w:color w:val="000000" w:themeColor="text1"/>
          <w:sz w:val="20"/>
          <w:szCs w:val="20"/>
        </w:rPr>
        <w:t>worldwide;</w:t>
      </w:r>
      <w:r w:rsidRPr="0009261A">
        <w:rPr>
          <w:color w:val="000000" w:themeColor="text1"/>
          <w:sz w:val="20"/>
          <w:szCs w:val="20"/>
        </w:rPr>
        <w:t xml:space="preserve"> Egypt topped the list of Arab countries in terms of the number of suicides for 2016, with 3,799 suicides. Added to this are numerous cases across the country, many of which are attributed to financial hardships, depression, low self-esteem, failure to score high grades in an exam, secure a job, or marry a beloved are also listed among the reasons for many suicides </w:t>
      </w:r>
      <w:r w:rsidRPr="0009261A">
        <w:rPr>
          <w:i/>
          <w:iCs/>
          <w:color w:val="000000" w:themeColor="text1"/>
          <w:sz w:val="20"/>
          <w:szCs w:val="20"/>
        </w:rPr>
        <w:t>(WHO,</w:t>
      </w:r>
      <w:r w:rsidR="002C0265" w:rsidRPr="0009261A">
        <w:rPr>
          <w:i/>
          <w:iCs/>
          <w:color w:val="000000" w:themeColor="text1"/>
          <w:sz w:val="20"/>
          <w:szCs w:val="20"/>
        </w:rPr>
        <w:t xml:space="preserve"> </w:t>
      </w:r>
      <w:r w:rsidRPr="0009261A">
        <w:rPr>
          <w:i/>
          <w:iCs/>
          <w:color w:val="000000" w:themeColor="text1"/>
          <w:sz w:val="20"/>
          <w:szCs w:val="20"/>
        </w:rPr>
        <w:t>2016).</w:t>
      </w:r>
    </w:p>
    <w:p w14:paraId="5520D91E" w14:textId="707F8620" w:rsidR="00E00573" w:rsidRPr="0009261A" w:rsidRDefault="00225648" w:rsidP="006756E2">
      <w:pPr>
        <w:ind w:firstLine="360"/>
        <w:jc w:val="both"/>
        <w:rPr>
          <w:color w:val="000000" w:themeColor="text1"/>
          <w:sz w:val="20"/>
          <w:szCs w:val="20"/>
        </w:rPr>
      </w:pPr>
      <w:r w:rsidRPr="0009261A">
        <w:rPr>
          <w:color w:val="000000" w:themeColor="text1"/>
          <w:sz w:val="20"/>
          <w:szCs w:val="20"/>
        </w:rPr>
        <w:t>There is a paucity of epidemiologically reliable data on suicidal ideation and attempts among university students. It was necessary to conduct the current study that aims to assess the prevalence of suicidal behaviors among the sample of university students and explore the association between self-compassion, self-esteem, and suicidal behaviors.</w:t>
      </w:r>
    </w:p>
    <w:p w14:paraId="68364A35" w14:textId="2D221E1F" w:rsidR="00275713" w:rsidRPr="0009261A" w:rsidRDefault="00225648" w:rsidP="006756E2">
      <w:pPr>
        <w:spacing w:before="120" w:after="120"/>
        <w:jc w:val="both"/>
        <w:rPr>
          <w:rFonts w:ascii="Arial" w:hAnsi="Arial" w:cs="Arial"/>
          <w:b/>
          <w:bCs/>
          <w:color w:val="000000" w:themeColor="text1"/>
          <w:sz w:val="20"/>
          <w:szCs w:val="20"/>
          <w:lang w:eastAsia="ar-EG" w:bidi="ar-EG"/>
        </w:rPr>
      </w:pPr>
      <w:r w:rsidRPr="0009261A">
        <w:rPr>
          <w:rFonts w:ascii="Arial" w:hAnsi="Arial" w:cs="Arial"/>
          <w:b/>
          <w:bCs/>
          <w:color w:val="000000" w:themeColor="text1"/>
          <w:sz w:val="20"/>
          <w:szCs w:val="20"/>
          <w:lang w:eastAsia="ar-EG" w:bidi="ar-EG"/>
        </w:rPr>
        <w:t>3. Aim of the study</w:t>
      </w:r>
    </w:p>
    <w:p w14:paraId="05C9CC31" w14:textId="1DBE55C0" w:rsidR="00E00573" w:rsidRPr="0009261A" w:rsidRDefault="00225648" w:rsidP="006756E2">
      <w:pPr>
        <w:ind w:firstLine="360"/>
        <w:jc w:val="both"/>
        <w:rPr>
          <w:bCs/>
          <w:iCs/>
          <w:color w:val="000000" w:themeColor="text1"/>
          <w:sz w:val="20"/>
          <w:szCs w:val="20"/>
        </w:rPr>
      </w:pPr>
      <w:r w:rsidRPr="0009261A">
        <w:rPr>
          <w:bCs/>
          <w:iCs/>
          <w:color w:val="000000" w:themeColor="text1"/>
          <w:sz w:val="20"/>
          <w:szCs w:val="20"/>
        </w:rPr>
        <w:t>This study was conducted to explore the relationship between self-compassion, self-esteem, and suicidal ideation among a sample of university students.</w:t>
      </w:r>
    </w:p>
    <w:p w14:paraId="29AB2DB9" w14:textId="41C98E87" w:rsidR="00E00573" w:rsidRPr="0009261A" w:rsidRDefault="00225648" w:rsidP="006756E2">
      <w:pPr>
        <w:ind w:firstLine="360"/>
        <w:jc w:val="both"/>
        <w:rPr>
          <w:b/>
          <w:bCs/>
          <w:color w:val="000000" w:themeColor="text1"/>
          <w:sz w:val="20"/>
          <w:szCs w:val="20"/>
        </w:rPr>
      </w:pPr>
      <w:r w:rsidRPr="0009261A">
        <w:rPr>
          <w:bCs/>
          <w:iCs/>
          <w:color w:val="000000" w:themeColor="text1"/>
          <w:sz w:val="20"/>
          <w:szCs w:val="20"/>
        </w:rPr>
        <w:t>This aim will be achieved through the current objectives:</w:t>
      </w:r>
    </w:p>
    <w:p w14:paraId="2705D558" w14:textId="59B5FD16" w:rsidR="00E00573" w:rsidRPr="0009261A" w:rsidRDefault="00225648" w:rsidP="006756E2">
      <w:pPr>
        <w:pStyle w:val="ListParagraph"/>
        <w:numPr>
          <w:ilvl w:val="0"/>
          <w:numId w:val="8"/>
        </w:numPr>
        <w:ind w:left="180" w:hanging="180"/>
        <w:jc w:val="both"/>
        <w:rPr>
          <w:bCs/>
          <w:color w:val="000000" w:themeColor="text1"/>
          <w:sz w:val="20"/>
          <w:szCs w:val="20"/>
        </w:rPr>
      </w:pPr>
      <w:r w:rsidRPr="0009261A">
        <w:rPr>
          <w:bCs/>
          <w:color w:val="000000" w:themeColor="text1"/>
          <w:sz w:val="20"/>
          <w:szCs w:val="20"/>
        </w:rPr>
        <w:t>Assess to what extent the university students have self-compassion and self-esteem.</w:t>
      </w:r>
    </w:p>
    <w:p w14:paraId="25D66138" w14:textId="50C0B17E" w:rsidR="00E00573" w:rsidRPr="0009261A" w:rsidRDefault="00225648" w:rsidP="006756E2">
      <w:pPr>
        <w:pStyle w:val="ListParagraph"/>
        <w:numPr>
          <w:ilvl w:val="0"/>
          <w:numId w:val="8"/>
        </w:numPr>
        <w:ind w:left="180" w:hanging="180"/>
        <w:jc w:val="both"/>
        <w:rPr>
          <w:bCs/>
          <w:color w:val="000000" w:themeColor="text1"/>
          <w:sz w:val="20"/>
          <w:szCs w:val="20"/>
        </w:rPr>
      </w:pPr>
      <w:r w:rsidRPr="0009261A">
        <w:rPr>
          <w:bCs/>
          <w:color w:val="000000" w:themeColor="text1"/>
          <w:sz w:val="20"/>
          <w:szCs w:val="20"/>
        </w:rPr>
        <w:t>Assess the prevalence of suicidal behaviors among the sample of university students</w:t>
      </w:r>
    </w:p>
    <w:p w14:paraId="2C5C696D" w14:textId="2D3C3FA4" w:rsidR="00E00573" w:rsidRPr="0009261A" w:rsidRDefault="00225648" w:rsidP="006756E2">
      <w:pPr>
        <w:pStyle w:val="ListParagraph"/>
        <w:numPr>
          <w:ilvl w:val="0"/>
          <w:numId w:val="8"/>
        </w:numPr>
        <w:ind w:left="180" w:hanging="180"/>
        <w:jc w:val="both"/>
        <w:rPr>
          <w:bCs/>
          <w:color w:val="000000" w:themeColor="text1"/>
          <w:sz w:val="20"/>
          <w:szCs w:val="20"/>
        </w:rPr>
      </w:pPr>
      <w:r w:rsidRPr="0009261A">
        <w:rPr>
          <w:bCs/>
          <w:color w:val="000000" w:themeColor="text1"/>
          <w:sz w:val="20"/>
          <w:szCs w:val="20"/>
        </w:rPr>
        <w:t>Identify the association between self-compassion, self-esteem, and suicidal behaviors.</w:t>
      </w:r>
    </w:p>
    <w:p w14:paraId="70454A65" w14:textId="667DE088" w:rsidR="00E00573" w:rsidRPr="0009261A" w:rsidRDefault="00225648" w:rsidP="006756E2">
      <w:pPr>
        <w:pStyle w:val="ListParagraph"/>
        <w:numPr>
          <w:ilvl w:val="0"/>
          <w:numId w:val="8"/>
        </w:numPr>
        <w:ind w:left="180" w:hanging="180"/>
        <w:jc w:val="both"/>
        <w:rPr>
          <w:bCs/>
          <w:color w:val="000000" w:themeColor="text1"/>
          <w:sz w:val="20"/>
          <w:szCs w:val="20"/>
        </w:rPr>
      </w:pPr>
      <w:r w:rsidRPr="0009261A">
        <w:rPr>
          <w:bCs/>
          <w:color w:val="000000" w:themeColor="text1"/>
          <w:sz w:val="20"/>
          <w:szCs w:val="20"/>
        </w:rPr>
        <w:t>Determine the correlation between potential healthy behaviors such as students' sleep regularly and physical exercise performance, self-esteem, and self-compassion.</w:t>
      </w:r>
    </w:p>
    <w:p w14:paraId="2D43EFB1" w14:textId="65DEAD21" w:rsidR="00E00573" w:rsidRPr="0009261A" w:rsidRDefault="00225648" w:rsidP="006756E2">
      <w:pPr>
        <w:spacing w:before="120" w:after="120"/>
        <w:jc w:val="both"/>
        <w:rPr>
          <w:rFonts w:ascii="Arial" w:hAnsi="Arial" w:cs="Arial"/>
          <w:b/>
          <w:bCs/>
          <w:color w:val="000000" w:themeColor="text1"/>
          <w:sz w:val="20"/>
          <w:szCs w:val="20"/>
          <w:lang w:eastAsia="ar-EG" w:bidi="ar-EG"/>
        </w:rPr>
      </w:pPr>
      <w:r w:rsidRPr="0009261A">
        <w:rPr>
          <w:rFonts w:ascii="Arial" w:hAnsi="Arial" w:cs="Arial"/>
          <w:b/>
          <w:bCs/>
          <w:color w:val="000000" w:themeColor="text1"/>
          <w:sz w:val="20"/>
          <w:szCs w:val="20"/>
          <w:lang w:eastAsia="ar-EG" w:bidi="ar-EG"/>
        </w:rPr>
        <w:t xml:space="preserve">3.1. </w:t>
      </w:r>
      <w:r w:rsidR="003B508B" w:rsidRPr="0009261A">
        <w:rPr>
          <w:rFonts w:ascii="Arial" w:hAnsi="Arial" w:cs="Arial"/>
          <w:b/>
          <w:bCs/>
          <w:color w:val="000000" w:themeColor="text1"/>
          <w:sz w:val="20"/>
          <w:szCs w:val="20"/>
          <w:lang w:eastAsia="ar-EG" w:bidi="ar-EG"/>
        </w:rPr>
        <w:t>The study theoretical frameworks</w:t>
      </w:r>
    </w:p>
    <w:p w14:paraId="224F1B77" w14:textId="203FDCDD" w:rsidR="00E00573" w:rsidRPr="0009261A" w:rsidRDefault="00225648" w:rsidP="006756E2">
      <w:pPr>
        <w:jc w:val="both"/>
        <w:rPr>
          <w:i/>
          <w:iCs/>
          <w:color w:val="000000" w:themeColor="text1"/>
          <w:sz w:val="20"/>
          <w:szCs w:val="20"/>
        </w:rPr>
      </w:pPr>
      <w:r w:rsidRPr="0009261A">
        <w:rPr>
          <w:i/>
          <w:iCs/>
          <w:color w:val="000000" w:themeColor="text1"/>
          <w:sz w:val="20"/>
          <w:szCs w:val="20"/>
        </w:rPr>
        <w:t>Self- compassion</w:t>
      </w:r>
    </w:p>
    <w:p w14:paraId="4FDD669E" w14:textId="6E50BA7E" w:rsidR="00E00573" w:rsidRPr="0009261A" w:rsidRDefault="00225648" w:rsidP="006756E2">
      <w:pPr>
        <w:ind w:firstLine="360"/>
        <w:jc w:val="both"/>
        <w:rPr>
          <w:bCs/>
          <w:color w:val="000000" w:themeColor="text1"/>
          <w:sz w:val="20"/>
          <w:szCs w:val="20"/>
        </w:rPr>
      </w:pPr>
      <w:hyperlink r:id="rId14" w:anchor="bib0220" w:history="1">
        <w:r w:rsidRPr="0009261A">
          <w:rPr>
            <w:rStyle w:val="Hyperlink"/>
            <w:bCs/>
            <w:i/>
            <w:iCs/>
            <w:color w:val="000000" w:themeColor="text1"/>
            <w:sz w:val="20"/>
            <w:szCs w:val="20"/>
            <w:u w:val="none"/>
          </w:rPr>
          <w:t>Strauss et al. (2016)</w:t>
        </w:r>
      </w:hyperlink>
      <w:r w:rsidRPr="0009261A">
        <w:rPr>
          <w:bCs/>
          <w:color w:val="000000" w:themeColor="text1"/>
          <w:sz w:val="20"/>
          <w:szCs w:val="20"/>
        </w:rPr>
        <w:t xml:space="preserve"> proposed an operational definition of compassion and self-compassion, considering a wide range of definitions from Buddhist and Western psychological perspectives. They defined compassion as "a cognitive, affective, and behavioral process consisting of the following five elements that refer to both self and other-compassion: 1) Recognizing suffering; 2) Understanding the universality of suffering in human experience; 3) Feeling empathy for the person suffering and connecting with the distress (emotional resonance); 4) Tolerating uncomfortable feelings aroused in response to the suffering person (e.g., </w:t>
      </w:r>
      <w:r w:rsidRPr="0009261A">
        <w:rPr>
          <w:bCs/>
          <w:color w:val="000000" w:themeColor="text1"/>
          <w:sz w:val="20"/>
          <w:szCs w:val="20"/>
        </w:rPr>
        <w:lastRenderedPageBreak/>
        <w:t>distress, anger, fear) so remaining open to and</w:t>
      </w:r>
      <w:r w:rsidR="00F575F5" w:rsidRPr="00F575F5">
        <w:rPr>
          <w:rFonts w:asciiTheme="majorBidi" w:hAnsiTheme="majorBidi" w:cstheme="majorBidi"/>
          <w:noProof/>
          <w:color w:val="000000" w:themeColor="text1"/>
          <w:sz w:val="20"/>
          <w:szCs w:val="20"/>
        </w:rPr>
        <w:t xml:space="preserve"> </w:t>
      </w:r>
      <w:r w:rsidRPr="0009261A">
        <w:rPr>
          <w:bCs/>
          <w:color w:val="000000" w:themeColor="text1"/>
          <w:sz w:val="20"/>
          <w:szCs w:val="20"/>
        </w:rPr>
        <w:t xml:space="preserve"> accepting of the person suffering, and 5) Motivation to act/acting to alleviate suffering."</w:t>
      </w:r>
      <w:r w:rsidR="002C0265" w:rsidRPr="0009261A">
        <w:rPr>
          <w:bCs/>
          <w:color w:val="000000" w:themeColor="text1"/>
          <w:sz w:val="20"/>
          <w:szCs w:val="20"/>
        </w:rPr>
        <w:t xml:space="preserve"> </w:t>
      </w:r>
    </w:p>
    <w:p w14:paraId="7BB692B0" w14:textId="77777777" w:rsidR="00E00573" w:rsidRPr="0009261A" w:rsidRDefault="00225648" w:rsidP="006756E2">
      <w:pPr>
        <w:jc w:val="both"/>
        <w:rPr>
          <w:i/>
          <w:iCs/>
          <w:color w:val="000000" w:themeColor="text1"/>
          <w:sz w:val="20"/>
          <w:szCs w:val="20"/>
        </w:rPr>
      </w:pPr>
      <w:r w:rsidRPr="0009261A">
        <w:rPr>
          <w:i/>
          <w:iCs/>
          <w:color w:val="000000" w:themeColor="text1"/>
          <w:sz w:val="20"/>
          <w:szCs w:val="20"/>
        </w:rPr>
        <w:t>Suicidal ideation </w:t>
      </w:r>
    </w:p>
    <w:p w14:paraId="26265B3B" w14:textId="77777777" w:rsidR="00E00573" w:rsidRPr="0009261A" w:rsidRDefault="00225648" w:rsidP="00373EFA">
      <w:pPr>
        <w:ind w:firstLine="360"/>
        <w:jc w:val="both"/>
        <w:rPr>
          <w:i/>
          <w:iCs/>
          <w:color w:val="000000" w:themeColor="text1"/>
          <w:sz w:val="20"/>
          <w:szCs w:val="20"/>
        </w:rPr>
      </w:pPr>
      <w:r w:rsidRPr="0009261A">
        <w:rPr>
          <w:bCs/>
          <w:color w:val="000000" w:themeColor="text1"/>
          <w:sz w:val="20"/>
          <w:szCs w:val="20"/>
        </w:rPr>
        <w:t xml:space="preserve">Suicidal ideation (or suicidal thoughts) is thinking about, considering, or </w:t>
      </w:r>
      <w:r w:rsidR="00373EFA" w:rsidRPr="00373EFA">
        <w:rPr>
          <w:bCs/>
          <w:color w:val="000000" w:themeColor="text1"/>
          <w:sz w:val="20"/>
          <w:szCs w:val="20"/>
        </w:rPr>
        <w:t>planning</w:t>
      </w:r>
      <w:r w:rsidR="00373EFA">
        <w:rPr>
          <w:bCs/>
          <w:color w:val="000000" w:themeColor="text1"/>
          <w:sz w:val="20"/>
          <w:szCs w:val="20"/>
        </w:rPr>
        <w:t xml:space="preserve"> suicide</w:t>
      </w:r>
      <w:r w:rsidRPr="0009261A">
        <w:rPr>
          <w:bCs/>
          <w:color w:val="000000" w:themeColor="text1"/>
          <w:sz w:val="20"/>
          <w:szCs w:val="20"/>
        </w:rPr>
        <w:t xml:space="preserve"> </w:t>
      </w:r>
      <w:r w:rsidRPr="0009261A">
        <w:rPr>
          <w:i/>
          <w:iCs/>
          <w:color w:val="000000" w:themeColor="text1"/>
          <w:sz w:val="20"/>
          <w:szCs w:val="20"/>
        </w:rPr>
        <w:t>(Klonsky et al.,</w:t>
      </w:r>
      <w:r w:rsidR="002C0265" w:rsidRPr="0009261A">
        <w:rPr>
          <w:i/>
          <w:iCs/>
          <w:color w:val="000000" w:themeColor="text1"/>
          <w:sz w:val="20"/>
          <w:szCs w:val="20"/>
        </w:rPr>
        <w:t xml:space="preserve"> </w:t>
      </w:r>
      <w:r w:rsidRPr="0009261A">
        <w:rPr>
          <w:i/>
          <w:iCs/>
          <w:color w:val="000000" w:themeColor="text1"/>
          <w:sz w:val="20"/>
          <w:szCs w:val="20"/>
        </w:rPr>
        <w:t>2016)</w:t>
      </w:r>
      <w:r w:rsidRPr="0009261A">
        <w:rPr>
          <w:color w:val="000000" w:themeColor="text1"/>
          <w:sz w:val="20"/>
          <w:szCs w:val="20"/>
        </w:rPr>
        <w:t>.</w:t>
      </w:r>
      <w:r w:rsidRPr="0009261A">
        <w:rPr>
          <w:bCs/>
          <w:color w:val="000000" w:themeColor="text1"/>
          <w:sz w:val="20"/>
          <w:szCs w:val="20"/>
        </w:rPr>
        <w:t xml:space="preserve"> It is not a diagnosis </w:t>
      </w:r>
      <w:r w:rsidR="003B508B" w:rsidRPr="0009261A">
        <w:rPr>
          <w:bCs/>
          <w:color w:val="000000" w:themeColor="text1"/>
          <w:sz w:val="20"/>
          <w:szCs w:val="20"/>
        </w:rPr>
        <w:t>but thoughts</w:t>
      </w:r>
      <w:r w:rsidR="00C35C12" w:rsidRPr="0009261A">
        <w:rPr>
          <w:bCs/>
          <w:color w:val="000000" w:themeColor="text1"/>
          <w:sz w:val="20"/>
          <w:szCs w:val="20"/>
        </w:rPr>
        <w:t xml:space="preserve"> that</w:t>
      </w:r>
      <w:r w:rsidRPr="0009261A">
        <w:rPr>
          <w:bCs/>
          <w:color w:val="000000" w:themeColor="text1"/>
          <w:sz w:val="20"/>
          <w:szCs w:val="20"/>
        </w:rPr>
        <w:t xml:space="preserve"> are occurring in response to adverse events without the presence of a mental disorder </w:t>
      </w:r>
      <w:r w:rsidR="001901AF" w:rsidRPr="0009261A">
        <w:rPr>
          <w:i/>
          <w:iCs/>
          <w:color w:val="000000" w:themeColor="text1"/>
          <w:sz w:val="20"/>
          <w:szCs w:val="20"/>
        </w:rPr>
        <w:t xml:space="preserve">(Barry, </w:t>
      </w:r>
      <w:r w:rsidRPr="0009261A">
        <w:rPr>
          <w:i/>
          <w:iCs/>
          <w:color w:val="000000" w:themeColor="text1"/>
          <w:sz w:val="20"/>
          <w:szCs w:val="20"/>
        </w:rPr>
        <w:t>2019).</w:t>
      </w:r>
    </w:p>
    <w:p w14:paraId="2886B27D" w14:textId="77777777" w:rsidR="005E5086" w:rsidRPr="0009261A" w:rsidRDefault="00225648" w:rsidP="006756E2">
      <w:pPr>
        <w:spacing w:before="120" w:after="120"/>
        <w:jc w:val="both"/>
        <w:rPr>
          <w:rFonts w:ascii="Arial" w:hAnsi="Arial" w:cs="Arial"/>
          <w:b/>
          <w:bCs/>
          <w:i/>
          <w:iCs/>
          <w:color w:val="000000" w:themeColor="text1"/>
          <w:sz w:val="20"/>
          <w:szCs w:val="20"/>
        </w:rPr>
      </w:pPr>
      <w:r w:rsidRPr="0009261A">
        <w:rPr>
          <w:rFonts w:ascii="Arial" w:hAnsi="Arial" w:cs="Arial"/>
          <w:b/>
          <w:bCs/>
          <w:i/>
          <w:iCs/>
          <w:color w:val="000000" w:themeColor="text1"/>
          <w:sz w:val="20"/>
          <w:szCs w:val="20"/>
        </w:rPr>
        <w:t xml:space="preserve">3.1. </w:t>
      </w:r>
      <w:r w:rsidR="00C35C12" w:rsidRPr="0009261A">
        <w:rPr>
          <w:rFonts w:ascii="Arial" w:hAnsi="Arial" w:cs="Arial"/>
          <w:b/>
          <w:bCs/>
          <w:i/>
          <w:iCs/>
          <w:color w:val="000000" w:themeColor="text1"/>
          <w:sz w:val="20"/>
          <w:szCs w:val="20"/>
        </w:rPr>
        <w:t>Research Questions</w:t>
      </w:r>
    </w:p>
    <w:p w14:paraId="527A26E6" w14:textId="77777777" w:rsidR="00D743DC" w:rsidRPr="0009261A" w:rsidRDefault="00225648" w:rsidP="006756E2">
      <w:pPr>
        <w:pStyle w:val="ListParagraph"/>
        <w:numPr>
          <w:ilvl w:val="0"/>
          <w:numId w:val="9"/>
        </w:numPr>
        <w:ind w:left="180" w:hanging="180"/>
        <w:jc w:val="both"/>
        <w:rPr>
          <w:color w:val="000000" w:themeColor="text1"/>
          <w:sz w:val="20"/>
          <w:szCs w:val="20"/>
        </w:rPr>
      </w:pPr>
      <w:r w:rsidRPr="0009261A">
        <w:rPr>
          <w:color w:val="000000" w:themeColor="text1"/>
          <w:sz w:val="20"/>
          <w:szCs w:val="20"/>
        </w:rPr>
        <w:t>Do undergraduate students have suicidal thoughts and attempts?</w:t>
      </w:r>
    </w:p>
    <w:p w14:paraId="333315F4" w14:textId="77777777" w:rsidR="00D743DC" w:rsidRPr="0009261A" w:rsidRDefault="00225648" w:rsidP="006756E2">
      <w:pPr>
        <w:pStyle w:val="ListParagraph"/>
        <w:numPr>
          <w:ilvl w:val="0"/>
          <w:numId w:val="9"/>
        </w:numPr>
        <w:ind w:left="180" w:hanging="180"/>
        <w:jc w:val="both"/>
        <w:rPr>
          <w:color w:val="000000" w:themeColor="text1"/>
          <w:sz w:val="20"/>
          <w:szCs w:val="20"/>
        </w:rPr>
      </w:pPr>
      <w:r w:rsidRPr="0009261A">
        <w:rPr>
          <w:color w:val="000000" w:themeColor="text1"/>
          <w:sz w:val="20"/>
          <w:szCs w:val="20"/>
        </w:rPr>
        <w:t xml:space="preserve">Are these suicidal thoughts and attempts correlated with self-esteem and </w:t>
      </w:r>
      <w:r w:rsidR="00C35C12" w:rsidRPr="0009261A">
        <w:rPr>
          <w:color w:val="000000" w:themeColor="text1"/>
          <w:sz w:val="20"/>
          <w:szCs w:val="20"/>
        </w:rPr>
        <w:t>self-</w:t>
      </w:r>
      <w:r w:rsidRPr="0009261A">
        <w:rPr>
          <w:color w:val="000000" w:themeColor="text1"/>
          <w:sz w:val="20"/>
          <w:szCs w:val="20"/>
        </w:rPr>
        <w:t>compassion?</w:t>
      </w:r>
    </w:p>
    <w:p w14:paraId="49DE07A8" w14:textId="77777777" w:rsidR="00D743DC" w:rsidRPr="0009261A" w:rsidRDefault="00225648" w:rsidP="006756E2">
      <w:pPr>
        <w:pStyle w:val="ListParagraph"/>
        <w:numPr>
          <w:ilvl w:val="0"/>
          <w:numId w:val="9"/>
        </w:numPr>
        <w:ind w:left="180" w:hanging="180"/>
        <w:jc w:val="both"/>
        <w:rPr>
          <w:color w:val="000000" w:themeColor="text1"/>
          <w:sz w:val="20"/>
          <w:szCs w:val="20"/>
        </w:rPr>
      </w:pPr>
      <w:r w:rsidRPr="0009261A">
        <w:rPr>
          <w:color w:val="000000" w:themeColor="text1"/>
          <w:sz w:val="20"/>
          <w:szCs w:val="20"/>
        </w:rPr>
        <w:t>Is self-esteem associated with self-compassion?</w:t>
      </w:r>
    </w:p>
    <w:p w14:paraId="65D8A5F3" w14:textId="77777777" w:rsidR="00D743DC" w:rsidRPr="0009261A" w:rsidRDefault="00225648" w:rsidP="006756E2">
      <w:pPr>
        <w:pStyle w:val="ListParagraph"/>
        <w:numPr>
          <w:ilvl w:val="0"/>
          <w:numId w:val="9"/>
        </w:numPr>
        <w:ind w:left="180" w:hanging="180"/>
        <w:jc w:val="both"/>
        <w:rPr>
          <w:color w:val="000000" w:themeColor="text1"/>
          <w:sz w:val="20"/>
          <w:szCs w:val="20"/>
        </w:rPr>
      </w:pPr>
      <w:r w:rsidRPr="0009261A">
        <w:rPr>
          <w:color w:val="000000" w:themeColor="text1"/>
          <w:sz w:val="20"/>
          <w:szCs w:val="20"/>
        </w:rPr>
        <w:t>Does sleep regularly and the performance of physical exercise contribute to students</w:t>
      </w:r>
      <w:r w:rsidR="00C35C12" w:rsidRPr="0009261A">
        <w:rPr>
          <w:color w:val="000000" w:themeColor="text1"/>
          <w:sz w:val="20"/>
          <w:szCs w:val="20"/>
        </w:rPr>
        <w:t>’</w:t>
      </w:r>
      <w:r w:rsidRPr="0009261A">
        <w:rPr>
          <w:color w:val="000000" w:themeColor="text1"/>
          <w:sz w:val="20"/>
          <w:szCs w:val="20"/>
        </w:rPr>
        <w:t xml:space="preserve"> self-esteem and self-compassion?</w:t>
      </w:r>
    </w:p>
    <w:p w14:paraId="43634706" w14:textId="77777777" w:rsidR="00275713" w:rsidRPr="0009261A" w:rsidRDefault="00225648" w:rsidP="006756E2">
      <w:pPr>
        <w:spacing w:before="120" w:after="120"/>
        <w:jc w:val="both"/>
        <w:rPr>
          <w:rFonts w:ascii="Arial" w:hAnsi="Arial" w:cs="Arial"/>
          <w:b/>
          <w:bCs/>
          <w:color w:val="000000" w:themeColor="text1"/>
          <w:sz w:val="20"/>
          <w:szCs w:val="20"/>
          <w:lang w:eastAsia="ar-EG" w:bidi="ar-EG"/>
        </w:rPr>
      </w:pPr>
      <w:r w:rsidRPr="0009261A">
        <w:rPr>
          <w:rFonts w:ascii="Arial" w:hAnsi="Arial" w:cs="Arial"/>
          <w:b/>
          <w:bCs/>
          <w:color w:val="000000" w:themeColor="text1"/>
          <w:sz w:val="20"/>
          <w:szCs w:val="20"/>
        </w:rPr>
        <w:t xml:space="preserve">4. </w:t>
      </w:r>
      <w:r w:rsidRPr="0009261A">
        <w:rPr>
          <w:rFonts w:asciiTheme="minorBidi" w:hAnsiTheme="minorBidi" w:cstheme="minorBidi"/>
          <w:b/>
          <w:bCs/>
          <w:color w:val="000000" w:themeColor="text1"/>
          <w:sz w:val="20"/>
          <w:szCs w:val="20"/>
        </w:rPr>
        <w:t>Subjects &amp; Methods</w:t>
      </w:r>
    </w:p>
    <w:p w14:paraId="52A892A9" w14:textId="77777777" w:rsidR="00275713" w:rsidRPr="0009261A" w:rsidRDefault="00225648" w:rsidP="006756E2">
      <w:pPr>
        <w:spacing w:before="120" w:after="120"/>
        <w:jc w:val="both"/>
        <w:rPr>
          <w:rFonts w:ascii="Arial" w:hAnsi="Arial" w:cs="Arial"/>
          <w:b/>
          <w:bCs/>
          <w:i/>
          <w:iCs/>
          <w:color w:val="000000" w:themeColor="text1"/>
          <w:sz w:val="20"/>
          <w:szCs w:val="20"/>
          <w:lang w:eastAsia="ar-EG" w:bidi="ar-EG"/>
        </w:rPr>
      </w:pPr>
      <w:r w:rsidRPr="0009261A">
        <w:rPr>
          <w:rFonts w:ascii="Arial" w:hAnsi="Arial" w:cs="Arial"/>
          <w:b/>
          <w:bCs/>
          <w:i/>
          <w:iCs/>
          <w:color w:val="000000" w:themeColor="text1"/>
          <w:sz w:val="20"/>
          <w:szCs w:val="20"/>
          <w:lang w:eastAsia="ar-EG" w:bidi="ar-EG"/>
        </w:rPr>
        <w:t>4.1. Research design</w:t>
      </w:r>
    </w:p>
    <w:p w14:paraId="280F434C" w14:textId="77777777" w:rsidR="00D743DC" w:rsidRPr="0009261A" w:rsidRDefault="00225648" w:rsidP="006756E2">
      <w:pPr>
        <w:ind w:firstLine="360"/>
        <w:jc w:val="both"/>
        <w:rPr>
          <w:i/>
          <w:iCs/>
          <w:color w:val="000000" w:themeColor="text1"/>
          <w:sz w:val="20"/>
          <w:szCs w:val="20"/>
        </w:rPr>
      </w:pPr>
      <w:r w:rsidRPr="0009261A">
        <w:rPr>
          <w:color w:val="000000" w:themeColor="text1"/>
          <w:sz w:val="20"/>
          <w:szCs w:val="20"/>
        </w:rPr>
        <w:t>A cross-sectional research design was used to achieve the present study aim.</w:t>
      </w:r>
      <w:r w:rsidR="00C35C12" w:rsidRPr="0009261A">
        <w:rPr>
          <w:color w:val="000000" w:themeColor="text1"/>
          <w:sz w:val="20"/>
          <w:szCs w:val="20"/>
        </w:rPr>
        <w:t xml:space="preserve"> </w:t>
      </w:r>
      <w:r w:rsidR="0007012D" w:rsidRPr="0009261A">
        <w:rPr>
          <w:color w:val="000000" w:themeColor="text1"/>
          <w:sz w:val="20"/>
          <w:szCs w:val="20"/>
        </w:rPr>
        <w:t xml:space="preserve">It is a type of research design </w:t>
      </w:r>
      <w:r w:rsidR="004556A3" w:rsidRPr="0009261A">
        <w:rPr>
          <w:color w:val="000000" w:themeColor="text1"/>
          <w:sz w:val="20"/>
          <w:szCs w:val="20"/>
        </w:rPr>
        <w:t>that collected data</w:t>
      </w:r>
      <w:r w:rsidR="0007012D" w:rsidRPr="0009261A">
        <w:rPr>
          <w:color w:val="000000" w:themeColor="text1"/>
          <w:sz w:val="20"/>
          <w:szCs w:val="20"/>
        </w:rPr>
        <w:t xml:space="preserve"> from many different individuals at a single point in time and observed variables without influencing the studied sample</w:t>
      </w:r>
      <w:r w:rsidR="00711E40" w:rsidRPr="0009261A">
        <w:rPr>
          <w:color w:val="000000" w:themeColor="text1"/>
          <w:sz w:val="20"/>
          <w:szCs w:val="20"/>
        </w:rPr>
        <w:t xml:space="preserve"> </w:t>
      </w:r>
      <w:r w:rsidR="00711E40" w:rsidRPr="0009261A">
        <w:rPr>
          <w:i/>
          <w:iCs/>
          <w:color w:val="000000" w:themeColor="text1"/>
          <w:sz w:val="20"/>
          <w:szCs w:val="20"/>
        </w:rPr>
        <w:t>(</w:t>
      </w:r>
      <w:r w:rsidR="005B1C2F" w:rsidRPr="0009261A">
        <w:rPr>
          <w:i/>
          <w:iCs/>
          <w:color w:val="000000" w:themeColor="text1"/>
          <w:sz w:val="20"/>
          <w:szCs w:val="20"/>
        </w:rPr>
        <w:t>Creswell</w:t>
      </w:r>
      <w:r w:rsidR="00711E40" w:rsidRPr="0009261A">
        <w:rPr>
          <w:i/>
          <w:iCs/>
          <w:color w:val="000000" w:themeColor="text1"/>
          <w:sz w:val="20"/>
          <w:szCs w:val="20"/>
        </w:rPr>
        <w:t xml:space="preserve"> &amp; </w:t>
      </w:r>
      <w:r w:rsidR="005B1C2F" w:rsidRPr="0009261A">
        <w:rPr>
          <w:i/>
          <w:iCs/>
          <w:color w:val="000000" w:themeColor="text1"/>
          <w:sz w:val="20"/>
          <w:szCs w:val="20"/>
        </w:rPr>
        <w:t>Creswell,</w:t>
      </w:r>
      <w:r w:rsidR="00711E40" w:rsidRPr="0009261A">
        <w:rPr>
          <w:i/>
          <w:iCs/>
          <w:color w:val="000000" w:themeColor="text1"/>
          <w:sz w:val="20"/>
          <w:szCs w:val="20"/>
        </w:rPr>
        <w:t xml:space="preserve"> 2018)</w:t>
      </w:r>
      <w:r w:rsidR="0007012D" w:rsidRPr="0009261A">
        <w:rPr>
          <w:i/>
          <w:iCs/>
          <w:color w:val="000000" w:themeColor="text1"/>
          <w:sz w:val="20"/>
          <w:szCs w:val="20"/>
        </w:rPr>
        <w:t>.</w:t>
      </w:r>
    </w:p>
    <w:p w14:paraId="6C9595A5" w14:textId="77777777" w:rsidR="00275713" w:rsidRPr="0009261A" w:rsidRDefault="00225648" w:rsidP="006756E2">
      <w:pPr>
        <w:spacing w:before="120" w:after="120"/>
        <w:jc w:val="both"/>
        <w:rPr>
          <w:rFonts w:ascii="Arial" w:hAnsi="Arial" w:cs="Arial"/>
          <w:b/>
          <w:bCs/>
          <w:i/>
          <w:iCs/>
          <w:color w:val="000000" w:themeColor="text1"/>
          <w:sz w:val="20"/>
          <w:szCs w:val="20"/>
          <w:lang w:eastAsia="ar-EG" w:bidi="ar-EG"/>
        </w:rPr>
      </w:pPr>
      <w:r w:rsidRPr="0009261A">
        <w:rPr>
          <w:rFonts w:ascii="Arial" w:hAnsi="Arial" w:cs="Arial"/>
          <w:b/>
          <w:bCs/>
          <w:i/>
          <w:iCs/>
          <w:color w:val="000000" w:themeColor="text1"/>
          <w:sz w:val="20"/>
          <w:szCs w:val="20"/>
          <w:lang w:eastAsia="ar-EG" w:bidi="ar-EG"/>
        </w:rPr>
        <w:t>4.2. Research setting</w:t>
      </w:r>
    </w:p>
    <w:p w14:paraId="419ACF61" w14:textId="77777777" w:rsidR="00D743DC" w:rsidRPr="0009261A" w:rsidRDefault="00225648" w:rsidP="006756E2">
      <w:pPr>
        <w:ind w:firstLine="360"/>
        <w:jc w:val="both"/>
        <w:rPr>
          <w:b/>
          <w:bCs/>
          <w:color w:val="000000" w:themeColor="text1"/>
          <w:sz w:val="20"/>
          <w:szCs w:val="20"/>
        </w:rPr>
      </w:pPr>
      <w:r w:rsidRPr="0009261A">
        <w:rPr>
          <w:color w:val="000000" w:themeColor="text1"/>
          <w:sz w:val="20"/>
          <w:szCs w:val="20"/>
        </w:rPr>
        <w:t>This study was conducted at Al Delta University for Science and Technology</w:t>
      </w:r>
      <w:r w:rsidR="00C35C12" w:rsidRPr="0009261A">
        <w:rPr>
          <w:color w:val="000000" w:themeColor="text1"/>
          <w:sz w:val="20"/>
          <w:szCs w:val="20"/>
        </w:rPr>
        <w:t xml:space="preserve">, </w:t>
      </w:r>
      <w:r w:rsidRPr="0009261A">
        <w:rPr>
          <w:color w:val="000000" w:themeColor="text1"/>
          <w:sz w:val="20"/>
          <w:szCs w:val="20"/>
        </w:rPr>
        <w:t xml:space="preserve">College of Engineering, and College of Oral and Dental Medicine from 1 April 2019 to the end of May 2019. This University is affiliated to the </w:t>
      </w:r>
      <w:r w:rsidR="00C35C12" w:rsidRPr="0009261A">
        <w:rPr>
          <w:color w:val="000000" w:themeColor="text1"/>
          <w:sz w:val="20"/>
          <w:szCs w:val="20"/>
        </w:rPr>
        <w:t>Ministry 0f Higher Education</w:t>
      </w:r>
      <w:r w:rsidRPr="0009261A">
        <w:rPr>
          <w:color w:val="000000" w:themeColor="text1"/>
          <w:sz w:val="20"/>
          <w:szCs w:val="20"/>
        </w:rPr>
        <w:t xml:space="preserve">. It is a private university settled in Dakahlia Governorate. It was established in 2007, and in 2019 it had four colleges. </w:t>
      </w:r>
    </w:p>
    <w:p w14:paraId="6B12A091" w14:textId="77777777" w:rsidR="00275713" w:rsidRPr="0009261A" w:rsidRDefault="00225648" w:rsidP="006756E2">
      <w:pPr>
        <w:spacing w:before="120" w:after="120"/>
        <w:jc w:val="both"/>
        <w:rPr>
          <w:rFonts w:ascii="Arial" w:hAnsi="Arial" w:cs="Arial"/>
          <w:b/>
          <w:bCs/>
          <w:i/>
          <w:iCs/>
          <w:color w:val="000000" w:themeColor="text1"/>
          <w:sz w:val="20"/>
          <w:szCs w:val="20"/>
          <w:lang w:eastAsia="ar-EG" w:bidi="ar-EG"/>
        </w:rPr>
      </w:pPr>
      <w:r w:rsidRPr="0009261A">
        <w:rPr>
          <w:rFonts w:ascii="Arial" w:hAnsi="Arial" w:cs="Arial"/>
          <w:b/>
          <w:bCs/>
          <w:i/>
          <w:iCs/>
          <w:color w:val="000000" w:themeColor="text1"/>
          <w:sz w:val="20"/>
          <w:szCs w:val="20"/>
          <w:lang w:eastAsia="ar-EG" w:bidi="ar-EG"/>
        </w:rPr>
        <w:t xml:space="preserve">4.3. Subjects  </w:t>
      </w:r>
      <w:r w:rsidRPr="0009261A">
        <w:rPr>
          <w:rFonts w:ascii="Arial" w:hAnsi="Arial" w:cs="Arial"/>
          <w:b/>
          <w:bCs/>
          <w:i/>
          <w:iCs/>
          <w:color w:val="000000" w:themeColor="text1"/>
          <w:sz w:val="20"/>
          <w:szCs w:val="20"/>
          <w:lang w:eastAsia="ar-EG" w:bidi="ar-EG"/>
        </w:rPr>
        <w:tab/>
      </w:r>
    </w:p>
    <w:p w14:paraId="44A6BCD5" w14:textId="77777777" w:rsidR="00D743DC" w:rsidRPr="0009261A" w:rsidRDefault="00225648" w:rsidP="006756E2">
      <w:pPr>
        <w:ind w:firstLine="360"/>
        <w:jc w:val="both"/>
        <w:rPr>
          <w:bCs/>
          <w:color w:val="000000" w:themeColor="text1"/>
          <w:sz w:val="20"/>
          <w:szCs w:val="20"/>
        </w:rPr>
      </w:pPr>
      <w:r w:rsidRPr="0009261A">
        <w:rPr>
          <w:bCs/>
          <w:color w:val="000000" w:themeColor="text1"/>
          <w:sz w:val="20"/>
          <w:szCs w:val="20"/>
        </w:rPr>
        <w:t>A convenient sample of 249 male and female students were recruited from the previously mentioned setting via an electronic link (</w:t>
      </w:r>
      <w:hyperlink r:id="rId15" w:tgtFrame="_blank" w:history="1">
        <w:r w:rsidRPr="0009261A">
          <w:rPr>
            <w:rStyle w:val="Hyperlink"/>
            <w:bCs/>
            <w:color w:val="000000" w:themeColor="text1"/>
            <w:sz w:val="20"/>
            <w:szCs w:val="20"/>
            <w:u w:val="none"/>
          </w:rPr>
          <w:t>https://forms.gle/WnygUpUHrA3s5K7y6</w:t>
        </w:r>
      </w:hyperlink>
      <w:r w:rsidRPr="0009261A">
        <w:rPr>
          <w:bCs/>
          <w:color w:val="000000" w:themeColor="text1"/>
          <w:sz w:val="20"/>
          <w:szCs w:val="20"/>
        </w:rPr>
        <w:t xml:space="preserve">) sent through What's App groups. Participants completed an online survey. </w:t>
      </w:r>
    </w:p>
    <w:p w14:paraId="4BA70F6B" w14:textId="77777777" w:rsidR="00275713" w:rsidRPr="0009261A" w:rsidRDefault="00225648" w:rsidP="006756E2">
      <w:pPr>
        <w:spacing w:before="120" w:after="120"/>
        <w:jc w:val="both"/>
        <w:rPr>
          <w:rFonts w:ascii="Arial" w:hAnsi="Arial" w:cs="Arial"/>
          <w:b/>
          <w:bCs/>
          <w:i/>
          <w:iCs/>
          <w:color w:val="000000" w:themeColor="text1"/>
          <w:sz w:val="20"/>
          <w:szCs w:val="20"/>
          <w:lang w:eastAsia="ar-EG" w:bidi="ar-EG"/>
        </w:rPr>
      </w:pPr>
      <w:r w:rsidRPr="0009261A">
        <w:rPr>
          <w:rFonts w:ascii="Arial" w:hAnsi="Arial" w:cs="Arial"/>
          <w:b/>
          <w:bCs/>
          <w:i/>
          <w:iCs/>
          <w:color w:val="000000" w:themeColor="text1"/>
          <w:sz w:val="20"/>
          <w:szCs w:val="20"/>
          <w:lang w:eastAsia="ar-EG" w:bidi="ar-EG"/>
        </w:rPr>
        <w:t>4.4. Tools of the study</w:t>
      </w:r>
    </w:p>
    <w:p w14:paraId="6307661E" w14:textId="77777777" w:rsidR="00D743DC" w:rsidRPr="0009261A" w:rsidRDefault="00225648" w:rsidP="006756E2">
      <w:pPr>
        <w:ind w:firstLine="360"/>
        <w:jc w:val="both"/>
        <w:rPr>
          <w:bCs/>
          <w:color w:val="000000" w:themeColor="text1"/>
          <w:sz w:val="20"/>
          <w:szCs w:val="20"/>
          <w:lang w:eastAsia="ar-EG"/>
        </w:rPr>
      </w:pPr>
      <w:r w:rsidRPr="0009261A">
        <w:rPr>
          <w:bCs/>
          <w:color w:val="000000" w:themeColor="text1"/>
          <w:sz w:val="20"/>
          <w:szCs w:val="20"/>
          <w:lang w:eastAsia="ar-EG" w:bidi="ar-EG"/>
        </w:rPr>
        <w:t>Data was collected using the following tools:</w:t>
      </w:r>
    </w:p>
    <w:p w14:paraId="2DE57C78" w14:textId="77777777" w:rsidR="00C35C12" w:rsidRPr="0009261A" w:rsidRDefault="00225648" w:rsidP="006756E2">
      <w:pPr>
        <w:spacing w:before="120" w:after="120"/>
        <w:jc w:val="both"/>
        <w:rPr>
          <w:rFonts w:ascii="Arial" w:hAnsi="Arial" w:cs="Arial"/>
          <w:b/>
          <w:bCs/>
          <w:color w:val="000000" w:themeColor="text1"/>
          <w:sz w:val="20"/>
          <w:szCs w:val="20"/>
          <w:lang w:eastAsia="ar-EG" w:bidi="ar-EG"/>
        </w:rPr>
      </w:pPr>
      <w:r w:rsidRPr="0009261A">
        <w:rPr>
          <w:rFonts w:ascii="Arial" w:hAnsi="Arial" w:cs="Arial"/>
          <w:b/>
          <w:bCs/>
          <w:color w:val="000000" w:themeColor="text1"/>
          <w:sz w:val="20"/>
          <w:szCs w:val="20"/>
          <w:lang w:eastAsia="ar-EG" w:bidi="ar-EG"/>
        </w:rPr>
        <w:t>4.4.1. Self-Administered Questionnaire</w:t>
      </w:r>
    </w:p>
    <w:p w14:paraId="57E4CCD4" w14:textId="77777777" w:rsidR="00D743DC" w:rsidRPr="0009261A" w:rsidRDefault="00225648" w:rsidP="006756E2">
      <w:pPr>
        <w:ind w:firstLine="360"/>
        <w:jc w:val="both"/>
        <w:rPr>
          <w:color w:val="000000" w:themeColor="text1"/>
          <w:sz w:val="20"/>
          <w:szCs w:val="20"/>
          <w:lang w:eastAsia="ar-EG" w:bidi="ar-EG"/>
        </w:rPr>
      </w:pPr>
      <w:r w:rsidRPr="0009261A">
        <w:rPr>
          <w:color w:val="000000" w:themeColor="text1"/>
          <w:sz w:val="20"/>
          <w:szCs w:val="20"/>
          <w:lang w:eastAsia="ar-EG" w:bidi="ar-EG"/>
        </w:rPr>
        <w:t>The researcher designed it to assess the socio-demographic characteristics concerned with participants' age, gender, sleeping, physical activity, and student’s sources of help and support in the incidence of personal, social, psychological, or even academic problems.</w:t>
      </w:r>
    </w:p>
    <w:p w14:paraId="7F92B48F" w14:textId="77777777" w:rsidR="00207E2E" w:rsidRPr="0009261A" w:rsidRDefault="00225648" w:rsidP="006756E2">
      <w:pPr>
        <w:spacing w:before="120" w:after="120"/>
        <w:jc w:val="both"/>
        <w:rPr>
          <w:color w:val="000000" w:themeColor="text1"/>
          <w:sz w:val="20"/>
          <w:szCs w:val="20"/>
          <w:lang w:eastAsia="ar-EG" w:bidi="ar-EG"/>
        </w:rPr>
      </w:pPr>
      <w:r w:rsidRPr="0009261A">
        <w:rPr>
          <w:rFonts w:ascii="Arial" w:hAnsi="Arial" w:cs="Arial"/>
          <w:b/>
          <w:bCs/>
          <w:color w:val="000000" w:themeColor="text1"/>
          <w:sz w:val="20"/>
          <w:szCs w:val="20"/>
          <w:lang w:eastAsia="ar-EG" w:bidi="ar-EG"/>
        </w:rPr>
        <w:t xml:space="preserve">4.4.2. </w:t>
      </w:r>
      <w:r w:rsidR="00D743DC" w:rsidRPr="0009261A">
        <w:rPr>
          <w:rFonts w:ascii="Arial" w:hAnsi="Arial" w:cs="Arial"/>
          <w:b/>
          <w:bCs/>
          <w:color w:val="000000" w:themeColor="text1"/>
          <w:sz w:val="20"/>
          <w:szCs w:val="20"/>
          <w:lang w:eastAsia="ar-EG" w:bidi="ar-EG"/>
        </w:rPr>
        <w:t>The Suicidal Behavior Questionnaire-Revised</w:t>
      </w:r>
      <w:r w:rsidRPr="0009261A">
        <w:rPr>
          <w:rFonts w:ascii="Arial" w:hAnsi="Arial" w:cs="Arial"/>
          <w:b/>
          <w:bCs/>
          <w:color w:val="000000" w:themeColor="text1"/>
          <w:sz w:val="20"/>
          <w:szCs w:val="20"/>
          <w:lang w:eastAsia="ar-EG" w:bidi="ar-EG"/>
        </w:rPr>
        <w:t xml:space="preserve"> </w:t>
      </w:r>
      <w:r w:rsidR="00D743DC" w:rsidRPr="0009261A">
        <w:rPr>
          <w:rFonts w:ascii="Arial" w:hAnsi="Arial" w:cs="Arial"/>
          <w:b/>
          <w:bCs/>
          <w:color w:val="000000" w:themeColor="text1"/>
          <w:sz w:val="20"/>
          <w:szCs w:val="20"/>
          <w:lang w:eastAsia="ar-EG" w:bidi="ar-EG"/>
        </w:rPr>
        <w:t>(SBQ-R)</w:t>
      </w:r>
      <w:r w:rsidR="00D743DC" w:rsidRPr="0009261A">
        <w:rPr>
          <w:color w:val="000000" w:themeColor="text1"/>
          <w:sz w:val="20"/>
          <w:szCs w:val="20"/>
          <w:lang w:eastAsia="ar-EG" w:bidi="ar-EG"/>
        </w:rPr>
        <w:t xml:space="preserve"> </w:t>
      </w:r>
    </w:p>
    <w:p w14:paraId="3A25C018" w14:textId="1FEA6308" w:rsidR="00207E2E" w:rsidRPr="0009261A" w:rsidRDefault="001D44CD" w:rsidP="006756E2">
      <w:pPr>
        <w:ind w:firstLine="360"/>
        <w:jc w:val="both"/>
        <w:rPr>
          <w:color w:val="000000" w:themeColor="text1"/>
          <w:sz w:val="20"/>
          <w:szCs w:val="20"/>
          <w:lang w:eastAsia="ar-EG" w:bidi="ar-EG"/>
        </w:rPr>
      </w:pPr>
      <w:r w:rsidRPr="00DE23DB">
        <w:rPr>
          <w:rFonts w:asciiTheme="majorBidi" w:hAnsiTheme="majorBidi" w:cstheme="majorBidi"/>
          <w:noProof/>
          <w:color w:val="000000" w:themeColor="text1"/>
          <w:sz w:val="20"/>
          <w:szCs w:val="20"/>
        </w:rPr>
        <mc:AlternateContent>
          <mc:Choice Requires="wps">
            <w:drawing>
              <wp:anchor distT="0" distB="0" distL="114300" distR="114300" simplePos="0" relativeHeight="251662336" behindDoc="0" locked="0" layoutInCell="1" allowOverlap="1" wp14:anchorId="7DE5DCB4" wp14:editId="7A554B3C">
                <wp:simplePos x="0" y="0"/>
                <wp:positionH relativeFrom="column">
                  <wp:posOffset>3074670</wp:posOffset>
                </wp:positionH>
                <wp:positionV relativeFrom="paragraph">
                  <wp:posOffset>580962</wp:posOffset>
                </wp:positionV>
                <wp:extent cx="430306" cy="230038"/>
                <wp:effectExtent l="0" t="0" r="0" b="0"/>
                <wp:wrapNone/>
                <wp:docPr id="4" name="Text Box 4"/>
                <wp:cNvGraphicFramePr/>
                <a:graphic xmlns:a="http://schemas.openxmlformats.org/drawingml/2006/main">
                  <a:graphicData uri="http://schemas.microsoft.com/office/word/2010/wordprocessingShape">
                    <wps:wsp>
                      <wps:cNvSpPr txBox="1"/>
                      <wps:spPr>
                        <a:xfrm>
                          <a:off x="0" y="0"/>
                          <a:ext cx="430306" cy="23003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F7AD9DE" w14:textId="5A64FF42" w:rsidR="001D44CD" w:rsidRPr="00B148E2" w:rsidRDefault="001D44CD" w:rsidP="001D44CD">
                            <w:pPr>
                              <w:jc w:val="center"/>
                              <w:rPr>
                                <w:rFonts w:asciiTheme="minorBidi" w:hAnsiTheme="minorBidi" w:cstheme="minorBidi"/>
                                <w:sz w:val="20"/>
                                <w:szCs w:val="20"/>
                              </w:rPr>
                            </w:pPr>
                            <w:r>
                              <w:rPr>
                                <w:rFonts w:asciiTheme="minorBidi" w:hAnsiTheme="minorBidi" w:cstheme="minorBidi"/>
                                <w:sz w:val="20"/>
                                <w:szCs w:val="20"/>
                              </w:rPr>
                              <w:t>42</w:t>
                            </w:r>
                          </w:p>
                        </w:txbxContent>
                      </wps:txbx>
                      <wps:bodyPr rot="0" spcFirstLastPara="0" vertOverflow="overflow" horzOverflow="overflow" vert="horz" wrap="square"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7DE5DCB4" id="Text Box 4" o:spid="_x0000_s1028" type="#_x0000_t202" style="position:absolute;left:0;text-align:left;margin-left:242.1pt;margin-top:45.75pt;width:33.9pt;height:18.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" filled="f" stroked="f" strokeweight=".5pt">
                <v:textbox>
                  <w:txbxContent>
                    <w:p w14:paraId="1F7AD9DE" w14:textId="5A64FF42" w:rsidR="001D44CD" w:rsidRPr="00B148E2" w:rsidRDefault="001D44CD" w:rsidP="001D44CD">
                      <w:pPr>
                        <w:jc w:val="center"/>
                        <w:rPr>
                          <w:rFonts w:asciiTheme="minorBidi" w:hAnsiTheme="minorBidi" w:cstheme="minorBidi"/>
                          <w:sz w:val="20"/>
                          <w:szCs w:val="20"/>
                        </w:rPr>
                      </w:pPr>
                      <w:r>
                        <w:rPr>
                          <w:rFonts w:asciiTheme="minorBidi" w:hAnsiTheme="minorBidi" w:cstheme="minorBidi"/>
                          <w:sz w:val="20"/>
                          <w:szCs w:val="20"/>
                        </w:rPr>
                        <w:t>42</w:t>
                      </w:r>
                    </w:p>
                  </w:txbxContent>
                </v:textbox>
              </v:shape>
            </w:pict>
          </mc:Fallback>
        </mc:AlternateContent>
      </w:r>
      <w:r w:rsidR="00225648" w:rsidRPr="0009261A">
        <w:rPr>
          <w:color w:val="000000" w:themeColor="text1"/>
          <w:sz w:val="20"/>
          <w:szCs w:val="20"/>
          <w:lang w:eastAsia="ar-EG" w:bidi="ar-EG"/>
        </w:rPr>
        <w:t xml:space="preserve">A psychological self-report questionnaire designed by </w:t>
      </w:r>
      <w:r w:rsidR="00225648" w:rsidRPr="0009261A">
        <w:rPr>
          <w:i/>
          <w:iCs/>
          <w:color w:val="000000" w:themeColor="text1"/>
          <w:sz w:val="20"/>
          <w:szCs w:val="20"/>
          <w:lang w:eastAsia="ar-EG" w:bidi="ar-EG"/>
        </w:rPr>
        <w:t xml:space="preserve">Osman </w:t>
      </w:r>
      <w:r w:rsidR="00927982" w:rsidRPr="0009261A">
        <w:rPr>
          <w:i/>
          <w:iCs/>
          <w:color w:val="000000" w:themeColor="text1"/>
          <w:sz w:val="20"/>
          <w:szCs w:val="20"/>
          <w:lang w:eastAsia="ar-EG" w:bidi="ar-EG"/>
        </w:rPr>
        <w:t>et al.</w:t>
      </w:r>
      <w:r w:rsidR="00225648" w:rsidRPr="0009261A">
        <w:rPr>
          <w:i/>
          <w:iCs/>
          <w:color w:val="000000" w:themeColor="text1"/>
          <w:sz w:val="20"/>
          <w:szCs w:val="20"/>
          <w:lang w:eastAsia="ar-EG" w:bidi="ar-EG"/>
        </w:rPr>
        <w:t xml:space="preserve"> (2001)</w:t>
      </w:r>
      <w:r w:rsidR="00225648" w:rsidRPr="0009261A">
        <w:rPr>
          <w:b/>
          <w:bCs/>
          <w:i/>
          <w:iCs/>
          <w:color w:val="000000" w:themeColor="text1"/>
          <w:sz w:val="20"/>
          <w:szCs w:val="20"/>
          <w:lang w:eastAsia="ar-EG" w:bidi="ar-EG"/>
        </w:rPr>
        <w:t xml:space="preserve"> </w:t>
      </w:r>
      <w:r w:rsidR="00225648" w:rsidRPr="0009261A">
        <w:rPr>
          <w:color w:val="000000" w:themeColor="text1"/>
          <w:sz w:val="20"/>
          <w:szCs w:val="20"/>
          <w:lang w:eastAsia="ar-EG" w:bidi="ar-EG"/>
        </w:rPr>
        <w:t xml:space="preserve">and adopted to achieve this study aims </w:t>
      </w:r>
      <w:r w:rsidR="00225648" w:rsidRPr="0009261A">
        <w:rPr>
          <w:color w:val="000000" w:themeColor="text1"/>
          <w:sz w:val="20"/>
          <w:szCs w:val="20"/>
          <w:lang w:eastAsia="ar-EG" w:bidi="ar-EG"/>
        </w:rPr>
        <w:t xml:space="preserve">to assess suicidal thoughts and identify risk factors for suicide in adolescents. The tool included two main subscales: Suicide ideation and suicide attempt. Each subscale includes eight statements denoting the presence of suicide ideation or the trying of a suicide attempt. </w:t>
      </w:r>
    </w:p>
    <w:p w14:paraId="55473328" w14:textId="77777777" w:rsidR="00207E2E" w:rsidRPr="0009261A" w:rsidRDefault="00225648" w:rsidP="006756E2">
      <w:pPr>
        <w:ind w:firstLine="360"/>
        <w:jc w:val="both"/>
        <w:rPr>
          <w:color w:val="000000" w:themeColor="text1"/>
          <w:sz w:val="20"/>
          <w:szCs w:val="20"/>
          <w:lang w:eastAsia="ar-EG" w:bidi="ar-EG"/>
        </w:rPr>
      </w:pPr>
      <w:r w:rsidRPr="0009261A">
        <w:rPr>
          <w:color w:val="000000" w:themeColor="text1"/>
          <w:sz w:val="20"/>
          <w:szCs w:val="20"/>
          <w:lang w:eastAsia="ar-EG" w:bidi="ar-EG"/>
        </w:rPr>
        <w:t>T</w:t>
      </w:r>
      <w:r w:rsidR="00D743DC" w:rsidRPr="0009261A">
        <w:rPr>
          <w:color w:val="000000" w:themeColor="text1"/>
          <w:sz w:val="20"/>
          <w:szCs w:val="20"/>
          <w:lang w:eastAsia="ar-EG" w:bidi="ar-EG"/>
        </w:rPr>
        <w:t xml:space="preserve">he suicide ideation included statements such as "I have no </w:t>
      </w:r>
      <w:r w:rsidRPr="0009261A">
        <w:rPr>
          <w:color w:val="000000" w:themeColor="text1"/>
          <w:sz w:val="20"/>
          <w:szCs w:val="20"/>
          <w:lang w:eastAsia="ar-EG" w:bidi="ar-EG"/>
        </w:rPr>
        <w:t>will</w:t>
      </w:r>
      <w:r w:rsidR="00D743DC" w:rsidRPr="0009261A">
        <w:rPr>
          <w:color w:val="000000" w:themeColor="text1"/>
          <w:sz w:val="20"/>
          <w:szCs w:val="20"/>
          <w:lang w:eastAsia="ar-EG" w:bidi="ar-EG"/>
        </w:rPr>
        <w:t xml:space="preserve"> continue my life, I have come up with certain ways to end my life, and I have felt like there is no reason for me to live." </w:t>
      </w:r>
      <w:r w:rsidRPr="0009261A">
        <w:rPr>
          <w:color w:val="000000" w:themeColor="text1"/>
          <w:sz w:val="20"/>
          <w:szCs w:val="20"/>
          <w:lang w:eastAsia="ar-EG" w:bidi="ar-EG"/>
        </w:rPr>
        <w:t>T</w:t>
      </w:r>
      <w:r w:rsidR="00D743DC" w:rsidRPr="0009261A">
        <w:rPr>
          <w:color w:val="000000" w:themeColor="text1"/>
          <w:sz w:val="20"/>
          <w:szCs w:val="20"/>
          <w:lang w:eastAsia="ar-EG" w:bidi="ar-EG"/>
        </w:rPr>
        <w:t xml:space="preserve">he suicide attempt included such statements as "I have harmed myself to end my life, I have tried certain ways to end my life, and I have tried to end my life." </w:t>
      </w:r>
      <w:r w:rsidRPr="0009261A">
        <w:rPr>
          <w:color w:val="000000" w:themeColor="text1"/>
          <w:sz w:val="20"/>
          <w:szCs w:val="20"/>
          <w:lang w:eastAsia="ar-EG" w:bidi="ar-EG"/>
        </w:rPr>
        <w:t xml:space="preserve">The SBQ-R is </w:t>
      </w:r>
      <w:hyperlink r:id="rId16" w:tooltip="Reliability (psychometrics)" w:history="1">
        <w:r w:rsidRPr="0009261A">
          <w:rPr>
            <w:rStyle w:val="Hyperlink"/>
            <w:color w:val="000000" w:themeColor="text1"/>
            <w:sz w:val="20"/>
            <w:szCs w:val="20"/>
            <w:u w:val="none"/>
            <w:lang w:eastAsia="ar-EG" w:bidi="ar-EG"/>
          </w:rPr>
          <w:t>reliable</w:t>
        </w:r>
      </w:hyperlink>
      <w:r w:rsidRPr="0009261A">
        <w:rPr>
          <w:color w:val="000000" w:themeColor="text1"/>
          <w:sz w:val="20"/>
          <w:szCs w:val="20"/>
          <w:lang w:eastAsia="ar-EG" w:bidi="ar-EG"/>
        </w:rPr>
        <w:t> and </w:t>
      </w:r>
      <w:hyperlink r:id="rId17" w:tooltip="Test validity" w:history="1">
        <w:r w:rsidRPr="0009261A">
          <w:rPr>
            <w:rStyle w:val="Hyperlink"/>
            <w:color w:val="000000" w:themeColor="text1"/>
            <w:sz w:val="20"/>
            <w:szCs w:val="20"/>
            <w:u w:val="none"/>
            <w:lang w:eastAsia="ar-EG" w:bidi="ar-EG"/>
          </w:rPr>
          <w:t>valid</w:t>
        </w:r>
      </w:hyperlink>
      <w:r w:rsidRPr="0009261A">
        <w:rPr>
          <w:color w:val="000000" w:themeColor="text1"/>
          <w:sz w:val="20"/>
          <w:szCs w:val="20"/>
          <w:lang w:eastAsia="ar-EG" w:bidi="ar-EG"/>
        </w:rPr>
        <w:t>  (α=.81) in university student samples and with adequate internal consistency (α=0.88).</w:t>
      </w:r>
    </w:p>
    <w:p w14:paraId="27826897" w14:textId="77777777" w:rsidR="00207E2E" w:rsidRPr="0009261A" w:rsidRDefault="00225648" w:rsidP="006756E2">
      <w:pPr>
        <w:jc w:val="both"/>
        <w:rPr>
          <w:i/>
          <w:iCs/>
          <w:color w:val="000000" w:themeColor="text1"/>
          <w:sz w:val="20"/>
          <w:szCs w:val="20"/>
          <w:lang w:eastAsia="ar-EG" w:bidi="ar-EG"/>
        </w:rPr>
      </w:pPr>
      <w:r w:rsidRPr="0009261A">
        <w:rPr>
          <w:i/>
          <w:iCs/>
          <w:color w:val="000000" w:themeColor="text1"/>
          <w:sz w:val="20"/>
          <w:szCs w:val="20"/>
          <w:lang w:eastAsia="ar-EG" w:bidi="ar-EG"/>
        </w:rPr>
        <w:t>Scoring system</w:t>
      </w:r>
    </w:p>
    <w:p w14:paraId="50F32147" w14:textId="77777777" w:rsidR="00D743DC" w:rsidRPr="0009261A" w:rsidRDefault="00225648" w:rsidP="006756E2">
      <w:pPr>
        <w:ind w:firstLine="360"/>
        <w:jc w:val="both"/>
        <w:rPr>
          <w:color w:val="000000" w:themeColor="text1"/>
          <w:sz w:val="20"/>
          <w:szCs w:val="20"/>
          <w:lang w:eastAsia="ar-EG" w:bidi="ar-EG"/>
        </w:rPr>
      </w:pPr>
      <w:r w:rsidRPr="0009261A">
        <w:rPr>
          <w:color w:val="000000" w:themeColor="text1"/>
          <w:sz w:val="20"/>
          <w:szCs w:val="20"/>
          <w:lang w:eastAsia="ar-EG" w:bidi="ar-EG"/>
        </w:rPr>
        <w:t xml:space="preserve">16-items are scored using a </w:t>
      </w:r>
      <w:r w:rsidR="00207E2E" w:rsidRPr="0009261A">
        <w:rPr>
          <w:color w:val="000000" w:themeColor="text1"/>
          <w:sz w:val="20"/>
          <w:szCs w:val="20"/>
          <w:lang w:eastAsia="ar-EG" w:bidi="ar-EG"/>
        </w:rPr>
        <w:t xml:space="preserve">5-point </w:t>
      </w:r>
      <w:r w:rsidRPr="0009261A">
        <w:rPr>
          <w:color w:val="000000" w:themeColor="text1"/>
          <w:sz w:val="20"/>
          <w:szCs w:val="20"/>
          <w:lang w:eastAsia="ar-EG" w:bidi="ar-EG"/>
        </w:rPr>
        <w:t>Likert-scale, with five response choices per item from 1=never to 5=</w:t>
      </w:r>
      <w:r w:rsidR="00207E2E" w:rsidRPr="0009261A">
        <w:rPr>
          <w:color w:val="000000" w:themeColor="text1"/>
          <w:sz w:val="20"/>
          <w:szCs w:val="20"/>
          <w:lang w:eastAsia="ar-EG" w:bidi="ar-EG"/>
        </w:rPr>
        <w:t>v</w:t>
      </w:r>
      <w:r w:rsidRPr="0009261A">
        <w:rPr>
          <w:color w:val="000000" w:themeColor="text1"/>
          <w:sz w:val="20"/>
          <w:szCs w:val="20"/>
          <w:lang w:eastAsia="ar-EG" w:bidi="ar-EG"/>
        </w:rPr>
        <w:t xml:space="preserve">ery often. </w:t>
      </w:r>
      <w:r w:rsidR="00D934B3" w:rsidRPr="0009261A">
        <w:rPr>
          <w:color w:val="000000" w:themeColor="text1"/>
          <w:sz w:val="20"/>
          <w:szCs w:val="20"/>
          <w:lang w:eastAsia="ar-EG" w:bidi="ar-EG"/>
        </w:rPr>
        <w:t>The students' responses were displayed as descriptive statistics with frequencies and percentages</w:t>
      </w:r>
    </w:p>
    <w:p w14:paraId="1A507205" w14:textId="77777777" w:rsidR="00207E2E" w:rsidRPr="0009261A" w:rsidRDefault="00225648" w:rsidP="006756E2">
      <w:pPr>
        <w:spacing w:before="120" w:after="120"/>
        <w:jc w:val="both"/>
        <w:rPr>
          <w:color w:val="000000" w:themeColor="text1"/>
          <w:sz w:val="20"/>
          <w:szCs w:val="20"/>
          <w:lang w:eastAsia="ar-EG" w:bidi="ar-EG"/>
        </w:rPr>
      </w:pPr>
      <w:r w:rsidRPr="0009261A">
        <w:rPr>
          <w:rFonts w:ascii="Arial" w:hAnsi="Arial" w:cs="Arial"/>
          <w:b/>
          <w:bCs/>
          <w:color w:val="000000" w:themeColor="text1"/>
          <w:sz w:val="20"/>
          <w:szCs w:val="20"/>
          <w:lang w:eastAsia="ar-EG" w:bidi="ar-EG"/>
        </w:rPr>
        <w:t xml:space="preserve">4.4.3. </w:t>
      </w:r>
      <w:r w:rsidR="00D743DC" w:rsidRPr="0009261A">
        <w:rPr>
          <w:rFonts w:ascii="Arial" w:hAnsi="Arial" w:cs="Arial"/>
          <w:b/>
          <w:bCs/>
          <w:color w:val="000000" w:themeColor="text1"/>
          <w:sz w:val="20"/>
          <w:szCs w:val="20"/>
          <w:lang w:eastAsia="ar-EG" w:bidi="ar-EG"/>
        </w:rPr>
        <w:t>The Self-Compassion Scale – Short Form (SCS-SF)</w:t>
      </w:r>
      <w:r w:rsidR="00D743DC" w:rsidRPr="0009261A">
        <w:rPr>
          <w:color w:val="000000" w:themeColor="text1"/>
          <w:sz w:val="20"/>
          <w:szCs w:val="20"/>
          <w:lang w:eastAsia="ar-EG" w:bidi="ar-EG"/>
        </w:rPr>
        <w:t xml:space="preserve"> </w:t>
      </w:r>
    </w:p>
    <w:p w14:paraId="1B32D966" w14:textId="77777777" w:rsidR="001B5FA9" w:rsidRPr="0009261A" w:rsidRDefault="00225648" w:rsidP="006756E2">
      <w:pPr>
        <w:ind w:firstLine="360"/>
        <w:jc w:val="both"/>
        <w:rPr>
          <w:color w:val="000000" w:themeColor="text1"/>
          <w:sz w:val="20"/>
          <w:szCs w:val="20"/>
          <w:lang w:eastAsia="ar-EG" w:bidi="ar-EG"/>
        </w:rPr>
      </w:pPr>
      <w:r w:rsidRPr="0009261A">
        <w:rPr>
          <w:color w:val="000000" w:themeColor="text1"/>
          <w:sz w:val="20"/>
          <w:szCs w:val="20"/>
          <w:lang w:eastAsia="ar-EG" w:bidi="ar-EG"/>
        </w:rPr>
        <w:t>A short version of the Self-Compassion Scale</w:t>
      </w:r>
      <w:r w:rsidR="00207E2E" w:rsidRPr="0009261A">
        <w:rPr>
          <w:color w:val="000000" w:themeColor="text1"/>
          <w:sz w:val="20"/>
          <w:szCs w:val="20"/>
          <w:lang w:eastAsia="ar-EG" w:bidi="ar-EG"/>
        </w:rPr>
        <w:t xml:space="preserve"> was adopted from</w:t>
      </w:r>
      <w:r w:rsidRPr="0009261A">
        <w:rPr>
          <w:b/>
          <w:bCs/>
          <w:i/>
          <w:iCs/>
          <w:color w:val="000000" w:themeColor="text1"/>
          <w:sz w:val="20"/>
          <w:szCs w:val="20"/>
          <w:lang w:eastAsia="ar-EG" w:bidi="ar-EG"/>
        </w:rPr>
        <w:t xml:space="preserve"> </w:t>
      </w:r>
      <w:r w:rsidRPr="0009261A">
        <w:rPr>
          <w:i/>
          <w:iCs/>
          <w:color w:val="000000" w:themeColor="text1"/>
          <w:sz w:val="20"/>
          <w:szCs w:val="20"/>
          <w:lang w:eastAsia="ar-EG" w:bidi="ar-EG"/>
        </w:rPr>
        <w:t xml:space="preserve">Neff’s </w:t>
      </w:r>
      <w:r w:rsidR="00207E2E" w:rsidRPr="0009261A">
        <w:rPr>
          <w:i/>
          <w:iCs/>
          <w:color w:val="000000" w:themeColor="text1"/>
          <w:sz w:val="20"/>
          <w:szCs w:val="20"/>
          <w:lang w:eastAsia="ar-EG" w:bidi="ar-EG"/>
        </w:rPr>
        <w:t>(</w:t>
      </w:r>
      <w:r w:rsidRPr="0009261A">
        <w:rPr>
          <w:i/>
          <w:iCs/>
          <w:color w:val="000000" w:themeColor="text1"/>
          <w:sz w:val="20"/>
          <w:szCs w:val="20"/>
          <w:lang w:eastAsia="ar-EG" w:bidi="ar-EG"/>
        </w:rPr>
        <w:t>2003a)</w:t>
      </w:r>
      <w:r w:rsidRPr="0009261A">
        <w:rPr>
          <w:color w:val="000000" w:themeColor="text1"/>
          <w:sz w:val="20"/>
          <w:szCs w:val="20"/>
          <w:lang w:eastAsia="ar-EG" w:bidi="ar-EG"/>
        </w:rPr>
        <w:t>. It consist</w:t>
      </w:r>
      <w:r w:rsidR="00207E2E" w:rsidRPr="0009261A">
        <w:rPr>
          <w:color w:val="000000" w:themeColor="text1"/>
          <w:sz w:val="20"/>
          <w:szCs w:val="20"/>
          <w:lang w:eastAsia="ar-EG" w:bidi="ar-EG"/>
        </w:rPr>
        <w:t>ed</w:t>
      </w:r>
      <w:r w:rsidRPr="0009261A">
        <w:rPr>
          <w:color w:val="000000" w:themeColor="text1"/>
          <w:sz w:val="20"/>
          <w:szCs w:val="20"/>
          <w:lang w:eastAsia="ar-EG" w:bidi="ar-EG"/>
        </w:rPr>
        <w:t xml:space="preserve"> of a 12-item scale to gain insight into how people respond to themselves during a struggle or challenging time. The SCS-SF has strong reliability in university student samples (α=0.88) with good internal consistency (α=0.92), similar to previous research (α = 0.87) (</w:t>
      </w:r>
      <w:r w:rsidRPr="0009261A">
        <w:rPr>
          <w:i/>
          <w:color w:val="000000" w:themeColor="text1"/>
          <w:sz w:val="20"/>
          <w:szCs w:val="20"/>
          <w:lang w:eastAsia="ar-EG" w:bidi="ar-EG"/>
        </w:rPr>
        <w:t>Raes et al., 2011).</w:t>
      </w:r>
    </w:p>
    <w:p w14:paraId="08CADEA6" w14:textId="77777777" w:rsidR="001B5FA9" w:rsidRPr="0009261A" w:rsidRDefault="00225648" w:rsidP="006756E2">
      <w:pPr>
        <w:jc w:val="both"/>
        <w:rPr>
          <w:i/>
          <w:iCs/>
          <w:color w:val="000000" w:themeColor="text1"/>
          <w:sz w:val="20"/>
          <w:szCs w:val="20"/>
          <w:lang w:eastAsia="ar-EG" w:bidi="ar-EG"/>
        </w:rPr>
      </w:pPr>
      <w:r w:rsidRPr="0009261A">
        <w:rPr>
          <w:i/>
          <w:iCs/>
          <w:color w:val="000000" w:themeColor="text1"/>
          <w:sz w:val="20"/>
          <w:szCs w:val="20"/>
          <w:lang w:eastAsia="ar-EG" w:bidi="ar-EG"/>
        </w:rPr>
        <w:t>scoring system</w:t>
      </w:r>
    </w:p>
    <w:p w14:paraId="69CC2972" w14:textId="77777777" w:rsidR="0010153D" w:rsidRPr="0009261A" w:rsidRDefault="00225648" w:rsidP="006756E2">
      <w:pPr>
        <w:spacing w:after="120"/>
        <w:jc w:val="both"/>
        <w:rPr>
          <w:color w:val="000000" w:themeColor="text1"/>
          <w:sz w:val="20"/>
          <w:szCs w:val="20"/>
          <w:lang w:eastAsia="ar-EG" w:bidi="ar-EG"/>
        </w:rPr>
      </w:pPr>
      <w:r w:rsidRPr="0009261A">
        <w:rPr>
          <w:color w:val="000000" w:themeColor="text1"/>
          <w:sz w:val="20"/>
          <w:szCs w:val="20"/>
          <w:lang w:eastAsia="ar-EG" w:bidi="ar-EG"/>
        </w:rPr>
        <w:t>The student rate every part of items on a five (5) point scale of 1(never), 2(rarely), 3(sometimes), 4(often), and 5(always)</w:t>
      </w:r>
      <w:r w:rsidR="003042C0" w:rsidRPr="0009261A">
        <w:rPr>
          <w:color w:val="000000" w:themeColor="text1"/>
          <w:sz w:val="20"/>
          <w:szCs w:val="20"/>
          <w:lang w:eastAsia="ar-EG" w:bidi="ar-EG"/>
        </w:rPr>
        <w:t>,</w:t>
      </w:r>
      <w:r w:rsidR="00AD7C95" w:rsidRPr="0009261A">
        <w:rPr>
          <w:color w:val="000000" w:themeColor="text1"/>
          <w:sz w:val="20"/>
          <w:szCs w:val="20"/>
          <w:lang w:eastAsia="ar-EG" w:bidi="ar-EG"/>
        </w:rPr>
        <w:t xml:space="preserve"> </w:t>
      </w:r>
      <w:r w:rsidR="003042C0" w:rsidRPr="0009261A">
        <w:rPr>
          <w:color w:val="000000" w:themeColor="text1"/>
          <w:sz w:val="20"/>
          <w:szCs w:val="20"/>
          <w:lang w:eastAsia="ar-EG" w:bidi="ar-EG"/>
        </w:rPr>
        <w:t>t</w:t>
      </w:r>
      <w:r w:rsidRPr="0009261A">
        <w:rPr>
          <w:color w:val="000000" w:themeColor="text1"/>
          <w:sz w:val="20"/>
          <w:szCs w:val="20"/>
          <w:lang w:eastAsia="ar-EG" w:bidi="ar-EG"/>
        </w:rPr>
        <w:t>his for positive items as self -kindness, common humanity and mindfulness. For the negative items as self-judgment, isolation, and over-identified the score is reversed. It was 5(never), 4(rarely), 3(som</w:t>
      </w:r>
      <w:r w:rsidR="00FA5437" w:rsidRPr="0009261A">
        <w:rPr>
          <w:color w:val="000000" w:themeColor="text1"/>
          <w:sz w:val="20"/>
          <w:szCs w:val="20"/>
          <w:lang w:eastAsia="ar-EG" w:bidi="ar-EG"/>
        </w:rPr>
        <w:t>e</w:t>
      </w:r>
      <w:r w:rsidRPr="0009261A">
        <w:rPr>
          <w:color w:val="000000" w:themeColor="text1"/>
          <w:sz w:val="20"/>
          <w:szCs w:val="20"/>
          <w:lang w:eastAsia="ar-EG" w:bidi="ar-EG"/>
        </w:rPr>
        <w:t xml:space="preserve">times), 2(often), and 1(always). The total score for 12 items is 60. The higher score is 60, and the lower is 12. The higher the score, the higher self-compassion the teacher has, and the lower score, the teacher's lower self-compassion. </w:t>
      </w:r>
    </w:p>
    <w:p w14:paraId="585EDB85" w14:textId="77777777" w:rsidR="001B5FA9" w:rsidRPr="0009261A" w:rsidRDefault="00225648" w:rsidP="006756E2">
      <w:pPr>
        <w:spacing w:before="120" w:after="120"/>
        <w:jc w:val="both"/>
        <w:rPr>
          <w:rFonts w:ascii="Arial" w:hAnsi="Arial" w:cs="Arial"/>
          <w:b/>
          <w:bCs/>
          <w:color w:val="000000" w:themeColor="text1"/>
          <w:sz w:val="20"/>
          <w:szCs w:val="20"/>
          <w:lang w:eastAsia="ar-EG" w:bidi="ar-EG"/>
        </w:rPr>
      </w:pPr>
      <w:r w:rsidRPr="0009261A">
        <w:rPr>
          <w:rFonts w:ascii="Arial" w:hAnsi="Arial" w:cs="Arial"/>
          <w:b/>
          <w:bCs/>
          <w:color w:val="000000" w:themeColor="text1"/>
          <w:sz w:val="20"/>
          <w:szCs w:val="20"/>
          <w:lang w:eastAsia="ar-EG" w:bidi="ar-EG"/>
        </w:rPr>
        <w:t>4.4.4. Rosenberg's Self-Esteem Scale (RSES)</w:t>
      </w:r>
    </w:p>
    <w:p w14:paraId="4A1866BD" w14:textId="1AD60497" w:rsidR="001B5FA9" w:rsidRPr="0009261A" w:rsidRDefault="00225648" w:rsidP="006756E2">
      <w:pPr>
        <w:ind w:firstLine="284"/>
        <w:jc w:val="both"/>
        <w:rPr>
          <w:bCs/>
          <w:i/>
          <w:color w:val="000000" w:themeColor="text1"/>
          <w:sz w:val="20"/>
          <w:szCs w:val="20"/>
          <w:lang w:eastAsia="ar-EG" w:bidi="ar-EG"/>
        </w:rPr>
      </w:pPr>
      <w:r w:rsidRPr="0009261A">
        <w:rPr>
          <w:i/>
          <w:iCs/>
          <w:color w:val="000000" w:themeColor="text1"/>
          <w:sz w:val="20"/>
          <w:szCs w:val="20"/>
          <w:lang w:eastAsia="ar-EG" w:bidi="ar-EG"/>
        </w:rPr>
        <w:t xml:space="preserve">Rosenberg, </w:t>
      </w:r>
      <w:r w:rsidR="001D44CD">
        <w:rPr>
          <w:i/>
          <w:iCs/>
          <w:color w:val="000000" w:themeColor="text1"/>
          <w:sz w:val="20"/>
          <w:szCs w:val="20"/>
          <w:lang w:eastAsia="ar-EG" w:bidi="ar-EG"/>
        </w:rPr>
        <w:t>(</w:t>
      </w:r>
      <w:r w:rsidRPr="0009261A">
        <w:rPr>
          <w:i/>
          <w:iCs/>
          <w:color w:val="000000" w:themeColor="text1"/>
          <w:sz w:val="20"/>
          <w:szCs w:val="20"/>
          <w:lang w:eastAsia="ar-EG" w:bidi="ar-EG"/>
        </w:rPr>
        <w:t>1965</w:t>
      </w:r>
      <w:r w:rsidR="001D44CD">
        <w:rPr>
          <w:i/>
          <w:iCs/>
          <w:color w:val="000000" w:themeColor="text1"/>
          <w:sz w:val="20"/>
          <w:szCs w:val="20"/>
          <w:lang w:eastAsia="ar-EG" w:bidi="ar-EG"/>
        </w:rPr>
        <w:t>)</w:t>
      </w:r>
      <w:r w:rsidRPr="0009261A">
        <w:rPr>
          <w:b/>
          <w:bCs/>
          <w:color w:val="000000" w:themeColor="text1"/>
          <w:sz w:val="20"/>
          <w:szCs w:val="20"/>
          <w:lang w:eastAsia="ar-EG" w:bidi="ar-EG"/>
        </w:rPr>
        <w:t xml:space="preserve"> </w:t>
      </w:r>
      <w:r w:rsidRPr="0009261A">
        <w:rPr>
          <w:color w:val="000000" w:themeColor="text1"/>
          <w:sz w:val="20"/>
          <w:szCs w:val="20"/>
          <w:lang w:eastAsia="ar-EG" w:bidi="ar-EG"/>
        </w:rPr>
        <w:t xml:space="preserve">designed-Rosenberg's Self-Esteem Scale (RSES). It was used to measure students' self-esteem. It has ten statements evaluated against a 4-point Likert scale from "strongly agree" to "strongly disagree." Additionally, based on past researches, the strong internal consistency: test-retest correlations are typically in the range of 0.82 to 0.88, and Cronbach's alpha for various samples is in the range of </w:t>
      </w:r>
      <w:r w:rsidR="00EA67AD" w:rsidRPr="0009261A">
        <w:rPr>
          <w:color w:val="000000" w:themeColor="text1"/>
          <w:sz w:val="20"/>
          <w:szCs w:val="20"/>
          <w:lang w:eastAsia="ar-EG" w:bidi="ar-EG"/>
        </w:rPr>
        <w:t>0</w:t>
      </w:r>
      <w:r w:rsidRPr="0009261A">
        <w:rPr>
          <w:color w:val="000000" w:themeColor="text1"/>
          <w:sz w:val="20"/>
          <w:szCs w:val="20"/>
          <w:lang w:eastAsia="ar-EG" w:bidi="ar-EG"/>
        </w:rPr>
        <w:t xml:space="preserve">.77 to </w:t>
      </w:r>
      <w:r w:rsidR="00EA67AD" w:rsidRPr="0009261A">
        <w:rPr>
          <w:color w:val="000000" w:themeColor="text1"/>
          <w:sz w:val="20"/>
          <w:szCs w:val="20"/>
          <w:lang w:eastAsia="ar-EG" w:bidi="ar-EG"/>
        </w:rPr>
        <w:t>0</w:t>
      </w:r>
      <w:r w:rsidRPr="0009261A">
        <w:rPr>
          <w:color w:val="000000" w:themeColor="text1"/>
          <w:sz w:val="20"/>
          <w:szCs w:val="20"/>
          <w:lang w:eastAsia="ar-EG" w:bidi="ar-EG"/>
        </w:rPr>
        <w:t xml:space="preserve">.88. The scale items showed high internal consistency with an alpha level of </w:t>
      </w:r>
      <w:r w:rsidR="00EA67AD" w:rsidRPr="0009261A">
        <w:rPr>
          <w:color w:val="000000" w:themeColor="text1"/>
          <w:sz w:val="20"/>
          <w:szCs w:val="20"/>
          <w:lang w:eastAsia="ar-EG" w:bidi="ar-EG"/>
        </w:rPr>
        <w:t>0</w:t>
      </w:r>
      <w:r w:rsidRPr="0009261A">
        <w:rPr>
          <w:color w:val="000000" w:themeColor="text1"/>
          <w:sz w:val="20"/>
          <w:szCs w:val="20"/>
          <w:lang w:eastAsia="ar-EG" w:bidi="ar-EG"/>
        </w:rPr>
        <w:t>.90</w:t>
      </w:r>
      <w:r w:rsidRPr="0009261A">
        <w:rPr>
          <w:b/>
          <w:i/>
          <w:color w:val="000000" w:themeColor="text1"/>
          <w:sz w:val="20"/>
          <w:szCs w:val="20"/>
          <w:lang w:eastAsia="ar-EG" w:bidi="ar-EG"/>
        </w:rPr>
        <w:t xml:space="preserve"> </w:t>
      </w:r>
      <w:r w:rsidRPr="0009261A">
        <w:rPr>
          <w:bCs/>
          <w:i/>
          <w:color w:val="000000" w:themeColor="text1"/>
          <w:sz w:val="20"/>
          <w:szCs w:val="20"/>
          <w:lang w:eastAsia="ar-EG" w:bidi="ar-EG"/>
        </w:rPr>
        <w:t>(Magnus et al., 2010</w:t>
      </w:r>
      <w:r w:rsidR="00837D78" w:rsidRPr="0009261A">
        <w:rPr>
          <w:bCs/>
          <w:i/>
          <w:color w:val="000000" w:themeColor="text1"/>
          <w:sz w:val="20"/>
          <w:szCs w:val="20"/>
          <w:lang w:eastAsia="ar-EG" w:bidi="ar-EG"/>
        </w:rPr>
        <w:t>).</w:t>
      </w:r>
      <w:r w:rsidRPr="0009261A">
        <w:rPr>
          <w:b/>
          <w:i/>
          <w:color w:val="000000" w:themeColor="text1"/>
          <w:sz w:val="20"/>
          <w:szCs w:val="20"/>
          <w:lang w:eastAsia="ar-EG" w:bidi="ar-EG"/>
        </w:rPr>
        <w:t xml:space="preserve"> </w:t>
      </w:r>
      <w:r w:rsidRPr="0009261A">
        <w:rPr>
          <w:color w:val="000000" w:themeColor="text1"/>
          <w:sz w:val="20"/>
          <w:szCs w:val="20"/>
          <w:lang w:eastAsia="ar-EG" w:bidi="ar-EG"/>
        </w:rPr>
        <w:t xml:space="preserve">Rosenberg's Self-Esteem Scale (RSES) </w:t>
      </w:r>
      <w:r w:rsidR="00EA67AD" w:rsidRPr="0009261A">
        <w:rPr>
          <w:color w:val="000000" w:themeColor="text1"/>
          <w:sz w:val="20"/>
          <w:szCs w:val="20"/>
          <w:lang w:eastAsia="ar-EG" w:bidi="ar-EG"/>
        </w:rPr>
        <w:t>version</w:t>
      </w:r>
      <w:r w:rsidRPr="0009261A">
        <w:rPr>
          <w:color w:val="000000" w:themeColor="text1"/>
          <w:sz w:val="20"/>
          <w:szCs w:val="20"/>
          <w:lang w:eastAsia="ar-EG" w:bidi="ar-EG"/>
        </w:rPr>
        <w:t xml:space="preserve"> used </w:t>
      </w:r>
      <w:r w:rsidR="00EA67AD" w:rsidRPr="0009261A">
        <w:rPr>
          <w:color w:val="000000" w:themeColor="text1"/>
          <w:sz w:val="20"/>
          <w:szCs w:val="20"/>
          <w:lang w:eastAsia="ar-EG" w:bidi="ar-EG"/>
        </w:rPr>
        <w:t xml:space="preserve">in this study </w:t>
      </w:r>
      <w:r w:rsidRPr="0009261A">
        <w:rPr>
          <w:color w:val="000000" w:themeColor="text1"/>
          <w:sz w:val="20"/>
          <w:szCs w:val="20"/>
          <w:lang w:eastAsia="ar-EG" w:bidi="ar-EG"/>
        </w:rPr>
        <w:t>was published previously by</w:t>
      </w:r>
      <w:r w:rsidRPr="0009261A">
        <w:rPr>
          <w:b/>
          <w:i/>
          <w:color w:val="000000" w:themeColor="text1"/>
          <w:sz w:val="20"/>
          <w:szCs w:val="20"/>
          <w:lang w:eastAsia="ar-EG" w:bidi="ar-EG"/>
        </w:rPr>
        <w:t xml:space="preserve"> </w:t>
      </w:r>
      <w:r w:rsidRPr="0009261A">
        <w:rPr>
          <w:bCs/>
          <w:i/>
          <w:color w:val="000000" w:themeColor="text1"/>
          <w:sz w:val="20"/>
          <w:szCs w:val="20"/>
          <w:lang w:eastAsia="ar-EG" w:bidi="ar-EG"/>
        </w:rPr>
        <w:t xml:space="preserve">Hutz </w:t>
      </w:r>
      <w:r w:rsidR="00FF5E35" w:rsidRPr="0009261A">
        <w:rPr>
          <w:bCs/>
          <w:i/>
          <w:color w:val="000000" w:themeColor="text1"/>
          <w:sz w:val="20"/>
          <w:szCs w:val="20"/>
          <w:lang w:eastAsia="ar-EG" w:bidi="ar-EG"/>
        </w:rPr>
        <w:t>and</w:t>
      </w:r>
      <w:r w:rsidRPr="0009261A">
        <w:rPr>
          <w:bCs/>
          <w:i/>
          <w:color w:val="000000" w:themeColor="text1"/>
          <w:sz w:val="20"/>
          <w:szCs w:val="20"/>
          <w:lang w:eastAsia="ar-EG" w:bidi="ar-EG"/>
        </w:rPr>
        <w:t xml:space="preserve"> Zanon </w:t>
      </w:r>
      <w:r w:rsidR="00EA67AD" w:rsidRPr="0009261A">
        <w:rPr>
          <w:bCs/>
          <w:i/>
          <w:color w:val="000000" w:themeColor="text1"/>
          <w:sz w:val="20"/>
          <w:szCs w:val="20"/>
          <w:lang w:eastAsia="ar-EG" w:bidi="ar-EG"/>
        </w:rPr>
        <w:t>(</w:t>
      </w:r>
      <w:r w:rsidRPr="0009261A">
        <w:rPr>
          <w:bCs/>
          <w:i/>
          <w:color w:val="000000" w:themeColor="text1"/>
          <w:sz w:val="20"/>
          <w:szCs w:val="20"/>
          <w:lang w:eastAsia="ar-EG" w:bidi="ar-EG"/>
        </w:rPr>
        <w:t>2011</w:t>
      </w:r>
      <w:r w:rsidR="00EA67AD" w:rsidRPr="0009261A">
        <w:rPr>
          <w:bCs/>
          <w:i/>
          <w:color w:val="000000" w:themeColor="text1"/>
          <w:sz w:val="20"/>
          <w:szCs w:val="20"/>
          <w:lang w:eastAsia="ar-EG" w:bidi="ar-EG"/>
        </w:rPr>
        <w:t>)</w:t>
      </w:r>
      <w:r w:rsidRPr="0009261A">
        <w:rPr>
          <w:bCs/>
          <w:i/>
          <w:color w:val="000000" w:themeColor="text1"/>
          <w:sz w:val="20"/>
          <w:szCs w:val="20"/>
          <w:lang w:eastAsia="ar-EG" w:bidi="ar-EG"/>
        </w:rPr>
        <w:t xml:space="preserve"> </w:t>
      </w:r>
      <w:r w:rsidRPr="0009261A">
        <w:rPr>
          <w:bCs/>
          <w:iCs/>
          <w:color w:val="000000" w:themeColor="text1"/>
          <w:sz w:val="20"/>
          <w:szCs w:val="20"/>
          <w:lang w:eastAsia="ar-EG" w:bidi="ar-EG"/>
        </w:rPr>
        <w:t xml:space="preserve">and </w:t>
      </w:r>
      <w:r w:rsidRPr="0009261A">
        <w:rPr>
          <w:bCs/>
          <w:i/>
          <w:color w:val="000000" w:themeColor="text1"/>
          <w:sz w:val="20"/>
          <w:szCs w:val="20"/>
          <w:lang w:eastAsia="ar-EG" w:bidi="ar-EG"/>
        </w:rPr>
        <w:t xml:space="preserve">Hutz </w:t>
      </w:r>
      <w:r w:rsidR="00EA67AD" w:rsidRPr="0009261A">
        <w:rPr>
          <w:bCs/>
          <w:i/>
          <w:color w:val="000000" w:themeColor="text1"/>
          <w:sz w:val="20"/>
          <w:szCs w:val="20"/>
          <w:lang w:eastAsia="ar-EG" w:bidi="ar-EG"/>
        </w:rPr>
        <w:t>et al.</w:t>
      </w:r>
      <w:r w:rsidRPr="0009261A">
        <w:rPr>
          <w:bCs/>
          <w:i/>
          <w:color w:val="000000" w:themeColor="text1"/>
          <w:sz w:val="20"/>
          <w:szCs w:val="20"/>
          <w:lang w:eastAsia="ar-EG" w:bidi="ar-EG"/>
        </w:rPr>
        <w:t xml:space="preserve"> in 2014.</w:t>
      </w:r>
    </w:p>
    <w:p w14:paraId="252A504E" w14:textId="77777777" w:rsidR="001B5FA9" w:rsidRPr="0009261A" w:rsidRDefault="00225648" w:rsidP="006756E2">
      <w:pPr>
        <w:jc w:val="both"/>
        <w:rPr>
          <w:i/>
          <w:iCs/>
          <w:color w:val="000000" w:themeColor="text1"/>
          <w:sz w:val="20"/>
          <w:szCs w:val="20"/>
          <w:lang w:eastAsia="ar-EG" w:bidi="ar-EG"/>
        </w:rPr>
      </w:pPr>
      <w:r w:rsidRPr="0009261A">
        <w:rPr>
          <w:i/>
          <w:iCs/>
          <w:color w:val="000000" w:themeColor="text1"/>
          <w:sz w:val="20"/>
          <w:szCs w:val="20"/>
          <w:lang w:eastAsia="ar-EG" w:bidi="ar-EG"/>
        </w:rPr>
        <w:t>Scoring system</w:t>
      </w:r>
    </w:p>
    <w:p w14:paraId="63578C89" w14:textId="77777777" w:rsidR="00D743DC" w:rsidRPr="0009261A" w:rsidRDefault="00225648" w:rsidP="006756E2">
      <w:pPr>
        <w:ind w:firstLine="360"/>
        <w:jc w:val="both"/>
        <w:rPr>
          <w:color w:val="000000" w:themeColor="text1"/>
          <w:sz w:val="20"/>
          <w:szCs w:val="20"/>
          <w:lang w:eastAsia="ar-EG" w:bidi="ar-EG"/>
        </w:rPr>
      </w:pPr>
      <w:r w:rsidRPr="0009261A">
        <w:rPr>
          <w:color w:val="000000" w:themeColor="text1"/>
          <w:sz w:val="20"/>
          <w:szCs w:val="20"/>
          <w:lang w:eastAsia="ar-EG" w:bidi="ar-EG"/>
        </w:rPr>
        <w:t>They are scored from "4" to "1," respectively, and the negative items are scored inversely so that a higher score indicated high self-esteem.</w:t>
      </w:r>
      <w:r w:rsidR="00EA67AD" w:rsidRPr="0009261A">
        <w:rPr>
          <w:color w:val="000000" w:themeColor="text1"/>
          <w:sz w:val="20"/>
          <w:szCs w:val="20"/>
          <w:lang w:eastAsia="ar-EG" w:bidi="ar-EG"/>
        </w:rPr>
        <w:t xml:space="preserve"> </w:t>
      </w:r>
      <w:r w:rsidRPr="0009261A">
        <w:rPr>
          <w:color w:val="000000" w:themeColor="text1"/>
          <w:sz w:val="20"/>
          <w:szCs w:val="20"/>
          <w:lang w:eastAsia="ar-EG" w:bidi="ar-EG"/>
        </w:rPr>
        <w:t>For items 1,</w:t>
      </w:r>
      <w:r w:rsidR="00EA67AD" w:rsidRPr="0009261A">
        <w:rPr>
          <w:color w:val="000000" w:themeColor="text1"/>
          <w:sz w:val="20"/>
          <w:szCs w:val="20"/>
          <w:lang w:eastAsia="ar-EG" w:bidi="ar-EG"/>
        </w:rPr>
        <w:t xml:space="preserve"> </w:t>
      </w:r>
      <w:r w:rsidRPr="0009261A">
        <w:rPr>
          <w:color w:val="000000" w:themeColor="text1"/>
          <w:sz w:val="20"/>
          <w:szCs w:val="20"/>
          <w:lang w:eastAsia="ar-EG" w:bidi="ar-EG"/>
        </w:rPr>
        <w:t>2,</w:t>
      </w:r>
      <w:r w:rsidR="00EA67AD" w:rsidRPr="0009261A">
        <w:rPr>
          <w:color w:val="000000" w:themeColor="text1"/>
          <w:sz w:val="20"/>
          <w:szCs w:val="20"/>
          <w:lang w:eastAsia="ar-EG" w:bidi="ar-EG"/>
        </w:rPr>
        <w:t xml:space="preserve"> </w:t>
      </w:r>
      <w:r w:rsidRPr="0009261A">
        <w:rPr>
          <w:color w:val="000000" w:themeColor="text1"/>
          <w:sz w:val="20"/>
          <w:szCs w:val="20"/>
          <w:lang w:eastAsia="ar-EG" w:bidi="ar-EG"/>
        </w:rPr>
        <w:t>4,</w:t>
      </w:r>
      <w:r w:rsidR="00EA67AD" w:rsidRPr="0009261A">
        <w:rPr>
          <w:color w:val="000000" w:themeColor="text1"/>
          <w:sz w:val="20"/>
          <w:szCs w:val="20"/>
          <w:lang w:eastAsia="ar-EG" w:bidi="ar-EG"/>
        </w:rPr>
        <w:t xml:space="preserve"> </w:t>
      </w:r>
      <w:r w:rsidRPr="0009261A">
        <w:rPr>
          <w:color w:val="000000" w:themeColor="text1"/>
          <w:sz w:val="20"/>
          <w:szCs w:val="20"/>
          <w:lang w:eastAsia="ar-EG" w:bidi="ar-EG"/>
        </w:rPr>
        <w:t>6,</w:t>
      </w:r>
      <w:r w:rsidR="00EA67AD" w:rsidRPr="0009261A">
        <w:rPr>
          <w:color w:val="000000" w:themeColor="text1"/>
          <w:sz w:val="20"/>
          <w:szCs w:val="20"/>
          <w:lang w:eastAsia="ar-EG" w:bidi="ar-EG"/>
        </w:rPr>
        <w:t xml:space="preserve"> </w:t>
      </w:r>
      <w:r w:rsidRPr="0009261A">
        <w:rPr>
          <w:color w:val="000000" w:themeColor="text1"/>
          <w:sz w:val="20"/>
          <w:szCs w:val="20"/>
          <w:lang w:eastAsia="ar-EG" w:bidi="ar-EG"/>
        </w:rPr>
        <w:t xml:space="preserve">7: Strongly </w:t>
      </w:r>
      <w:r w:rsidR="00EA67AD" w:rsidRPr="0009261A">
        <w:rPr>
          <w:color w:val="000000" w:themeColor="text1"/>
          <w:sz w:val="20"/>
          <w:szCs w:val="20"/>
          <w:lang w:eastAsia="ar-EG" w:bidi="ar-EG"/>
        </w:rPr>
        <w:t xml:space="preserve">agree=4, agree=3, disagree=2, and strongly disagree=1. </w:t>
      </w:r>
      <w:r w:rsidRPr="0009261A">
        <w:rPr>
          <w:color w:val="000000" w:themeColor="text1"/>
          <w:sz w:val="20"/>
          <w:szCs w:val="20"/>
          <w:lang w:eastAsia="ar-EG" w:bidi="ar-EG"/>
        </w:rPr>
        <w:t xml:space="preserve">For </w:t>
      </w:r>
      <w:r w:rsidRPr="0009261A">
        <w:rPr>
          <w:color w:val="000000" w:themeColor="text1"/>
          <w:sz w:val="20"/>
          <w:szCs w:val="20"/>
          <w:lang w:eastAsia="ar-EG" w:bidi="ar-EG"/>
        </w:rPr>
        <w:lastRenderedPageBreak/>
        <w:t>items 3, 5, 8,</w:t>
      </w:r>
      <w:r w:rsidR="00EA67AD" w:rsidRPr="0009261A">
        <w:rPr>
          <w:color w:val="000000" w:themeColor="text1"/>
          <w:sz w:val="20"/>
          <w:szCs w:val="20"/>
          <w:lang w:eastAsia="ar-EG" w:bidi="ar-EG"/>
        </w:rPr>
        <w:t xml:space="preserve"> </w:t>
      </w:r>
      <w:r w:rsidRPr="0009261A">
        <w:rPr>
          <w:color w:val="000000" w:themeColor="text1"/>
          <w:sz w:val="20"/>
          <w:szCs w:val="20"/>
          <w:lang w:eastAsia="ar-EG" w:bidi="ar-EG"/>
        </w:rPr>
        <w:t>9,</w:t>
      </w:r>
      <w:r w:rsidR="00EA67AD" w:rsidRPr="0009261A">
        <w:rPr>
          <w:color w:val="000000" w:themeColor="text1"/>
          <w:sz w:val="20"/>
          <w:szCs w:val="20"/>
          <w:lang w:eastAsia="ar-EG" w:bidi="ar-EG"/>
        </w:rPr>
        <w:t xml:space="preserve"> </w:t>
      </w:r>
      <w:r w:rsidRPr="0009261A">
        <w:rPr>
          <w:color w:val="000000" w:themeColor="text1"/>
          <w:sz w:val="20"/>
          <w:szCs w:val="20"/>
          <w:lang w:eastAsia="ar-EG" w:bidi="ar-EG"/>
        </w:rPr>
        <w:t xml:space="preserve">10 (which are reversed in valence and noted with the asterisk* below): Strongly </w:t>
      </w:r>
      <w:r w:rsidR="00EA67AD" w:rsidRPr="0009261A">
        <w:rPr>
          <w:color w:val="000000" w:themeColor="text1"/>
          <w:sz w:val="20"/>
          <w:szCs w:val="20"/>
          <w:lang w:eastAsia="ar-EG" w:bidi="ar-EG"/>
        </w:rPr>
        <w:t>agree=1, agree=2, disagree=3, and strongly disagree=4.</w:t>
      </w:r>
    </w:p>
    <w:p w14:paraId="30B7598F" w14:textId="77777777" w:rsidR="00275713" w:rsidRPr="0009261A" w:rsidRDefault="00225648" w:rsidP="006756E2">
      <w:pPr>
        <w:spacing w:before="120" w:after="120"/>
        <w:jc w:val="both"/>
        <w:rPr>
          <w:rFonts w:ascii="Arial" w:hAnsi="Arial" w:cs="Arial"/>
          <w:b/>
          <w:bCs/>
          <w:i/>
          <w:iCs/>
          <w:color w:val="000000" w:themeColor="text1"/>
          <w:sz w:val="20"/>
          <w:szCs w:val="20"/>
        </w:rPr>
      </w:pPr>
      <w:r w:rsidRPr="0009261A">
        <w:rPr>
          <w:rFonts w:ascii="Arial" w:hAnsi="Arial" w:cs="Arial"/>
          <w:b/>
          <w:bCs/>
          <w:i/>
          <w:iCs/>
          <w:color w:val="000000" w:themeColor="text1"/>
          <w:sz w:val="20"/>
          <w:szCs w:val="20"/>
          <w:lang w:bidi="ar-EG"/>
        </w:rPr>
        <w:t>4.5. Procedures</w:t>
      </w:r>
    </w:p>
    <w:p w14:paraId="04F38B1C" w14:textId="77777777" w:rsidR="00D743DC" w:rsidRPr="0009261A" w:rsidRDefault="00225648" w:rsidP="006756E2">
      <w:pPr>
        <w:ind w:firstLine="360"/>
        <w:jc w:val="both"/>
        <w:rPr>
          <w:color w:val="000000" w:themeColor="text1"/>
          <w:sz w:val="20"/>
          <w:szCs w:val="20"/>
        </w:rPr>
      </w:pPr>
      <w:r w:rsidRPr="0009261A">
        <w:rPr>
          <w:color w:val="000000" w:themeColor="text1"/>
          <w:sz w:val="20"/>
          <w:szCs w:val="20"/>
        </w:rPr>
        <w:t xml:space="preserve">This study's operational design included the preparatory phase, content, and face validity and reliability of the tools, pilot study, and fieldwork. </w:t>
      </w:r>
    </w:p>
    <w:p w14:paraId="0E2C6194" w14:textId="77777777" w:rsidR="00EA6BDF" w:rsidRPr="0009261A" w:rsidRDefault="00225648" w:rsidP="006756E2">
      <w:pPr>
        <w:ind w:firstLine="360"/>
        <w:jc w:val="both"/>
        <w:rPr>
          <w:color w:val="000000" w:themeColor="text1"/>
          <w:sz w:val="20"/>
          <w:szCs w:val="20"/>
        </w:rPr>
      </w:pPr>
      <w:r w:rsidRPr="0009261A">
        <w:rPr>
          <w:color w:val="000000" w:themeColor="text1"/>
          <w:sz w:val="20"/>
          <w:szCs w:val="20"/>
        </w:rPr>
        <w:t>The preparatory phase included reviewing the currently available literature relevant to the problem and theoretical knowledge of the various aspects of the problem using books, articles, periodicals, and magazines to get a clear picture of all aspects related to the problem of the research.</w:t>
      </w:r>
    </w:p>
    <w:p w14:paraId="57A82B47" w14:textId="77777777" w:rsidR="00EA6BDF" w:rsidRPr="0009261A" w:rsidRDefault="00225648" w:rsidP="006756E2">
      <w:pPr>
        <w:ind w:firstLine="360"/>
        <w:jc w:val="both"/>
        <w:rPr>
          <w:color w:val="000000" w:themeColor="text1"/>
          <w:sz w:val="20"/>
          <w:szCs w:val="20"/>
        </w:rPr>
      </w:pPr>
      <w:r w:rsidRPr="0009261A">
        <w:rPr>
          <w:color w:val="000000" w:themeColor="text1"/>
          <w:sz w:val="20"/>
          <w:szCs w:val="20"/>
        </w:rPr>
        <w:t>Content validity was done to assure that the utilized tools measure what it was supposed to measure. It was vigorously reviewed through submitted to a jury consisting of three professors in Psychiatric and Community Health Nursing to be tested for its content and face validity.</w:t>
      </w:r>
    </w:p>
    <w:p w14:paraId="69912BB1" w14:textId="77777777" w:rsidR="00EA6BDF" w:rsidRPr="0009261A" w:rsidRDefault="00225648" w:rsidP="006756E2">
      <w:pPr>
        <w:ind w:firstLine="360"/>
        <w:jc w:val="both"/>
        <w:rPr>
          <w:color w:val="000000" w:themeColor="text1"/>
          <w:sz w:val="20"/>
          <w:szCs w:val="20"/>
        </w:rPr>
      </w:pPr>
      <w:r w:rsidRPr="0009261A">
        <w:rPr>
          <w:color w:val="000000" w:themeColor="text1"/>
          <w:sz w:val="20"/>
          <w:szCs w:val="20"/>
        </w:rPr>
        <w:t>Regarding reliability, all the tools used are standardized. The researchers adopted it as it is. Amicably, approval was taken from the students' What's App group admins College of Engineering and College of Oral and Dental Medicine, then the data collection was conducted online through sending the study tools via a link.</w:t>
      </w:r>
    </w:p>
    <w:p w14:paraId="01460A88" w14:textId="77777777" w:rsidR="00D743DC" w:rsidRPr="0009261A" w:rsidRDefault="00225648" w:rsidP="006756E2">
      <w:pPr>
        <w:ind w:firstLine="360"/>
        <w:jc w:val="both"/>
        <w:rPr>
          <w:color w:val="000000" w:themeColor="text1"/>
          <w:sz w:val="20"/>
          <w:szCs w:val="20"/>
        </w:rPr>
      </w:pPr>
      <w:r w:rsidRPr="0009261A">
        <w:rPr>
          <w:color w:val="000000" w:themeColor="text1"/>
          <w:sz w:val="20"/>
          <w:szCs w:val="20"/>
        </w:rPr>
        <w:t>Participants were briefed about the purpose of the current study, and they were assured of the confidentiality of the information that they are giving to provide as it would only be used for research purpose, and anonymity was assured as the filled questionnaire sheets were given a code number (not by names). The students who present in What's App groups were informed about they had the right to participate or refuse to fill without giving any reason.</w:t>
      </w:r>
    </w:p>
    <w:p w14:paraId="770EC617" w14:textId="77777777" w:rsidR="00D743DC" w:rsidRPr="0009261A" w:rsidRDefault="00225648" w:rsidP="006756E2">
      <w:pPr>
        <w:ind w:firstLine="360"/>
        <w:jc w:val="both"/>
        <w:rPr>
          <w:color w:val="000000" w:themeColor="text1"/>
          <w:sz w:val="20"/>
          <w:szCs w:val="20"/>
        </w:rPr>
      </w:pPr>
      <w:r w:rsidRPr="0009261A">
        <w:rPr>
          <w:color w:val="000000" w:themeColor="text1"/>
          <w:sz w:val="20"/>
          <w:szCs w:val="20"/>
        </w:rPr>
        <w:t xml:space="preserve">A pilot study was conducted on 10% of the studied subjects. All students involved in the pilot study were excluded from the study sample after </w:t>
      </w:r>
      <w:r w:rsidR="0081461E" w:rsidRPr="0009261A">
        <w:rPr>
          <w:color w:val="000000" w:themeColor="text1"/>
          <w:sz w:val="20"/>
          <w:szCs w:val="20"/>
        </w:rPr>
        <w:t xml:space="preserve">that. </w:t>
      </w:r>
      <w:r w:rsidRPr="0009261A">
        <w:rPr>
          <w:color w:val="000000" w:themeColor="text1"/>
          <w:sz w:val="20"/>
          <w:szCs w:val="20"/>
        </w:rPr>
        <w:t xml:space="preserve">The purpose of the pilot study was to ascertain the clarity, applicability, relevance, and content validity of the tools, testing the feasibility of the study process. After conducting the pilot study, it was found that </w:t>
      </w:r>
      <w:r w:rsidR="00131DBF" w:rsidRPr="0009261A">
        <w:rPr>
          <w:color w:val="000000" w:themeColor="text1"/>
          <w:sz w:val="20"/>
          <w:szCs w:val="20"/>
        </w:rPr>
        <w:t>t</w:t>
      </w:r>
      <w:r w:rsidRPr="0009261A">
        <w:rPr>
          <w:color w:val="000000" w:themeColor="text1"/>
          <w:sz w:val="20"/>
          <w:szCs w:val="20"/>
        </w:rPr>
        <w:t>he tools were clear and applicable in the English form</w:t>
      </w:r>
      <w:r w:rsidR="00131DBF" w:rsidRPr="0009261A">
        <w:rPr>
          <w:color w:val="000000" w:themeColor="text1"/>
          <w:sz w:val="20"/>
          <w:szCs w:val="20"/>
        </w:rPr>
        <w:t xml:space="preserve">. </w:t>
      </w:r>
      <w:r w:rsidRPr="0009261A">
        <w:rPr>
          <w:color w:val="000000" w:themeColor="text1"/>
          <w:sz w:val="20"/>
          <w:szCs w:val="20"/>
        </w:rPr>
        <w:t>No problem interfere</w:t>
      </w:r>
      <w:r w:rsidR="00131DBF" w:rsidRPr="0009261A">
        <w:rPr>
          <w:color w:val="000000" w:themeColor="text1"/>
          <w:sz w:val="20"/>
          <w:szCs w:val="20"/>
        </w:rPr>
        <w:t>s</w:t>
      </w:r>
      <w:r w:rsidRPr="0009261A">
        <w:rPr>
          <w:color w:val="000000" w:themeColor="text1"/>
          <w:sz w:val="20"/>
          <w:szCs w:val="20"/>
        </w:rPr>
        <w:t xml:space="preserve"> with the process of data collection was detected. </w:t>
      </w:r>
      <w:r w:rsidR="00131DBF" w:rsidRPr="0009261A">
        <w:rPr>
          <w:color w:val="000000" w:themeColor="text1"/>
          <w:sz w:val="20"/>
          <w:szCs w:val="20"/>
        </w:rPr>
        <w:t>T</w:t>
      </w:r>
      <w:r w:rsidRPr="0009261A">
        <w:rPr>
          <w:color w:val="000000" w:themeColor="text1"/>
          <w:sz w:val="20"/>
          <w:szCs w:val="20"/>
        </w:rPr>
        <w:t>he tools were made ready for use following this pilot study.</w:t>
      </w:r>
    </w:p>
    <w:p w14:paraId="0CD25386" w14:textId="77777777" w:rsidR="00D743DC" w:rsidRPr="0009261A" w:rsidRDefault="00225648" w:rsidP="006756E2">
      <w:pPr>
        <w:spacing w:before="120" w:after="120"/>
        <w:jc w:val="both"/>
        <w:rPr>
          <w:rFonts w:ascii="Arial" w:hAnsi="Arial" w:cs="Arial"/>
          <w:b/>
          <w:bCs/>
          <w:i/>
          <w:iCs/>
          <w:color w:val="000000" w:themeColor="text1"/>
          <w:sz w:val="20"/>
          <w:szCs w:val="20"/>
          <w:lang w:bidi="ar-EG"/>
        </w:rPr>
      </w:pPr>
      <w:r w:rsidRPr="0009261A">
        <w:rPr>
          <w:rFonts w:ascii="Arial" w:hAnsi="Arial" w:cs="Arial"/>
          <w:b/>
          <w:bCs/>
          <w:i/>
          <w:iCs/>
          <w:color w:val="000000" w:themeColor="text1"/>
          <w:sz w:val="20"/>
          <w:szCs w:val="20"/>
          <w:lang w:bidi="ar-EG"/>
        </w:rPr>
        <w:t>4.6. Data analysis</w:t>
      </w:r>
    </w:p>
    <w:p w14:paraId="7BDB01BC" w14:textId="77777777" w:rsidR="00D743DC" w:rsidRPr="0009261A" w:rsidRDefault="00225648" w:rsidP="006756E2">
      <w:pPr>
        <w:ind w:firstLine="360"/>
        <w:jc w:val="both"/>
        <w:rPr>
          <w:bCs/>
          <w:color w:val="000000" w:themeColor="text1"/>
          <w:sz w:val="20"/>
          <w:szCs w:val="20"/>
        </w:rPr>
      </w:pPr>
      <w:r w:rsidRPr="0009261A">
        <w:rPr>
          <w:color w:val="000000" w:themeColor="text1"/>
          <w:sz w:val="20"/>
          <w:szCs w:val="20"/>
        </w:rPr>
        <w:t xml:space="preserve">Computerized data entry and statistical analyses were fulfilled using the </w:t>
      </w:r>
      <w:r w:rsidR="00131DBF" w:rsidRPr="0009261A">
        <w:rPr>
          <w:color w:val="000000" w:themeColor="text1"/>
          <w:sz w:val="20"/>
          <w:szCs w:val="20"/>
        </w:rPr>
        <w:t xml:space="preserve">Statistical Package for Social Sciences Software </w:t>
      </w:r>
      <w:r w:rsidRPr="0009261A">
        <w:rPr>
          <w:color w:val="000000" w:themeColor="text1"/>
          <w:sz w:val="20"/>
          <w:szCs w:val="20"/>
        </w:rPr>
        <w:t>(SPSS) version 21. Data were presented using descriptive statistics in frequencies, percentages, means, and</w:t>
      </w:r>
      <w:r w:rsidR="00131DBF" w:rsidRPr="0009261A">
        <w:rPr>
          <w:color w:val="000000" w:themeColor="text1"/>
          <w:sz w:val="20"/>
          <w:szCs w:val="20"/>
        </w:rPr>
        <w:t xml:space="preserve"> </w:t>
      </w:r>
      <w:r w:rsidRPr="0009261A">
        <w:rPr>
          <w:color w:val="000000" w:themeColor="text1"/>
          <w:sz w:val="20"/>
          <w:szCs w:val="20"/>
        </w:rPr>
        <w:t xml:space="preserve">standard deviations for quantitative variables. Correlation between variables was evaluated using Pearson's correlation coefficient. Significance was adopted at P≤0.05 to interpret the results of tests of significance. </w:t>
      </w:r>
    </w:p>
    <w:p w14:paraId="1BDE8322" w14:textId="77777777" w:rsidR="00275713" w:rsidRPr="0009261A" w:rsidRDefault="00225648" w:rsidP="006756E2">
      <w:pPr>
        <w:spacing w:before="120" w:after="120"/>
        <w:jc w:val="both"/>
        <w:rPr>
          <w:bCs/>
          <w:color w:val="000000" w:themeColor="text1"/>
          <w:sz w:val="20"/>
          <w:szCs w:val="20"/>
        </w:rPr>
      </w:pPr>
      <w:r w:rsidRPr="0009261A">
        <w:rPr>
          <w:rFonts w:ascii="Arial" w:hAnsi="Arial" w:cs="Arial"/>
          <w:b/>
          <w:bCs/>
          <w:color w:val="000000" w:themeColor="text1"/>
          <w:sz w:val="20"/>
          <w:szCs w:val="20"/>
        </w:rPr>
        <w:t>5. Results</w:t>
      </w:r>
      <w:r w:rsidRPr="0009261A">
        <w:rPr>
          <w:rFonts w:ascii="Arial" w:hAnsi="Arial" w:cs="Arial"/>
          <w:b/>
          <w:bCs/>
          <w:color w:val="000000" w:themeColor="text1"/>
          <w:sz w:val="20"/>
          <w:szCs w:val="20"/>
        </w:rPr>
        <w:tab/>
      </w:r>
    </w:p>
    <w:p w14:paraId="42597051" w14:textId="2E77D3CB" w:rsidR="00D743DC" w:rsidRPr="0009261A" w:rsidRDefault="00225648" w:rsidP="006756E2">
      <w:pPr>
        <w:pStyle w:val="ListParagraph"/>
        <w:spacing w:after="120"/>
        <w:ind w:left="0" w:firstLine="360"/>
        <w:jc w:val="both"/>
        <w:rPr>
          <w:bCs/>
          <w:color w:val="000000" w:themeColor="text1"/>
          <w:sz w:val="20"/>
          <w:szCs w:val="20"/>
        </w:rPr>
      </w:pPr>
      <w:r w:rsidRPr="0009261A">
        <w:rPr>
          <w:bCs/>
          <w:color w:val="000000" w:themeColor="text1"/>
          <w:sz w:val="20"/>
          <w:szCs w:val="20"/>
        </w:rPr>
        <w:t>Table 1 reveals that students' age ranged from 19-23 years</w:t>
      </w:r>
      <w:r w:rsidR="007310D3" w:rsidRPr="0009261A">
        <w:rPr>
          <w:bCs/>
          <w:color w:val="000000" w:themeColor="text1"/>
          <w:sz w:val="20"/>
          <w:szCs w:val="20"/>
        </w:rPr>
        <w:t>.</w:t>
      </w:r>
      <w:r w:rsidRPr="0009261A">
        <w:rPr>
          <w:bCs/>
          <w:color w:val="000000" w:themeColor="text1"/>
          <w:sz w:val="20"/>
          <w:szCs w:val="20"/>
        </w:rPr>
        <w:t xml:space="preserve"> </w:t>
      </w:r>
      <w:r w:rsidR="007310D3" w:rsidRPr="0009261A">
        <w:rPr>
          <w:bCs/>
          <w:color w:val="000000" w:themeColor="text1"/>
          <w:sz w:val="20"/>
          <w:szCs w:val="20"/>
        </w:rPr>
        <w:t>T</w:t>
      </w:r>
      <w:r w:rsidRPr="0009261A">
        <w:rPr>
          <w:bCs/>
          <w:color w:val="000000" w:themeColor="text1"/>
          <w:sz w:val="20"/>
          <w:szCs w:val="20"/>
        </w:rPr>
        <w:t xml:space="preserve">he mean </w:t>
      </w:r>
      <w:r w:rsidR="007310D3" w:rsidRPr="0009261A">
        <w:rPr>
          <w:bCs/>
          <w:color w:val="000000" w:themeColor="text1"/>
          <w:sz w:val="20"/>
          <w:szCs w:val="20"/>
        </w:rPr>
        <w:t>age</w:t>
      </w:r>
      <w:r w:rsidRPr="0009261A">
        <w:rPr>
          <w:bCs/>
          <w:color w:val="000000" w:themeColor="text1"/>
          <w:sz w:val="20"/>
          <w:szCs w:val="20"/>
        </w:rPr>
        <w:t xml:space="preserve"> was 21.79±5.3. More than half of the studied samples (62.65%) were males. About three-quarters of the students (73.09%) do not sleep regularly, and most do </w:t>
      </w:r>
      <w:r w:rsidRPr="0009261A">
        <w:rPr>
          <w:bCs/>
          <w:color w:val="000000" w:themeColor="text1"/>
          <w:sz w:val="20"/>
          <w:szCs w:val="20"/>
        </w:rPr>
        <w:t>not do any physical activities (82.73</w:t>
      </w:r>
      <w:r w:rsidR="007310D3" w:rsidRPr="0009261A">
        <w:rPr>
          <w:bCs/>
          <w:color w:val="000000" w:themeColor="text1"/>
          <w:sz w:val="20"/>
          <w:szCs w:val="20"/>
        </w:rPr>
        <w:t>%</w:t>
      </w:r>
      <w:r w:rsidRPr="0009261A">
        <w:rPr>
          <w:bCs/>
          <w:color w:val="000000" w:themeColor="text1"/>
          <w:sz w:val="20"/>
          <w:szCs w:val="20"/>
        </w:rPr>
        <w:t>). As well, 86.74% of the students were not get supported by the college.</w:t>
      </w:r>
    </w:p>
    <w:p w14:paraId="7C369968" w14:textId="77777777" w:rsidR="00ED2F8B" w:rsidRPr="0009261A" w:rsidRDefault="00225648" w:rsidP="006756E2">
      <w:pPr>
        <w:pStyle w:val="ListParagraph"/>
        <w:spacing w:after="120"/>
        <w:ind w:left="0" w:firstLine="360"/>
        <w:jc w:val="both"/>
        <w:rPr>
          <w:color w:val="000000" w:themeColor="text1"/>
          <w:sz w:val="20"/>
          <w:szCs w:val="20"/>
        </w:rPr>
      </w:pPr>
      <w:r w:rsidRPr="0009261A">
        <w:rPr>
          <w:bCs/>
          <w:color w:val="000000" w:themeColor="text1"/>
          <w:sz w:val="20"/>
          <w:szCs w:val="20"/>
        </w:rPr>
        <w:t>Table 2 shows that regarding suicide ideation, 40.56% of the students reported that they</w:t>
      </w:r>
      <w:r w:rsidR="007310D3" w:rsidRPr="0009261A">
        <w:rPr>
          <w:bCs/>
          <w:color w:val="000000" w:themeColor="text1"/>
          <w:sz w:val="20"/>
          <w:szCs w:val="20"/>
        </w:rPr>
        <w:t xml:space="preserve"> </w:t>
      </w:r>
      <w:r w:rsidRPr="0009261A">
        <w:rPr>
          <w:bCs/>
          <w:color w:val="000000" w:themeColor="text1"/>
          <w:sz w:val="20"/>
          <w:szCs w:val="20"/>
        </w:rPr>
        <w:t>frequently have no will to continue their life, 46</w:t>
      </w:r>
      <w:r w:rsidRPr="0009261A">
        <w:rPr>
          <w:color w:val="000000" w:themeColor="text1"/>
          <w:sz w:val="20"/>
          <w:szCs w:val="20"/>
        </w:rPr>
        <w:t xml:space="preserve">.6% sometimes felt like there is no reason for them to live. Also, 41.76 % reported that; they sometimes had crossed their minds to end their lives, but they were afraid to act upon it, and 40.96% sometimes had thought of doing something so that they would no longer live the next day. About one-fifth sometimes feels that there is no solution to their problem but end their lives (19.27 %). Besides, 24.07% had always once thought to end their lives. </w:t>
      </w:r>
    </w:p>
    <w:p w14:paraId="55A81DA5" w14:textId="77777777" w:rsidR="00D743DC" w:rsidRPr="0009261A" w:rsidRDefault="00225648" w:rsidP="006756E2">
      <w:pPr>
        <w:pStyle w:val="ListParagraph"/>
        <w:spacing w:after="120"/>
        <w:ind w:left="0" w:firstLine="360"/>
        <w:jc w:val="both"/>
        <w:rPr>
          <w:color w:val="000000" w:themeColor="text1"/>
          <w:sz w:val="20"/>
          <w:szCs w:val="20"/>
        </w:rPr>
      </w:pPr>
      <w:r w:rsidRPr="0009261A">
        <w:rPr>
          <w:color w:val="000000" w:themeColor="text1"/>
          <w:sz w:val="20"/>
          <w:szCs w:val="20"/>
        </w:rPr>
        <w:t>Regarding suicide attempts, about half (48.19%) of the student reported that they sometimes "have tried to end their life," "they tried to end their life, but it did not work (47.38%)</w:t>
      </w:r>
      <w:r w:rsidR="004D6AB9" w:rsidRPr="0009261A">
        <w:rPr>
          <w:color w:val="000000" w:themeColor="text1"/>
          <w:sz w:val="20"/>
          <w:szCs w:val="20"/>
        </w:rPr>
        <w:t>,</w:t>
      </w:r>
      <w:r w:rsidRPr="0009261A">
        <w:rPr>
          <w:color w:val="000000" w:themeColor="text1"/>
          <w:sz w:val="20"/>
          <w:szCs w:val="20"/>
        </w:rPr>
        <w:t>"</w:t>
      </w:r>
      <w:r w:rsidR="004D6AB9" w:rsidRPr="0009261A">
        <w:rPr>
          <w:color w:val="000000" w:themeColor="text1"/>
          <w:sz w:val="20"/>
          <w:szCs w:val="20"/>
        </w:rPr>
        <w:t xml:space="preserve"> </w:t>
      </w:r>
      <w:r w:rsidRPr="0009261A">
        <w:rPr>
          <w:color w:val="000000" w:themeColor="text1"/>
          <w:sz w:val="20"/>
          <w:szCs w:val="20"/>
        </w:rPr>
        <w:t>"they worried that they would try to end their life again," and "they have attempted to end their life, but they did not want to die" (45.38%). Moreover, about one-third of the students (28.91%) reported that they frequently "harmed themselves to end their lives. They have often been unable to prevent themselves from self-injuring when they are under stress and were reported by one-fifth of the students (19.67%).</w:t>
      </w:r>
    </w:p>
    <w:p w14:paraId="2D862E51" w14:textId="77777777" w:rsidR="00D743DC" w:rsidRPr="0009261A" w:rsidRDefault="00225648" w:rsidP="006756E2">
      <w:pPr>
        <w:pStyle w:val="ListParagraph"/>
        <w:spacing w:after="120"/>
        <w:ind w:left="0" w:firstLine="360"/>
        <w:jc w:val="both"/>
        <w:rPr>
          <w:bCs/>
          <w:color w:val="000000" w:themeColor="text1"/>
          <w:sz w:val="20"/>
          <w:szCs w:val="20"/>
          <w:rtl/>
        </w:rPr>
      </w:pPr>
      <w:r w:rsidRPr="0009261A">
        <w:rPr>
          <w:bCs/>
          <w:color w:val="000000" w:themeColor="text1"/>
          <w:sz w:val="20"/>
          <w:szCs w:val="20"/>
        </w:rPr>
        <w:t xml:space="preserve">Figure 1 shows the total scores of suicidal ideations, which reflected that about one-fifth of the studied sample (21.26%) sometimes </w:t>
      </w:r>
      <w:r w:rsidR="004D6AB9" w:rsidRPr="0009261A">
        <w:rPr>
          <w:bCs/>
          <w:color w:val="000000" w:themeColor="text1"/>
          <w:sz w:val="20"/>
          <w:szCs w:val="20"/>
        </w:rPr>
        <w:t>have</w:t>
      </w:r>
      <w:r w:rsidRPr="0009261A">
        <w:rPr>
          <w:bCs/>
          <w:color w:val="000000" w:themeColor="text1"/>
          <w:sz w:val="20"/>
          <w:szCs w:val="20"/>
        </w:rPr>
        <w:t xml:space="preserve"> suicidal thoughts, and 14% have recorded that they frequently have suicidal thoughts. On the other hand, more than half (53.48%) have never experienced suicidal thoughts.</w:t>
      </w:r>
    </w:p>
    <w:p w14:paraId="0FAB9812" w14:textId="77777777" w:rsidR="00D743DC" w:rsidRPr="0009261A" w:rsidRDefault="00225648" w:rsidP="006756E2">
      <w:pPr>
        <w:pStyle w:val="ListParagraph"/>
        <w:spacing w:after="120"/>
        <w:ind w:left="0" w:firstLine="360"/>
        <w:jc w:val="both"/>
        <w:rPr>
          <w:bCs/>
          <w:color w:val="000000" w:themeColor="text1"/>
          <w:sz w:val="20"/>
          <w:szCs w:val="20"/>
          <w:rtl/>
        </w:rPr>
      </w:pPr>
      <w:r w:rsidRPr="0009261A">
        <w:rPr>
          <w:bCs/>
          <w:color w:val="000000" w:themeColor="text1"/>
          <w:sz w:val="20"/>
          <w:szCs w:val="20"/>
        </w:rPr>
        <w:t xml:space="preserve">Figure 2 illustrates that more than a quarter of the studied sample (28.12%) reported that they sometimes </w:t>
      </w:r>
      <w:r w:rsidR="004D6AB9" w:rsidRPr="0009261A">
        <w:rPr>
          <w:bCs/>
          <w:color w:val="000000" w:themeColor="text1"/>
          <w:sz w:val="20"/>
          <w:szCs w:val="20"/>
        </w:rPr>
        <w:t>have</w:t>
      </w:r>
      <w:r w:rsidRPr="0009261A">
        <w:rPr>
          <w:bCs/>
          <w:color w:val="000000" w:themeColor="text1"/>
          <w:sz w:val="20"/>
          <w:szCs w:val="20"/>
        </w:rPr>
        <w:t xml:space="preserve"> a suicide attempt, and 17% of them have recorded that they always have suicide attempts. On the other hand, more than one-third (39.18%) reported that they never have any suicide attempts. </w:t>
      </w:r>
    </w:p>
    <w:p w14:paraId="44F59852" w14:textId="77777777" w:rsidR="00D743DC" w:rsidRPr="0009261A" w:rsidRDefault="00225648" w:rsidP="006756E2">
      <w:pPr>
        <w:pStyle w:val="ListParagraph"/>
        <w:spacing w:after="120"/>
        <w:ind w:left="0" w:firstLine="360"/>
        <w:jc w:val="both"/>
        <w:rPr>
          <w:color w:val="000000" w:themeColor="text1"/>
          <w:sz w:val="20"/>
          <w:szCs w:val="20"/>
        </w:rPr>
      </w:pPr>
      <w:r w:rsidRPr="0009261A">
        <w:rPr>
          <w:bCs/>
          <w:color w:val="000000" w:themeColor="text1"/>
          <w:sz w:val="20"/>
          <w:szCs w:val="20"/>
        </w:rPr>
        <w:t>Table 3 shows</w:t>
      </w:r>
      <w:r w:rsidRPr="0009261A">
        <w:rPr>
          <w:color w:val="000000" w:themeColor="text1"/>
          <w:sz w:val="20"/>
          <w:szCs w:val="20"/>
        </w:rPr>
        <w:t xml:space="preserve"> that more than half of the students (56.22%) reported that they always feel alone when they fail in something important to them, and 48.19% of them reported they rarely try to look at the situation neutrally when something painful happens to them. Also, about one-fifth, 20.48%, reported that they always doubt and confirm everything is a failure, and they feel others may be happier than us when they feel despair and sadness (20.88%). Meanwhile, 63.45% of the students reported that they always try to keep their feelings balanced when something goes wrong. Also, more than half (50.20%) reported that they always try to understand and be patient about those things they </w:t>
      </w:r>
      <w:r w:rsidR="00435D4C" w:rsidRPr="0009261A">
        <w:rPr>
          <w:color w:val="000000" w:themeColor="text1"/>
          <w:sz w:val="20"/>
          <w:szCs w:val="20"/>
        </w:rPr>
        <w:t>love</w:t>
      </w:r>
      <w:r w:rsidRPr="0009261A">
        <w:rPr>
          <w:color w:val="000000" w:themeColor="text1"/>
          <w:sz w:val="20"/>
          <w:szCs w:val="20"/>
        </w:rPr>
        <w:t xml:space="preserve"> about their character, and about half (49.79%) reported they give themselves the care and attention they need when a difficult time has passed.</w:t>
      </w:r>
    </w:p>
    <w:p w14:paraId="1CE15AF5" w14:textId="77777777" w:rsidR="00D447D3" w:rsidRPr="0009261A" w:rsidRDefault="00225648" w:rsidP="006756E2">
      <w:pPr>
        <w:pStyle w:val="ListParagraph"/>
        <w:spacing w:after="120"/>
        <w:ind w:left="0" w:firstLine="360"/>
        <w:jc w:val="both"/>
        <w:rPr>
          <w:bCs/>
          <w:color w:val="000000" w:themeColor="text1"/>
          <w:sz w:val="20"/>
          <w:szCs w:val="20"/>
        </w:rPr>
      </w:pPr>
      <w:r w:rsidRPr="0009261A">
        <w:rPr>
          <w:bCs/>
          <w:color w:val="000000" w:themeColor="text1"/>
          <w:sz w:val="20"/>
          <w:szCs w:val="20"/>
        </w:rPr>
        <w:t xml:space="preserve">Table 4 shows that more than half of the students, 51.40% agreed that they were able to do things </w:t>
      </w:r>
      <w:r w:rsidR="00435D4C" w:rsidRPr="0009261A">
        <w:rPr>
          <w:bCs/>
          <w:color w:val="000000" w:themeColor="text1"/>
          <w:sz w:val="20"/>
          <w:szCs w:val="20"/>
        </w:rPr>
        <w:t>a</w:t>
      </w:r>
      <w:r w:rsidRPr="0009261A">
        <w:rPr>
          <w:bCs/>
          <w:color w:val="000000" w:themeColor="text1"/>
          <w:sz w:val="20"/>
          <w:szCs w:val="20"/>
        </w:rPr>
        <w:t xml:space="preserve">nd most other people, and 46.98% of the students agreed that they were satisfied with themselves overall. Also, 45.78% </w:t>
      </w:r>
      <w:r w:rsidR="00435D4C" w:rsidRPr="0009261A">
        <w:rPr>
          <w:bCs/>
          <w:color w:val="000000" w:themeColor="text1"/>
          <w:sz w:val="20"/>
          <w:szCs w:val="20"/>
        </w:rPr>
        <w:t xml:space="preserve">strongly </w:t>
      </w:r>
      <w:r w:rsidRPr="0009261A">
        <w:rPr>
          <w:bCs/>
          <w:color w:val="000000" w:themeColor="text1"/>
          <w:sz w:val="20"/>
          <w:szCs w:val="20"/>
        </w:rPr>
        <w:t>agreed that they take a positive attitude toward themselves, while 26.10</w:t>
      </w:r>
      <w:r w:rsidR="00435D4C" w:rsidRPr="0009261A">
        <w:rPr>
          <w:bCs/>
          <w:color w:val="000000" w:themeColor="text1"/>
          <w:sz w:val="20"/>
          <w:szCs w:val="20"/>
        </w:rPr>
        <w:t>%</w:t>
      </w:r>
      <w:r w:rsidRPr="0009261A">
        <w:rPr>
          <w:bCs/>
          <w:color w:val="000000" w:themeColor="text1"/>
          <w:sz w:val="20"/>
          <w:szCs w:val="20"/>
        </w:rPr>
        <w:t xml:space="preserve"> disagree with their feeling that they have several good qualities. </w:t>
      </w:r>
    </w:p>
    <w:p w14:paraId="0C6B2254" w14:textId="4604D7AE" w:rsidR="00D743DC" w:rsidRPr="0009261A" w:rsidRDefault="00543439" w:rsidP="006756E2">
      <w:pPr>
        <w:pStyle w:val="ListParagraph"/>
        <w:spacing w:after="120"/>
        <w:ind w:left="0" w:firstLine="360"/>
        <w:jc w:val="both"/>
        <w:rPr>
          <w:bCs/>
          <w:color w:val="000000" w:themeColor="text1"/>
          <w:sz w:val="20"/>
          <w:szCs w:val="20"/>
        </w:rPr>
      </w:pPr>
      <w:r w:rsidRPr="00DE23DB">
        <w:rPr>
          <w:rFonts w:asciiTheme="majorBidi" w:hAnsiTheme="majorBidi" w:cstheme="majorBidi"/>
          <w:noProof/>
          <w:color w:val="000000" w:themeColor="text1"/>
          <w:sz w:val="20"/>
          <w:szCs w:val="20"/>
        </w:rPr>
        <mc:AlternateContent>
          <mc:Choice Requires="wps">
            <w:drawing>
              <wp:anchor distT="0" distB="0" distL="114300" distR="114300" simplePos="0" relativeHeight="251664384" behindDoc="0" locked="0" layoutInCell="1" allowOverlap="1" wp14:anchorId="11C6AC16" wp14:editId="709B583C">
                <wp:simplePos x="0" y="0"/>
                <wp:positionH relativeFrom="column">
                  <wp:posOffset>-260561</wp:posOffset>
                </wp:positionH>
                <wp:positionV relativeFrom="paragraph">
                  <wp:posOffset>521546</wp:posOffset>
                </wp:positionV>
                <wp:extent cx="430306" cy="230038"/>
                <wp:effectExtent l="0" t="0" r="0" b="0"/>
                <wp:wrapNone/>
                <wp:docPr id="5" name="Text Box 5"/>
                <wp:cNvGraphicFramePr/>
                <a:graphic xmlns:a="http://schemas.openxmlformats.org/drawingml/2006/main">
                  <a:graphicData uri="http://schemas.microsoft.com/office/word/2010/wordprocessingShape">
                    <wps:wsp>
                      <wps:cNvSpPr txBox="1"/>
                      <wps:spPr>
                        <a:xfrm>
                          <a:off x="0" y="0"/>
                          <a:ext cx="430306" cy="23003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83D16EF" w14:textId="692E5A67" w:rsidR="001D44CD" w:rsidRPr="00B148E2" w:rsidRDefault="001D44CD" w:rsidP="001D44CD">
                            <w:pPr>
                              <w:jc w:val="center"/>
                              <w:rPr>
                                <w:rFonts w:asciiTheme="minorBidi" w:hAnsiTheme="minorBidi" w:cstheme="minorBidi"/>
                                <w:sz w:val="20"/>
                                <w:szCs w:val="20"/>
                              </w:rPr>
                            </w:pPr>
                            <w:r>
                              <w:rPr>
                                <w:rFonts w:asciiTheme="minorBidi" w:hAnsiTheme="minorBidi" w:cstheme="minorBidi"/>
                                <w:sz w:val="20"/>
                                <w:szCs w:val="20"/>
                              </w:rPr>
                              <w:t>43</w:t>
                            </w:r>
                          </w:p>
                        </w:txbxContent>
                      </wps:txbx>
                      <wps:bodyPr rot="0" spcFirstLastPara="0" vertOverflow="overflow" horzOverflow="overflow" vert="horz" wrap="square"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11C6AC16" id="Text Box 5" o:spid="_x0000_s1029" type="#_x0000_t202" style="position:absolute;left:0;text-align:left;margin-left:-20.5pt;margin-top:41.05pt;width:33.9pt;height:18.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" filled="f" stroked="f" strokeweight=".5pt">
                <v:textbox>
                  <w:txbxContent>
                    <w:p w14:paraId="283D16EF" w14:textId="692E5A67" w:rsidR="001D44CD" w:rsidRPr="00B148E2" w:rsidRDefault="001D44CD" w:rsidP="001D44CD">
                      <w:pPr>
                        <w:jc w:val="center"/>
                        <w:rPr>
                          <w:rFonts w:asciiTheme="minorBidi" w:hAnsiTheme="minorBidi" w:cstheme="minorBidi"/>
                          <w:sz w:val="20"/>
                          <w:szCs w:val="20"/>
                        </w:rPr>
                      </w:pPr>
                      <w:r>
                        <w:rPr>
                          <w:rFonts w:asciiTheme="minorBidi" w:hAnsiTheme="minorBidi" w:cstheme="minorBidi"/>
                          <w:sz w:val="20"/>
                          <w:szCs w:val="20"/>
                        </w:rPr>
                        <w:t>43</w:t>
                      </w:r>
                    </w:p>
                  </w:txbxContent>
                </v:textbox>
              </v:shape>
            </w:pict>
          </mc:Fallback>
        </mc:AlternateContent>
      </w:r>
      <w:r w:rsidR="00225648" w:rsidRPr="0009261A">
        <w:rPr>
          <w:bCs/>
          <w:color w:val="000000" w:themeColor="text1"/>
          <w:sz w:val="20"/>
          <w:szCs w:val="20"/>
        </w:rPr>
        <w:t xml:space="preserve">Regarding the negative items, more than half of the students strongly disagree regarding the items "I wish I could </w:t>
      </w:r>
      <w:r w:rsidR="00225648" w:rsidRPr="0009261A">
        <w:rPr>
          <w:bCs/>
          <w:color w:val="000000" w:themeColor="text1"/>
          <w:sz w:val="20"/>
          <w:szCs w:val="20"/>
        </w:rPr>
        <w:lastRenderedPageBreak/>
        <w:t xml:space="preserve">have more respect for myself" (53.41%) and disagree about the item "All in all, I am inclined to feel that I am failed "(50.20%). Also, about one-third of them strongly disagree that they have not much to be proud of </w:t>
      </w:r>
      <w:r w:rsidR="00D447D3" w:rsidRPr="0009261A">
        <w:rPr>
          <w:bCs/>
          <w:color w:val="000000" w:themeColor="text1"/>
          <w:sz w:val="20"/>
          <w:szCs w:val="20"/>
        </w:rPr>
        <w:t>it</w:t>
      </w:r>
      <w:r w:rsidR="00225648" w:rsidRPr="0009261A">
        <w:rPr>
          <w:bCs/>
          <w:color w:val="000000" w:themeColor="text1"/>
          <w:sz w:val="20"/>
          <w:szCs w:val="20"/>
        </w:rPr>
        <w:t xml:space="preserve">. In the same respect, they </w:t>
      </w:r>
      <w:r w:rsidR="00D447D3" w:rsidRPr="0009261A">
        <w:rPr>
          <w:bCs/>
          <w:color w:val="000000" w:themeColor="text1"/>
          <w:sz w:val="20"/>
          <w:szCs w:val="20"/>
        </w:rPr>
        <w:t xml:space="preserve">reported </w:t>
      </w:r>
      <w:r w:rsidR="00225648" w:rsidRPr="0009261A">
        <w:rPr>
          <w:bCs/>
          <w:color w:val="000000" w:themeColor="text1"/>
          <w:sz w:val="20"/>
          <w:szCs w:val="20"/>
        </w:rPr>
        <w:t>strongly agree by 9.23% that they certainly feel useless at times, and sometimes they think no good at all 4.41%.</w:t>
      </w:r>
    </w:p>
    <w:p w14:paraId="0510A246" w14:textId="77777777" w:rsidR="00D743DC" w:rsidRPr="0009261A" w:rsidRDefault="00225648" w:rsidP="006756E2">
      <w:pPr>
        <w:pStyle w:val="ListParagraph"/>
        <w:spacing w:after="120"/>
        <w:ind w:left="0" w:firstLine="360"/>
        <w:jc w:val="both"/>
        <w:rPr>
          <w:bCs/>
          <w:color w:val="000000" w:themeColor="text1"/>
          <w:sz w:val="20"/>
          <w:szCs w:val="20"/>
        </w:rPr>
      </w:pPr>
      <w:r w:rsidRPr="0009261A">
        <w:rPr>
          <w:bCs/>
          <w:color w:val="000000" w:themeColor="text1"/>
          <w:sz w:val="20"/>
          <w:szCs w:val="20"/>
        </w:rPr>
        <w:t xml:space="preserve">Table 5 reveals no statistically significant relationship between a student's age and a total of self-esteem and self-compassion (P&gt;0.05). Nonetheless, female students having </w:t>
      </w:r>
      <w:r w:rsidR="00D447D3" w:rsidRPr="0009261A">
        <w:rPr>
          <w:bCs/>
          <w:color w:val="000000" w:themeColor="text1"/>
          <w:sz w:val="20"/>
          <w:szCs w:val="20"/>
        </w:rPr>
        <w:t xml:space="preserve">significantly more </w:t>
      </w:r>
      <w:r w:rsidRPr="0009261A">
        <w:rPr>
          <w:bCs/>
          <w:color w:val="000000" w:themeColor="text1"/>
          <w:sz w:val="20"/>
          <w:szCs w:val="20"/>
        </w:rPr>
        <w:t xml:space="preserve">self-compassion and self-esteem than male students (P </w:t>
      </w:r>
      <w:r w:rsidR="00D447D3" w:rsidRPr="0009261A">
        <w:rPr>
          <w:rFonts w:ascii="Abadi MT Condensed Light" w:hAnsi="Abadi MT Condensed Light"/>
          <w:bCs/>
          <w:color w:val="000000" w:themeColor="text1"/>
          <w:sz w:val="20"/>
          <w:szCs w:val="20"/>
        </w:rPr>
        <w:t>≤</w:t>
      </w:r>
      <w:r w:rsidRPr="0009261A">
        <w:rPr>
          <w:bCs/>
          <w:color w:val="000000" w:themeColor="text1"/>
          <w:sz w:val="20"/>
          <w:szCs w:val="20"/>
        </w:rPr>
        <w:t>0.05).</w:t>
      </w:r>
    </w:p>
    <w:p w14:paraId="6A2DFBEB" w14:textId="77777777" w:rsidR="00D743DC" w:rsidRPr="0009261A" w:rsidRDefault="00225648" w:rsidP="006756E2">
      <w:pPr>
        <w:pStyle w:val="ListParagraph"/>
        <w:spacing w:after="120"/>
        <w:ind w:left="0" w:firstLine="360"/>
        <w:jc w:val="both"/>
        <w:rPr>
          <w:bCs/>
          <w:color w:val="000000" w:themeColor="text1"/>
          <w:sz w:val="20"/>
          <w:szCs w:val="20"/>
        </w:rPr>
      </w:pPr>
      <w:r w:rsidRPr="0009261A">
        <w:rPr>
          <w:bCs/>
          <w:color w:val="000000" w:themeColor="text1"/>
          <w:sz w:val="20"/>
          <w:szCs w:val="20"/>
        </w:rPr>
        <w:t xml:space="preserve">Additionally, the higher mean score for having self-esteem and self-compassion was among students who regularly slept (18.38±9.94 and13.8±3.10, respectively). A student doing physical activities had the highest mean score </w:t>
      </w:r>
      <w:r w:rsidR="00D447D3" w:rsidRPr="0009261A">
        <w:rPr>
          <w:bCs/>
          <w:color w:val="000000" w:themeColor="text1"/>
          <w:sz w:val="20"/>
          <w:szCs w:val="20"/>
        </w:rPr>
        <w:t>(26.88±</w:t>
      </w:r>
      <w:r w:rsidR="00FB5125" w:rsidRPr="0009261A">
        <w:rPr>
          <w:bCs/>
          <w:color w:val="000000" w:themeColor="text1"/>
          <w:sz w:val="20"/>
          <w:szCs w:val="20"/>
        </w:rPr>
        <w:t xml:space="preserve">7.06, 21.24±11.1 respectively) </w:t>
      </w:r>
      <w:r w:rsidRPr="0009261A">
        <w:rPr>
          <w:bCs/>
          <w:color w:val="000000" w:themeColor="text1"/>
          <w:sz w:val="20"/>
          <w:szCs w:val="20"/>
        </w:rPr>
        <w:t>for having self-esteem and self-compassion with a statistically significant difference (P</w:t>
      </w:r>
      <w:r w:rsidR="00FB5125" w:rsidRPr="0009261A">
        <w:rPr>
          <w:rFonts w:ascii="Abadi MT Condensed Light" w:hAnsi="Abadi MT Condensed Light"/>
          <w:bCs/>
          <w:color w:val="000000" w:themeColor="text1"/>
          <w:sz w:val="20"/>
          <w:szCs w:val="20"/>
        </w:rPr>
        <w:t>≤</w:t>
      </w:r>
      <w:r w:rsidRPr="0009261A">
        <w:rPr>
          <w:bCs/>
          <w:color w:val="000000" w:themeColor="text1"/>
          <w:sz w:val="20"/>
          <w:szCs w:val="20"/>
        </w:rPr>
        <w:t>0.05).</w:t>
      </w:r>
    </w:p>
    <w:p w14:paraId="012651D3" w14:textId="77777777" w:rsidR="00D743DC" w:rsidRPr="0009261A" w:rsidRDefault="00225648" w:rsidP="006756E2">
      <w:pPr>
        <w:pStyle w:val="ListParagraph"/>
        <w:spacing w:after="120"/>
        <w:ind w:left="0" w:firstLine="360"/>
        <w:jc w:val="both"/>
        <w:rPr>
          <w:color w:val="000000" w:themeColor="text1"/>
          <w:sz w:val="20"/>
          <w:szCs w:val="20"/>
        </w:rPr>
      </w:pPr>
      <w:r w:rsidRPr="0009261A">
        <w:rPr>
          <w:bCs/>
          <w:color w:val="000000" w:themeColor="text1"/>
          <w:sz w:val="20"/>
          <w:szCs w:val="20"/>
        </w:rPr>
        <w:t>Table 6 indicates</w:t>
      </w:r>
      <w:r w:rsidRPr="0009261A">
        <w:rPr>
          <w:color w:val="000000" w:themeColor="text1"/>
          <w:sz w:val="20"/>
          <w:szCs w:val="20"/>
        </w:rPr>
        <w:t xml:space="preserve"> no statistically significant </w:t>
      </w:r>
      <w:r w:rsidR="00FB5125" w:rsidRPr="0009261A">
        <w:rPr>
          <w:color w:val="000000" w:themeColor="text1"/>
          <w:sz w:val="20"/>
          <w:szCs w:val="20"/>
        </w:rPr>
        <w:t xml:space="preserve">correlation </w:t>
      </w:r>
      <w:r w:rsidRPr="0009261A">
        <w:rPr>
          <w:color w:val="000000" w:themeColor="text1"/>
          <w:sz w:val="20"/>
          <w:szCs w:val="20"/>
        </w:rPr>
        <w:t>detected between suicidal behavior and the presence of a source of support and help when the students’ suffering from psychological, social, or academic problems</w:t>
      </w:r>
      <w:r w:rsidR="00FB5125" w:rsidRPr="0009261A">
        <w:rPr>
          <w:color w:val="000000" w:themeColor="text1"/>
          <w:sz w:val="20"/>
          <w:szCs w:val="20"/>
        </w:rPr>
        <w:t xml:space="preserve"> </w:t>
      </w:r>
      <w:r w:rsidRPr="0009261A">
        <w:rPr>
          <w:color w:val="000000" w:themeColor="text1"/>
          <w:sz w:val="20"/>
          <w:szCs w:val="20"/>
        </w:rPr>
        <w:t>(P &gt; 0.05).</w:t>
      </w:r>
    </w:p>
    <w:p w14:paraId="361DAAE6" w14:textId="77777777" w:rsidR="00FB5125" w:rsidRPr="0009261A" w:rsidRDefault="00225648" w:rsidP="006756E2">
      <w:pPr>
        <w:pStyle w:val="ListParagraph"/>
        <w:spacing w:after="120"/>
        <w:ind w:left="0" w:firstLine="360"/>
        <w:jc w:val="both"/>
        <w:rPr>
          <w:color w:val="000000" w:themeColor="text1"/>
          <w:sz w:val="20"/>
          <w:szCs w:val="20"/>
        </w:rPr>
      </w:pPr>
      <w:r w:rsidRPr="0009261A">
        <w:rPr>
          <w:bCs/>
          <w:color w:val="000000" w:themeColor="text1"/>
          <w:sz w:val="20"/>
          <w:szCs w:val="20"/>
        </w:rPr>
        <w:t>Table 7 reveals that suicidal behavior was inversely and highly statistically significantly</w:t>
      </w:r>
      <w:r w:rsidRPr="0009261A">
        <w:rPr>
          <w:color w:val="000000" w:themeColor="text1"/>
          <w:sz w:val="20"/>
          <w:szCs w:val="20"/>
        </w:rPr>
        <w:t xml:space="preserve"> correlated with self-esteem (p&lt;0.01), and also self-compassion was inversely and significantly related to suicidal behavior (p&lt;0.05). Simultaneously, self-compassion and self-esteem were positively and highly significantly correlated (p&lt;0.001).</w:t>
      </w:r>
    </w:p>
    <w:p w14:paraId="2B320995" w14:textId="77777777" w:rsidR="00FB5125" w:rsidRPr="0009261A" w:rsidRDefault="00FB5125" w:rsidP="006756E2">
      <w:pPr>
        <w:spacing w:after="120"/>
        <w:jc w:val="both"/>
        <w:rPr>
          <w:rFonts w:asciiTheme="majorBidi" w:hAnsiTheme="majorBidi" w:cstheme="majorBidi"/>
          <w:b/>
          <w:bCs/>
          <w:color w:val="000000" w:themeColor="text1"/>
          <w:sz w:val="20"/>
          <w:szCs w:val="20"/>
        </w:rPr>
        <w:sectPr w:rsidR="00FB5125" w:rsidRPr="0009261A" w:rsidSect="00275713">
          <w:headerReference w:type="even" r:id="rId18"/>
          <w:headerReference w:type="default" r:id="rId19"/>
          <w:footerReference w:type="even" r:id="rId20"/>
          <w:footerReference w:type="default" r:id="rId21"/>
          <w:footnotePr>
            <w:pos w:val="beneathText"/>
          </w:footnotePr>
          <w:type w:val="continuous"/>
          <w:pgSz w:w="12240" w:h="15840"/>
          <w:pgMar w:top="1134" w:right="1134" w:bottom="1134" w:left="1134" w:header="567" w:footer="454" w:gutter="0"/>
          <w:pgBorders w:offsetFrom="page">
            <w:top w:val="nil"/>
            <w:left w:val="nil"/>
            <w:bottom w:val="nil"/>
            <w:right w:val="nil"/>
          </w:pgBorders>
          <w:cols w:num="2" w:space="340"/>
          <w:titlePg/>
          <w:docGrid w:linePitch="360"/>
        </w:sectPr>
      </w:pPr>
    </w:p>
    <w:p w14:paraId="39A657C5" w14:textId="77777777" w:rsidR="00FB5125" w:rsidRPr="0009261A" w:rsidRDefault="00225648" w:rsidP="006756E2">
      <w:pPr>
        <w:spacing w:before="240" w:after="120"/>
        <w:jc w:val="both"/>
        <w:rPr>
          <w:rFonts w:asciiTheme="majorBidi" w:hAnsiTheme="majorBidi" w:cstheme="majorBidi"/>
          <w:b/>
          <w:bCs/>
          <w:iCs/>
          <w:color w:val="000000" w:themeColor="text1"/>
          <w:sz w:val="20"/>
          <w:szCs w:val="20"/>
        </w:rPr>
      </w:pPr>
      <w:r w:rsidRPr="0009261A">
        <w:rPr>
          <w:rFonts w:asciiTheme="majorBidi" w:hAnsiTheme="majorBidi" w:cstheme="majorBidi"/>
          <w:b/>
          <w:bCs/>
          <w:color w:val="000000" w:themeColor="text1"/>
          <w:sz w:val="20"/>
          <w:szCs w:val="20"/>
        </w:rPr>
        <w:t xml:space="preserve">Table (1): Frequency and percentages distribution of studied sample socio-demographic characteristics </w:t>
      </w:r>
      <w:r w:rsidRPr="0009261A">
        <w:rPr>
          <w:rFonts w:asciiTheme="majorBidi" w:hAnsiTheme="majorBidi" w:cstheme="majorBidi"/>
          <w:b/>
          <w:bCs/>
          <w:iCs/>
          <w:color w:val="000000" w:themeColor="text1"/>
          <w:sz w:val="20"/>
          <w:szCs w:val="20"/>
        </w:rPr>
        <w:t xml:space="preserve">(n. </w:t>
      </w:r>
      <w:r w:rsidR="00583A76" w:rsidRPr="0009261A">
        <w:rPr>
          <w:rFonts w:asciiTheme="majorBidi" w:hAnsiTheme="majorBidi" w:cstheme="majorBidi"/>
          <w:b/>
          <w:bCs/>
          <w:iCs/>
          <w:color w:val="000000" w:themeColor="text1"/>
          <w:sz w:val="20"/>
          <w:szCs w:val="20"/>
        </w:rPr>
        <w:t>=</w:t>
      </w:r>
      <w:r w:rsidRPr="0009261A">
        <w:rPr>
          <w:rFonts w:asciiTheme="majorBidi" w:hAnsiTheme="majorBidi" w:cstheme="majorBidi"/>
          <w:b/>
          <w:bCs/>
          <w:iCs/>
          <w:color w:val="000000" w:themeColor="text1"/>
          <w:sz w:val="20"/>
          <w:szCs w:val="20"/>
        </w:rPr>
        <w:t>249).</w:t>
      </w:r>
    </w:p>
    <w:tbl>
      <w:tblPr>
        <w:tblW w:w="5000" w:type="pct"/>
        <w:tblBorders>
          <w:top w:val="double" w:sz="4" w:space="0" w:color="auto"/>
          <w:bottom w:val="single" w:sz="4" w:space="0" w:color="auto"/>
        </w:tblBorders>
        <w:tblCellMar>
          <w:left w:w="0" w:type="dxa"/>
          <w:right w:w="0" w:type="dxa"/>
        </w:tblCellMar>
        <w:tblLook w:val="01E0" w:firstRow="1" w:lastRow="1" w:firstColumn="1" w:lastColumn="1" w:noHBand="0" w:noVBand="0"/>
      </w:tblPr>
      <w:tblGrid>
        <w:gridCol w:w="6998"/>
        <w:gridCol w:w="1592"/>
        <w:gridCol w:w="1382"/>
      </w:tblGrid>
      <w:tr w:rsidR="0087008F" w14:paraId="5E689038" w14:textId="77777777" w:rsidTr="00373EFA">
        <w:trPr>
          <w:trHeight w:val="20"/>
        </w:trPr>
        <w:tc>
          <w:tcPr>
            <w:tcW w:w="3509" w:type="pct"/>
            <w:tcBorders>
              <w:bottom w:val="single" w:sz="4" w:space="0" w:color="auto"/>
            </w:tcBorders>
            <w:vAlign w:val="center"/>
          </w:tcPr>
          <w:p w14:paraId="3D81F4B6" w14:textId="77777777" w:rsidR="00FB5125" w:rsidRPr="0009261A" w:rsidRDefault="00225648" w:rsidP="00373EFA">
            <w:pPr>
              <w:widowControl w:val="0"/>
              <w:autoSpaceDE w:val="0"/>
              <w:autoSpaceDN w:val="0"/>
              <w:ind w:right="38"/>
              <w:jc w:val="center"/>
              <w:rPr>
                <w:b/>
                <w:color w:val="000000" w:themeColor="text1"/>
                <w:sz w:val="18"/>
                <w:szCs w:val="18"/>
              </w:rPr>
            </w:pPr>
            <w:r w:rsidRPr="0009261A">
              <w:rPr>
                <w:b/>
                <w:color w:val="000000" w:themeColor="text1"/>
                <w:sz w:val="18"/>
                <w:szCs w:val="18"/>
              </w:rPr>
              <w:t>Socio-demographic characteristics</w:t>
            </w:r>
          </w:p>
        </w:tc>
        <w:tc>
          <w:tcPr>
            <w:tcW w:w="798" w:type="pct"/>
            <w:tcBorders>
              <w:bottom w:val="single" w:sz="4" w:space="0" w:color="auto"/>
            </w:tcBorders>
            <w:vAlign w:val="center"/>
          </w:tcPr>
          <w:p w14:paraId="3D95C348" w14:textId="77777777" w:rsidR="00FB5125" w:rsidRPr="0009261A" w:rsidRDefault="00225648" w:rsidP="00373EFA">
            <w:pPr>
              <w:widowControl w:val="0"/>
              <w:autoSpaceDE w:val="0"/>
              <w:autoSpaceDN w:val="0"/>
              <w:ind w:right="38"/>
              <w:jc w:val="center"/>
              <w:rPr>
                <w:b/>
                <w:color w:val="000000" w:themeColor="text1"/>
                <w:sz w:val="18"/>
                <w:szCs w:val="18"/>
              </w:rPr>
            </w:pPr>
            <w:r w:rsidRPr="0009261A">
              <w:rPr>
                <w:b/>
                <w:color w:val="000000" w:themeColor="text1"/>
                <w:sz w:val="18"/>
                <w:szCs w:val="18"/>
              </w:rPr>
              <w:t>No.</w:t>
            </w:r>
          </w:p>
        </w:tc>
        <w:tc>
          <w:tcPr>
            <w:tcW w:w="693" w:type="pct"/>
            <w:tcBorders>
              <w:bottom w:val="single" w:sz="4" w:space="0" w:color="auto"/>
            </w:tcBorders>
            <w:vAlign w:val="center"/>
          </w:tcPr>
          <w:p w14:paraId="357180D7" w14:textId="77777777" w:rsidR="00FB5125" w:rsidRPr="0009261A" w:rsidRDefault="00225648" w:rsidP="00373EFA">
            <w:pPr>
              <w:widowControl w:val="0"/>
              <w:autoSpaceDE w:val="0"/>
              <w:autoSpaceDN w:val="0"/>
              <w:ind w:right="38"/>
              <w:jc w:val="center"/>
              <w:rPr>
                <w:b/>
                <w:color w:val="000000" w:themeColor="text1"/>
                <w:sz w:val="18"/>
                <w:szCs w:val="18"/>
              </w:rPr>
            </w:pPr>
            <w:r w:rsidRPr="0009261A">
              <w:rPr>
                <w:b/>
                <w:color w:val="000000" w:themeColor="text1"/>
                <w:sz w:val="18"/>
                <w:szCs w:val="18"/>
              </w:rPr>
              <w:t>%</w:t>
            </w:r>
          </w:p>
        </w:tc>
      </w:tr>
      <w:tr w:rsidR="0087008F" w14:paraId="5EE94A65" w14:textId="77777777" w:rsidTr="00D82D51">
        <w:trPr>
          <w:trHeight w:val="20"/>
        </w:trPr>
        <w:tc>
          <w:tcPr>
            <w:tcW w:w="5000" w:type="pct"/>
            <w:gridSpan w:val="3"/>
            <w:tcBorders>
              <w:top w:val="single" w:sz="4" w:space="0" w:color="auto"/>
              <w:bottom w:val="nil"/>
            </w:tcBorders>
          </w:tcPr>
          <w:p w14:paraId="6C71A58F" w14:textId="77777777" w:rsidR="00FB5125" w:rsidRPr="0009261A" w:rsidRDefault="00225648" w:rsidP="006756E2">
            <w:pPr>
              <w:widowControl w:val="0"/>
              <w:autoSpaceDE w:val="0"/>
              <w:autoSpaceDN w:val="0"/>
              <w:ind w:right="38"/>
              <w:jc w:val="both"/>
              <w:rPr>
                <w:b/>
                <w:bCs/>
                <w:color w:val="000000" w:themeColor="text1"/>
                <w:sz w:val="18"/>
                <w:szCs w:val="18"/>
              </w:rPr>
            </w:pPr>
            <w:r w:rsidRPr="0009261A">
              <w:rPr>
                <w:b/>
                <w:bCs/>
                <w:color w:val="000000" w:themeColor="text1"/>
                <w:sz w:val="18"/>
                <w:szCs w:val="18"/>
              </w:rPr>
              <w:t>Age (years)</w:t>
            </w:r>
          </w:p>
        </w:tc>
      </w:tr>
      <w:tr w:rsidR="0087008F" w14:paraId="7D1345BA" w14:textId="77777777" w:rsidTr="00373EFA">
        <w:trPr>
          <w:trHeight w:val="20"/>
        </w:trPr>
        <w:tc>
          <w:tcPr>
            <w:tcW w:w="3509" w:type="pct"/>
          </w:tcPr>
          <w:p w14:paraId="36D7F0D0" w14:textId="77777777" w:rsidR="00FB5125" w:rsidRPr="0009261A" w:rsidRDefault="00225648" w:rsidP="006756E2">
            <w:pPr>
              <w:widowControl w:val="0"/>
              <w:autoSpaceDE w:val="0"/>
              <w:autoSpaceDN w:val="0"/>
              <w:ind w:right="38" w:firstLine="180"/>
              <w:jc w:val="both"/>
              <w:rPr>
                <w:color w:val="000000" w:themeColor="text1"/>
                <w:sz w:val="18"/>
                <w:szCs w:val="18"/>
              </w:rPr>
            </w:pPr>
            <w:r w:rsidRPr="0009261A">
              <w:rPr>
                <w:color w:val="000000" w:themeColor="text1"/>
                <w:sz w:val="18"/>
                <w:szCs w:val="18"/>
              </w:rPr>
              <w:t>&lt;20</w:t>
            </w:r>
          </w:p>
        </w:tc>
        <w:tc>
          <w:tcPr>
            <w:tcW w:w="798" w:type="pct"/>
            <w:vAlign w:val="center"/>
          </w:tcPr>
          <w:p w14:paraId="153E3987" w14:textId="77777777" w:rsidR="00FB5125" w:rsidRPr="0009261A" w:rsidRDefault="00225648" w:rsidP="00373EFA">
            <w:pPr>
              <w:widowControl w:val="0"/>
              <w:autoSpaceDE w:val="0"/>
              <w:autoSpaceDN w:val="0"/>
              <w:ind w:right="38"/>
              <w:jc w:val="center"/>
              <w:rPr>
                <w:color w:val="000000" w:themeColor="text1"/>
                <w:sz w:val="18"/>
                <w:szCs w:val="18"/>
              </w:rPr>
            </w:pPr>
            <w:r w:rsidRPr="0009261A">
              <w:rPr>
                <w:color w:val="000000" w:themeColor="text1"/>
                <w:sz w:val="18"/>
                <w:szCs w:val="18"/>
              </w:rPr>
              <w:t>108</w:t>
            </w:r>
          </w:p>
        </w:tc>
        <w:tc>
          <w:tcPr>
            <w:tcW w:w="693" w:type="pct"/>
            <w:tcBorders>
              <w:top w:val="nil"/>
              <w:bottom w:val="nil"/>
            </w:tcBorders>
            <w:vAlign w:val="center"/>
          </w:tcPr>
          <w:p w14:paraId="0F319AFB" w14:textId="77777777" w:rsidR="00FB5125" w:rsidRPr="0009261A" w:rsidRDefault="00225648" w:rsidP="00373EFA">
            <w:pPr>
              <w:widowControl w:val="0"/>
              <w:autoSpaceDE w:val="0"/>
              <w:autoSpaceDN w:val="0"/>
              <w:ind w:right="38"/>
              <w:jc w:val="center"/>
              <w:rPr>
                <w:color w:val="000000" w:themeColor="text1"/>
                <w:sz w:val="18"/>
                <w:szCs w:val="18"/>
              </w:rPr>
            </w:pPr>
            <w:r w:rsidRPr="0009261A">
              <w:rPr>
                <w:color w:val="000000" w:themeColor="text1"/>
                <w:sz w:val="18"/>
                <w:szCs w:val="18"/>
              </w:rPr>
              <w:t>43.37</w:t>
            </w:r>
          </w:p>
        </w:tc>
      </w:tr>
      <w:tr w:rsidR="0087008F" w14:paraId="7C88A1D6" w14:textId="77777777" w:rsidTr="00373EFA">
        <w:trPr>
          <w:trHeight w:val="20"/>
        </w:trPr>
        <w:tc>
          <w:tcPr>
            <w:tcW w:w="3509" w:type="pct"/>
          </w:tcPr>
          <w:p w14:paraId="6766F9C3" w14:textId="77777777" w:rsidR="00FB5125" w:rsidRPr="0009261A" w:rsidRDefault="00225648" w:rsidP="006756E2">
            <w:pPr>
              <w:widowControl w:val="0"/>
              <w:autoSpaceDE w:val="0"/>
              <w:autoSpaceDN w:val="0"/>
              <w:ind w:right="38" w:firstLine="180"/>
              <w:jc w:val="both"/>
              <w:rPr>
                <w:color w:val="000000" w:themeColor="text1"/>
                <w:sz w:val="18"/>
                <w:szCs w:val="18"/>
              </w:rPr>
            </w:pPr>
            <w:r w:rsidRPr="0009261A">
              <w:rPr>
                <w:color w:val="000000" w:themeColor="text1"/>
                <w:sz w:val="18"/>
                <w:szCs w:val="18"/>
              </w:rPr>
              <w:t>20+</w:t>
            </w:r>
          </w:p>
        </w:tc>
        <w:tc>
          <w:tcPr>
            <w:tcW w:w="798" w:type="pct"/>
            <w:vAlign w:val="center"/>
          </w:tcPr>
          <w:p w14:paraId="74889E28" w14:textId="77777777" w:rsidR="00FB5125" w:rsidRPr="0009261A" w:rsidRDefault="00225648" w:rsidP="00373EFA">
            <w:pPr>
              <w:widowControl w:val="0"/>
              <w:autoSpaceDE w:val="0"/>
              <w:autoSpaceDN w:val="0"/>
              <w:ind w:right="38"/>
              <w:jc w:val="center"/>
              <w:rPr>
                <w:color w:val="000000" w:themeColor="text1"/>
                <w:sz w:val="18"/>
                <w:szCs w:val="18"/>
              </w:rPr>
            </w:pPr>
            <w:r w:rsidRPr="0009261A">
              <w:rPr>
                <w:color w:val="000000" w:themeColor="text1"/>
                <w:sz w:val="18"/>
                <w:szCs w:val="18"/>
              </w:rPr>
              <w:t>141</w:t>
            </w:r>
          </w:p>
        </w:tc>
        <w:tc>
          <w:tcPr>
            <w:tcW w:w="693" w:type="pct"/>
            <w:tcBorders>
              <w:top w:val="nil"/>
            </w:tcBorders>
            <w:vAlign w:val="center"/>
          </w:tcPr>
          <w:p w14:paraId="38284916" w14:textId="77777777" w:rsidR="00FB5125" w:rsidRPr="0009261A" w:rsidRDefault="00225648" w:rsidP="00373EFA">
            <w:pPr>
              <w:widowControl w:val="0"/>
              <w:autoSpaceDE w:val="0"/>
              <w:autoSpaceDN w:val="0"/>
              <w:ind w:right="38"/>
              <w:jc w:val="center"/>
              <w:rPr>
                <w:color w:val="000000" w:themeColor="text1"/>
                <w:sz w:val="18"/>
                <w:szCs w:val="18"/>
              </w:rPr>
            </w:pPr>
            <w:r w:rsidRPr="0009261A">
              <w:rPr>
                <w:color w:val="000000" w:themeColor="text1"/>
                <w:sz w:val="18"/>
                <w:szCs w:val="18"/>
              </w:rPr>
              <w:t>56.26</w:t>
            </w:r>
          </w:p>
        </w:tc>
      </w:tr>
      <w:tr w:rsidR="0087008F" w14:paraId="46EB593E" w14:textId="77777777" w:rsidTr="00373EFA">
        <w:trPr>
          <w:trHeight w:val="20"/>
        </w:trPr>
        <w:tc>
          <w:tcPr>
            <w:tcW w:w="3509" w:type="pct"/>
          </w:tcPr>
          <w:p w14:paraId="20B58E92" w14:textId="77777777" w:rsidR="00FB5125" w:rsidRPr="0009261A" w:rsidRDefault="00225648" w:rsidP="006756E2">
            <w:pPr>
              <w:widowControl w:val="0"/>
              <w:autoSpaceDE w:val="0"/>
              <w:autoSpaceDN w:val="0"/>
              <w:ind w:right="38" w:firstLine="180"/>
              <w:jc w:val="both"/>
              <w:rPr>
                <w:color w:val="000000" w:themeColor="text1"/>
                <w:sz w:val="18"/>
                <w:szCs w:val="18"/>
              </w:rPr>
            </w:pPr>
            <w:r w:rsidRPr="0009261A">
              <w:rPr>
                <w:color w:val="000000" w:themeColor="text1"/>
                <w:sz w:val="18"/>
                <w:szCs w:val="18"/>
              </w:rPr>
              <w:t>Range</w:t>
            </w:r>
          </w:p>
        </w:tc>
        <w:tc>
          <w:tcPr>
            <w:tcW w:w="1491" w:type="pct"/>
            <w:gridSpan w:val="2"/>
            <w:vMerge w:val="restart"/>
            <w:vAlign w:val="center"/>
          </w:tcPr>
          <w:p w14:paraId="702B4C61" w14:textId="77777777" w:rsidR="00FB5125" w:rsidRPr="0009261A" w:rsidRDefault="00225648" w:rsidP="00373EFA">
            <w:pPr>
              <w:widowControl w:val="0"/>
              <w:autoSpaceDE w:val="0"/>
              <w:autoSpaceDN w:val="0"/>
              <w:ind w:right="38"/>
              <w:jc w:val="center"/>
              <w:rPr>
                <w:color w:val="000000" w:themeColor="text1"/>
                <w:sz w:val="18"/>
                <w:szCs w:val="18"/>
              </w:rPr>
            </w:pPr>
            <w:r w:rsidRPr="0009261A">
              <w:rPr>
                <w:color w:val="000000" w:themeColor="text1"/>
                <w:sz w:val="18"/>
                <w:szCs w:val="18"/>
              </w:rPr>
              <w:t>19.0-23.0</w:t>
            </w:r>
          </w:p>
          <w:p w14:paraId="481E212B" w14:textId="77777777" w:rsidR="00FB5125" w:rsidRPr="0009261A" w:rsidRDefault="00225648" w:rsidP="00373EFA">
            <w:pPr>
              <w:widowControl w:val="0"/>
              <w:autoSpaceDE w:val="0"/>
              <w:autoSpaceDN w:val="0"/>
              <w:ind w:right="38"/>
              <w:jc w:val="center"/>
              <w:rPr>
                <w:color w:val="000000" w:themeColor="text1"/>
                <w:sz w:val="18"/>
                <w:szCs w:val="18"/>
              </w:rPr>
            </w:pPr>
            <w:r w:rsidRPr="0009261A">
              <w:rPr>
                <w:color w:val="000000" w:themeColor="text1"/>
                <w:sz w:val="18"/>
                <w:szCs w:val="18"/>
              </w:rPr>
              <w:t>21.79±5.3</w:t>
            </w:r>
          </w:p>
        </w:tc>
      </w:tr>
      <w:tr w:rsidR="0087008F" w14:paraId="2D6A0353" w14:textId="77777777" w:rsidTr="00D82D51">
        <w:trPr>
          <w:trHeight w:val="20"/>
        </w:trPr>
        <w:tc>
          <w:tcPr>
            <w:tcW w:w="3509" w:type="pct"/>
          </w:tcPr>
          <w:p w14:paraId="4DCB8B92" w14:textId="77777777" w:rsidR="00FB5125" w:rsidRPr="0009261A" w:rsidRDefault="00225648" w:rsidP="006756E2">
            <w:pPr>
              <w:widowControl w:val="0"/>
              <w:autoSpaceDE w:val="0"/>
              <w:autoSpaceDN w:val="0"/>
              <w:ind w:right="38" w:firstLine="180"/>
              <w:jc w:val="both"/>
              <w:rPr>
                <w:color w:val="000000" w:themeColor="text1"/>
                <w:sz w:val="18"/>
                <w:szCs w:val="18"/>
              </w:rPr>
            </w:pPr>
            <w:r w:rsidRPr="0009261A">
              <w:rPr>
                <w:color w:val="000000" w:themeColor="text1"/>
                <w:sz w:val="18"/>
                <w:szCs w:val="18"/>
              </w:rPr>
              <w:t>Mean ± SD</w:t>
            </w:r>
          </w:p>
        </w:tc>
        <w:tc>
          <w:tcPr>
            <w:tcW w:w="1491" w:type="pct"/>
            <w:gridSpan w:val="2"/>
            <w:vMerge/>
          </w:tcPr>
          <w:p w14:paraId="14B63709" w14:textId="77777777" w:rsidR="00FB5125" w:rsidRPr="0009261A" w:rsidRDefault="00FB5125" w:rsidP="006756E2">
            <w:pPr>
              <w:widowControl w:val="0"/>
              <w:autoSpaceDE w:val="0"/>
              <w:autoSpaceDN w:val="0"/>
              <w:ind w:right="38"/>
              <w:jc w:val="both"/>
              <w:rPr>
                <w:color w:val="000000" w:themeColor="text1"/>
                <w:sz w:val="18"/>
                <w:szCs w:val="18"/>
              </w:rPr>
            </w:pPr>
          </w:p>
        </w:tc>
      </w:tr>
      <w:tr w:rsidR="0087008F" w14:paraId="5E133D4A" w14:textId="77777777" w:rsidTr="00D82D51">
        <w:trPr>
          <w:trHeight w:val="20"/>
        </w:trPr>
        <w:tc>
          <w:tcPr>
            <w:tcW w:w="5000" w:type="pct"/>
            <w:gridSpan w:val="3"/>
          </w:tcPr>
          <w:p w14:paraId="570E63B0" w14:textId="77777777" w:rsidR="00FB5125" w:rsidRPr="0009261A" w:rsidRDefault="00225648" w:rsidP="006756E2">
            <w:pPr>
              <w:widowControl w:val="0"/>
              <w:autoSpaceDE w:val="0"/>
              <w:autoSpaceDN w:val="0"/>
              <w:ind w:right="38"/>
              <w:jc w:val="both"/>
              <w:rPr>
                <w:b/>
                <w:bCs/>
                <w:color w:val="000000" w:themeColor="text1"/>
                <w:sz w:val="18"/>
                <w:szCs w:val="18"/>
              </w:rPr>
            </w:pPr>
            <w:r w:rsidRPr="0009261A">
              <w:rPr>
                <w:b/>
                <w:bCs/>
                <w:color w:val="000000" w:themeColor="text1"/>
                <w:sz w:val="18"/>
                <w:szCs w:val="18"/>
              </w:rPr>
              <w:t>Gender</w:t>
            </w:r>
          </w:p>
        </w:tc>
      </w:tr>
      <w:tr w:rsidR="0087008F" w14:paraId="1DEBB0CA" w14:textId="77777777" w:rsidTr="00373EFA">
        <w:trPr>
          <w:trHeight w:val="20"/>
        </w:trPr>
        <w:tc>
          <w:tcPr>
            <w:tcW w:w="3509" w:type="pct"/>
          </w:tcPr>
          <w:p w14:paraId="23231E5F" w14:textId="77777777" w:rsidR="00FB5125" w:rsidRPr="0009261A" w:rsidRDefault="00225648" w:rsidP="006756E2">
            <w:pPr>
              <w:widowControl w:val="0"/>
              <w:autoSpaceDE w:val="0"/>
              <w:autoSpaceDN w:val="0"/>
              <w:ind w:right="38" w:firstLine="180"/>
              <w:jc w:val="both"/>
              <w:rPr>
                <w:color w:val="000000" w:themeColor="text1"/>
                <w:sz w:val="18"/>
                <w:szCs w:val="18"/>
              </w:rPr>
            </w:pPr>
            <w:r w:rsidRPr="0009261A">
              <w:rPr>
                <w:color w:val="000000" w:themeColor="text1"/>
                <w:sz w:val="18"/>
                <w:szCs w:val="18"/>
              </w:rPr>
              <w:t>Female</w:t>
            </w:r>
          </w:p>
        </w:tc>
        <w:tc>
          <w:tcPr>
            <w:tcW w:w="798" w:type="pct"/>
            <w:vAlign w:val="center"/>
          </w:tcPr>
          <w:p w14:paraId="1550D7DD" w14:textId="77777777" w:rsidR="00FB5125" w:rsidRPr="0009261A" w:rsidRDefault="00225648" w:rsidP="00373EFA">
            <w:pPr>
              <w:widowControl w:val="0"/>
              <w:autoSpaceDE w:val="0"/>
              <w:autoSpaceDN w:val="0"/>
              <w:ind w:right="38"/>
              <w:jc w:val="center"/>
              <w:rPr>
                <w:color w:val="000000" w:themeColor="text1"/>
                <w:sz w:val="18"/>
                <w:szCs w:val="18"/>
              </w:rPr>
            </w:pPr>
            <w:r w:rsidRPr="0009261A">
              <w:rPr>
                <w:color w:val="000000" w:themeColor="text1"/>
                <w:sz w:val="18"/>
                <w:szCs w:val="18"/>
              </w:rPr>
              <w:t>93</w:t>
            </w:r>
          </w:p>
        </w:tc>
        <w:tc>
          <w:tcPr>
            <w:tcW w:w="693" w:type="pct"/>
            <w:vAlign w:val="center"/>
          </w:tcPr>
          <w:p w14:paraId="5975F959" w14:textId="77777777" w:rsidR="00FB5125" w:rsidRPr="0009261A" w:rsidRDefault="00225648" w:rsidP="00373EFA">
            <w:pPr>
              <w:widowControl w:val="0"/>
              <w:autoSpaceDE w:val="0"/>
              <w:autoSpaceDN w:val="0"/>
              <w:ind w:right="38"/>
              <w:jc w:val="center"/>
              <w:rPr>
                <w:color w:val="000000" w:themeColor="text1"/>
                <w:sz w:val="18"/>
                <w:szCs w:val="18"/>
              </w:rPr>
            </w:pPr>
            <w:r w:rsidRPr="0009261A">
              <w:rPr>
                <w:color w:val="000000" w:themeColor="text1"/>
                <w:sz w:val="18"/>
                <w:szCs w:val="18"/>
              </w:rPr>
              <w:t>37.34</w:t>
            </w:r>
          </w:p>
        </w:tc>
      </w:tr>
      <w:tr w:rsidR="0087008F" w14:paraId="3C0D41D1" w14:textId="77777777" w:rsidTr="00373EFA">
        <w:trPr>
          <w:trHeight w:val="20"/>
        </w:trPr>
        <w:tc>
          <w:tcPr>
            <w:tcW w:w="3509" w:type="pct"/>
          </w:tcPr>
          <w:p w14:paraId="75E9E69C" w14:textId="77777777" w:rsidR="00FB5125" w:rsidRPr="0009261A" w:rsidRDefault="00225648" w:rsidP="006756E2">
            <w:pPr>
              <w:widowControl w:val="0"/>
              <w:autoSpaceDE w:val="0"/>
              <w:autoSpaceDN w:val="0"/>
              <w:ind w:right="38" w:firstLine="180"/>
              <w:jc w:val="both"/>
              <w:rPr>
                <w:color w:val="000000" w:themeColor="text1"/>
                <w:sz w:val="18"/>
                <w:szCs w:val="18"/>
              </w:rPr>
            </w:pPr>
            <w:r w:rsidRPr="0009261A">
              <w:rPr>
                <w:color w:val="000000" w:themeColor="text1"/>
                <w:sz w:val="18"/>
                <w:szCs w:val="18"/>
              </w:rPr>
              <w:t>Male</w:t>
            </w:r>
          </w:p>
        </w:tc>
        <w:tc>
          <w:tcPr>
            <w:tcW w:w="798" w:type="pct"/>
            <w:vAlign w:val="center"/>
          </w:tcPr>
          <w:p w14:paraId="2940D57A" w14:textId="77777777" w:rsidR="00FB5125" w:rsidRPr="0009261A" w:rsidRDefault="00225648" w:rsidP="00373EFA">
            <w:pPr>
              <w:widowControl w:val="0"/>
              <w:autoSpaceDE w:val="0"/>
              <w:autoSpaceDN w:val="0"/>
              <w:ind w:right="38"/>
              <w:jc w:val="center"/>
              <w:rPr>
                <w:color w:val="000000" w:themeColor="text1"/>
                <w:sz w:val="18"/>
                <w:szCs w:val="18"/>
              </w:rPr>
            </w:pPr>
            <w:r w:rsidRPr="0009261A">
              <w:rPr>
                <w:color w:val="000000" w:themeColor="text1"/>
                <w:sz w:val="18"/>
                <w:szCs w:val="18"/>
              </w:rPr>
              <w:t>156</w:t>
            </w:r>
          </w:p>
        </w:tc>
        <w:tc>
          <w:tcPr>
            <w:tcW w:w="693" w:type="pct"/>
            <w:vAlign w:val="center"/>
          </w:tcPr>
          <w:p w14:paraId="374A64E4" w14:textId="77777777" w:rsidR="00FB5125" w:rsidRPr="0009261A" w:rsidRDefault="00225648" w:rsidP="00373EFA">
            <w:pPr>
              <w:widowControl w:val="0"/>
              <w:autoSpaceDE w:val="0"/>
              <w:autoSpaceDN w:val="0"/>
              <w:ind w:right="38"/>
              <w:jc w:val="center"/>
              <w:rPr>
                <w:color w:val="000000" w:themeColor="text1"/>
                <w:sz w:val="18"/>
                <w:szCs w:val="18"/>
              </w:rPr>
            </w:pPr>
            <w:r w:rsidRPr="0009261A">
              <w:rPr>
                <w:color w:val="000000" w:themeColor="text1"/>
                <w:sz w:val="18"/>
                <w:szCs w:val="18"/>
              </w:rPr>
              <w:t>62.65</w:t>
            </w:r>
          </w:p>
        </w:tc>
      </w:tr>
      <w:tr w:rsidR="0087008F" w14:paraId="7376417B" w14:textId="77777777" w:rsidTr="00D82D51">
        <w:trPr>
          <w:trHeight w:val="20"/>
        </w:trPr>
        <w:tc>
          <w:tcPr>
            <w:tcW w:w="5000" w:type="pct"/>
            <w:gridSpan w:val="3"/>
          </w:tcPr>
          <w:p w14:paraId="63A2B13C" w14:textId="77777777" w:rsidR="00FB5125" w:rsidRPr="0009261A" w:rsidRDefault="00225648" w:rsidP="006756E2">
            <w:pPr>
              <w:widowControl w:val="0"/>
              <w:autoSpaceDE w:val="0"/>
              <w:autoSpaceDN w:val="0"/>
              <w:ind w:right="38"/>
              <w:jc w:val="both"/>
              <w:rPr>
                <w:b/>
                <w:bCs/>
                <w:color w:val="000000" w:themeColor="text1"/>
                <w:sz w:val="18"/>
                <w:szCs w:val="18"/>
              </w:rPr>
            </w:pPr>
            <w:r w:rsidRPr="0009261A">
              <w:rPr>
                <w:b/>
                <w:bCs/>
                <w:color w:val="000000" w:themeColor="text1"/>
                <w:sz w:val="18"/>
                <w:szCs w:val="18"/>
              </w:rPr>
              <w:t xml:space="preserve">Sleeping regularly </w:t>
            </w:r>
          </w:p>
        </w:tc>
      </w:tr>
      <w:tr w:rsidR="0087008F" w14:paraId="00901BBB" w14:textId="77777777" w:rsidTr="00373EFA">
        <w:trPr>
          <w:trHeight w:val="20"/>
        </w:trPr>
        <w:tc>
          <w:tcPr>
            <w:tcW w:w="3509" w:type="pct"/>
          </w:tcPr>
          <w:p w14:paraId="1ABB0119" w14:textId="77777777" w:rsidR="00FB5125" w:rsidRPr="0009261A" w:rsidRDefault="00225648" w:rsidP="006756E2">
            <w:pPr>
              <w:widowControl w:val="0"/>
              <w:autoSpaceDE w:val="0"/>
              <w:autoSpaceDN w:val="0"/>
              <w:ind w:right="38" w:firstLine="180"/>
              <w:jc w:val="both"/>
              <w:rPr>
                <w:color w:val="000000" w:themeColor="text1"/>
                <w:sz w:val="18"/>
                <w:szCs w:val="18"/>
              </w:rPr>
            </w:pPr>
            <w:r w:rsidRPr="0009261A">
              <w:rPr>
                <w:color w:val="000000" w:themeColor="text1"/>
                <w:sz w:val="18"/>
                <w:szCs w:val="18"/>
              </w:rPr>
              <w:t>Yes</w:t>
            </w:r>
          </w:p>
        </w:tc>
        <w:tc>
          <w:tcPr>
            <w:tcW w:w="798" w:type="pct"/>
            <w:vAlign w:val="center"/>
          </w:tcPr>
          <w:p w14:paraId="1325E7D6" w14:textId="77777777" w:rsidR="00FB5125" w:rsidRPr="0009261A" w:rsidRDefault="00225648" w:rsidP="00373EFA">
            <w:pPr>
              <w:widowControl w:val="0"/>
              <w:autoSpaceDE w:val="0"/>
              <w:autoSpaceDN w:val="0"/>
              <w:ind w:right="38"/>
              <w:jc w:val="center"/>
              <w:rPr>
                <w:color w:val="000000" w:themeColor="text1"/>
                <w:sz w:val="18"/>
                <w:szCs w:val="18"/>
              </w:rPr>
            </w:pPr>
            <w:r w:rsidRPr="0009261A">
              <w:rPr>
                <w:color w:val="000000" w:themeColor="text1"/>
                <w:sz w:val="18"/>
                <w:szCs w:val="18"/>
              </w:rPr>
              <w:t>67</w:t>
            </w:r>
          </w:p>
        </w:tc>
        <w:tc>
          <w:tcPr>
            <w:tcW w:w="693" w:type="pct"/>
            <w:vAlign w:val="center"/>
          </w:tcPr>
          <w:p w14:paraId="303BC8B9" w14:textId="77777777" w:rsidR="00FB5125" w:rsidRPr="0009261A" w:rsidRDefault="00225648" w:rsidP="00373EFA">
            <w:pPr>
              <w:widowControl w:val="0"/>
              <w:autoSpaceDE w:val="0"/>
              <w:autoSpaceDN w:val="0"/>
              <w:ind w:right="38"/>
              <w:jc w:val="center"/>
              <w:rPr>
                <w:color w:val="000000" w:themeColor="text1"/>
                <w:sz w:val="18"/>
                <w:szCs w:val="18"/>
              </w:rPr>
            </w:pPr>
            <w:r w:rsidRPr="0009261A">
              <w:rPr>
                <w:color w:val="000000" w:themeColor="text1"/>
                <w:sz w:val="18"/>
                <w:szCs w:val="18"/>
              </w:rPr>
              <w:t>26.90</w:t>
            </w:r>
          </w:p>
        </w:tc>
      </w:tr>
      <w:tr w:rsidR="0087008F" w14:paraId="546FEB71" w14:textId="77777777" w:rsidTr="00373EFA">
        <w:trPr>
          <w:trHeight w:val="20"/>
        </w:trPr>
        <w:tc>
          <w:tcPr>
            <w:tcW w:w="3509" w:type="pct"/>
          </w:tcPr>
          <w:p w14:paraId="33848317" w14:textId="77777777" w:rsidR="00FB5125" w:rsidRPr="0009261A" w:rsidRDefault="00225648" w:rsidP="006756E2">
            <w:pPr>
              <w:widowControl w:val="0"/>
              <w:autoSpaceDE w:val="0"/>
              <w:autoSpaceDN w:val="0"/>
              <w:ind w:right="38" w:firstLine="180"/>
              <w:jc w:val="both"/>
              <w:rPr>
                <w:color w:val="000000" w:themeColor="text1"/>
                <w:sz w:val="18"/>
                <w:szCs w:val="18"/>
              </w:rPr>
            </w:pPr>
            <w:r w:rsidRPr="0009261A">
              <w:rPr>
                <w:color w:val="000000" w:themeColor="text1"/>
                <w:sz w:val="18"/>
                <w:szCs w:val="18"/>
              </w:rPr>
              <w:t>No</w:t>
            </w:r>
          </w:p>
        </w:tc>
        <w:tc>
          <w:tcPr>
            <w:tcW w:w="798" w:type="pct"/>
            <w:vAlign w:val="center"/>
          </w:tcPr>
          <w:p w14:paraId="7DA5DEFF" w14:textId="77777777" w:rsidR="00FB5125" w:rsidRPr="0009261A" w:rsidRDefault="00225648" w:rsidP="00373EFA">
            <w:pPr>
              <w:widowControl w:val="0"/>
              <w:autoSpaceDE w:val="0"/>
              <w:autoSpaceDN w:val="0"/>
              <w:ind w:right="38"/>
              <w:jc w:val="center"/>
              <w:rPr>
                <w:color w:val="000000" w:themeColor="text1"/>
                <w:sz w:val="18"/>
                <w:szCs w:val="18"/>
              </w:rPr>
            </w:pPr>
            <w:r w:rsidRPr="0009261A">
              <w:rPr>
                <w:color w:val="000000" w:themeColor="text1"/>
                <w:sz w:val="18"/>
                <w:szCs w:val="18"/>
              </w:rPr>
              <w:t>182</w:t>
            </w:r>
          </w:p>
        </w:tc>
        <w:tc>
          <w:tcPr>
            <w:tcW w:w="693" w:type="pct"/>
            <w:vAlign w:val="center"/>
          </w:tcPr>
          <w:p w14:paraId="5F68D994" w14:textId="77777777" w:rsidR="00FB5125" w:rsidRPr="0009261A" w:rsidRDefault="00225648" w:rsidP="00373EFA">
            <w:pPr>
              <w:widowControl w:val="0"/>
              <w:autoSpaceDE w:val="0"/>
              <w:autoSpaceDN w:val="0"/>
              <w:ind w:right="38"/>
              <w:jc w:val="center"/>
              <w:rPr>
                <w:color w:val="000000" w:themeColor="text1"/>
                <w:sz w:val="18"/>
                <w:szCs w:val="18"/>
              </w:rPr>
            </w:pPr>
            <w:r w:rsidRPr="0009261A">
              <w:rPr>
                <w:color w:val="000000" w:themeColor="text1"/>
                <w:sz w:val="18"/>
                <w:szCs w:val="18"/>
              </w:rPr>
              <w:t>73.09</w:t>
            </w:r>
          </w:p>
        </w:tc>
      </w:tr>
      <w:tr w:rsidR="0087008F" w14:paraId="20A217ED" w14:textId="77777777" w:rsidTr="00D82D51">
        <w:trPr>
          <w:trHeight w:val="20"/>
        </w:trPr>
        <w:tc>
          <w:tcPr>
            <w:tcW w:w="5000" w:type="pct"/>
            <w:gridSpan w:val="3"/>
          </w:tcPr>
          <w:p w14:paraId="64A81E5F" w14:textId="77777777" w:rsidR="00FB5125" w:rsidRPr="0009261A" w:rsidRDefault="00225648" w:rsidP="006756E2">
            <w:pPr>
              <w:widowControl w:val="0"/>
              <w:autoSpaceDE w:val="0"/>
              <w:autoSpaceDN w:val="0"/>
              <w:ind w:right="38"/>
              <w:jc w:val="both"/>
              <w:rPr>
                <w:b/>
                <w:bCs/>
                <w:color w:val="000000" w:themeColor="text1"/>
                <w:sz w:val="18"/>
                <w:szCs w:val="18"/>
              </w:rPr>
            </w:pPr>
            <w:r w:rsidRPr="0009261A">
              <w:rPr>
                <w:b/>
                <w:bCs/>
                <w:color w:val="000000" w:themeColor="text1"/>
                <w:sz w:val="18"/>
                <w:szCs w:val="18"/>
              </w:rPr>
              <w:t>Doing and physical activities</w:t>
            </w:r>
          </w:p>
        </w:tc>
      </w:tr>
      <w:tr w:rsidR="0087008F" w14:paraId="209121F8" w14:textId="77777777" w:rsidTr="00373EFA">
        <w:trPr>
          <w:trHeight w:val="20"/>
        </w:trPr>
        <w:tc>
          <w:tcPr>
            <w:tcW w:w="3509" w:type="pct"/>
          </w:tcPr>
          <w:p w14:paraId="057CAAC7" w14:textId="77777777" w:rsidR="00FB5125" w:rsidRPr="0009261A" w:rsidRDefault="00225648" w:rsidP="006756E2">
            <w:pPr>
              <w:widowControl w:val="0"/>
              <w:autoSpaceDE w:val="0"/>
              <w:autoSpaceDN w:val="0"/>
              <w:ind w:right="38" w:firstLine="180"/>
              <w:jc w:val="both"/>
              <w:rPr>
                <w:color w:val="000000" w:themeColor="text1"/>
                <w:sz w:val="18"/>
                <w:szCs w:val="18"/>
              </w:rPr>
            </w:pPr>
            <w:r w:rsidRPr="0009261A">
              <w:rPr>
                <w:color w:val="000000" w:themeColor="text1"/>
                <w:sz w:val="18"/>
                <w:szCs w:val="18"/>
              </w:rPr>
              <w:t>Yes</w:t>
            </w:r>
          </w:p>
        </w:tc>
        <w:tc>
          <w:tcPr>
            <w:tcW w:w="798" w:type="pct"/>
            <w:vAlign w:val="center"/>
          </w:tcPr>
          <w:p w14:paraId="1AB0594E" w14:textId="77777777" w:rsidR="00FB5125" w:rsidRPr="0009261A" w:rsidRDefault="00225648" w:rsidP="00373EFA">
            <w:pPr>
              <w:widowControl w:val="0"/>
              <w:autoSpaceDE w:val="0"/>
              <w:autoSpaceDN w:val="0"/>
              <w:ind w:right="38"/>
              <w:jc w:val="center"/>
              <w:rPr>
                <w:color w:val="000000" w:themeColor="text1"/>
                <w:sz w:val="18"/>
                <w:szCs w:val="18"/>
              </w:rPr>
            </w:pPr>
            <w:r w:rsidRPr="0009261A">
              <w:rPr>
                <w:color w:val="000000" w:themeColor="text1"/>
                <w:sz w:val="18"/>
                <w:szCs w:val="18"/>
              </w:rPr>
              <w:t>43</w:t>
            </w:r>
          </w:p>
        </w:tc>
        <w:tc>
          <w:tcPr>
            <w:tcW w:w="693" w:type="pct"/>
            <w:vAlign w:val="center"/>
          </w:tcPr>
          <w:p w14:paraId="7A5EC3F9" w14:textId="77777777" w:rsidR="00FB5125" w:rsidRPr="0009261A" w:rsidRDefault="00225648" w:rsidP="00373EFA">
            <w:pPr>
              <w:widowControl w:val="0"/>
              <w:autoSpaceDE w:val="0"/>
              <w:autoSpaceDN w:val="0"/>
              <w:ind w:right="38"/>
              <w:jc w:val="center"/>
              <w:rPr>
                <w:color w:val="000000" w:themeColor="text1"/>
                <w:sz w:val="18"/>
                <w:szCs w:val="18"/>
              </w:rPr>
            </w:pPr>
            <w:r w:rsidRPr="0009261A">
              <w:rPr>
                <w:color w:val="000000" w:themeColor="text1"/>
                <w:sz w:val="18"/>
                <w:szCs w:val="18"/>
              </w:rPr>
              <w:t>17.26</w:t>
            </w:r>
          </w:p>
        </w:tc>
      </w:tr>
      <w:tr w:rsidR="0087008F" w14:paraId="4AFCCE92" w14:textId="77777777" w:rsidTr="00373EFA">
        <w:trPr>
          <w:trHeight w:val="20"/>
        </w:trPr>
        <w:tc>
          <w:tcPr>
            <w:tcW w:w="3509" w:type="pct"/>
          </w:tcPr>
          <w:p w14:paraId="7AD0D9F8" w14:textId="77777777" w:rsidR="00FB5125" w:rsidRPr="0009261A" w:rsidRDefault="00225648" w:rsidP="006756E2">
            <w:pPr>
              <w:widowControl w:val="0"/>
              <w:autoSpaceDE w:val="0"/>
              <w:autoSpaceDN w:val="0"/>
              <w:ind w:right="38" w:firstLine="180"/>
              <w:jc w:val="both"/>
              <w:rPr>
                <w:color w:val="000000" w:themeColor="text1"/>
                <w:sz w:val="18"/>
                <w:szCs w:val="18"/>
              </w:rPr>
            </w:pPr>
            <w:r w:rsidRPr="0009261A">
              <w:rPr>
                <w:color w:val="000000" w:themeColor="text1"/>
                <w:sz w:val="18"/>
                <w:szCs w:val="18"/>
              </w:rPr>
              <w:t>No</w:t>
            </w:r>
          </w:p>
        </w:tc>
        <w:tc>
          <w:tcPr>
            <w:tcW w:w="798" w:type="pct"/>
            <w:vAlign w:val="center"/>
          </w:tcPr>
          <w:p w14:paraId="3946E5BF" w14:textId="77777777" w:rsidR="00FB5125" w:rsidRPr="0009261A" w:rsidRDefault="00225648" w:rsidP="00373EFA">
            <w:pPr>
              <w:widowControl w:val="0"/>
              <w:autoSpaceDE w:val="0"/>
              <w:autoSpaceDN w:val="0"/>
              <w:ind w:right="38"/>
              <w:jc w:val="center"/>
              <w:rPr>
                <w:color w:val="000000" w:themeColor="text1"/>
                <w:sz w:val="18"/>
                <w:szCs w:val="18"/>
              </w:rPr>
            </w:pPr>
            <w:r w:rsidRPr="0009261A">
              <w:rPr>
                <w:color w:val="000000" w:themeColor="text1"/>
                <w:sz w:val="18"/>
                <w:szCs w:val="18"/>
              </w:rPr>
              <w:t>206</w:t>
            </w:r>
          </w:p>
        </w:tc>
        <w:tc>
          <w:tcPr>
            <w:tcW w:w="693" w:type="pct"/>
            <w:vAlign w:val="center"/>
          </w:tcPr>
          <w:p w14:paraId="6FE8A487" w14:textId="77777777" w:rsidR="00FB5125" w:rsidRPr="0009261A" w:rsidRDefault="00225648" w:rsidP="00373EFA">
            <w:pPr>
              <w:widowControl w:val="0"/>
              <w:autoSpaceDE w:val="0"/>
              <w:autoSpaceDN w:val="0"/>
              <w:ind w:right="38"/>
              <w:jc w:val="center"/>
              <w:rPr>
                <w:color w:val="000000" w:themeColor="text1"/>
                <w:sz w:val="18"/>
                <w:szCs w:val="18"/>
              </w:rPr>
            </w:pPr>
            <w:r w:rsidRPr="0009261A">
              <w:rPr>
                <w:color w:val="000000" w:themeColor="text1"/>
                <w:sz w:val="18"/>
                <w:szCs w:val="18"/>
              </w:rPr>
              <w:t>82.73</w:t>
            </w:r>
          </w:p>
        </w:tc>
      </w:tr>
      <w:tr w:rsidR="0087008F" w14:paraId="55E1CF10" w14:textId="77777777" w:rsidTr="00D82D51">
        <w:trPr>
          <w:trHeight w:val="20"/>
        </w:trPr>
        <w:tc>
          <w:tcPr>
            <w:tcW w:w="5000" w:type="pct"/>
            <w:gridSpan w:val="3"/>
          </w:tcPr>
          <w:p w14:paraId="5F8D96DF" w14:textId="77777777" w:rsidR="00FB5125" w:rsidRPr="0009261A" w:rsidRDefault="00225648" w:rsidP="006756E2">
            <w:pPr>
              <w:widowControl w:val="0"/>
              <w:autoSpaceDE w:val="0"/>
              <w:autoSpaceDN w:val="0"/>
              <w:ind w:right="38"/>
              <w:jc w:val="both"/>
              <w:rPr>
                <w:b/>
                <w:bCs/>
                <w:color w:val="000000" w:themeColor="text1"/>
                <w:sz w:val="18"/>
                <w:szCs w:val="18"/>
              </w:rPr>
            </w:pPr>
            <w:r w:rsidRPr="0009261A">
              <w:rPr>
                <w:b/>
                <w:bCs/>
                <w:color w:val="000000" w:themeColor="text1"/>
                <w:sz w:val="18"/>
                <w:szCs w:val="18"/>
              </w:rPr>
              <w:t>Presence of source of support during suffering</w:t>
            </w:r>
          </w:p>
        </w:tc>
      </w:tr>
      <w:tr w:rsidR="0087008F" w14:paraId="03B339D3" w14:textId="77777777" w:rsidTr="00373EFA">
        <w:trPr>
          <w:trHeight w:val="20"/>
        </w:trPr>
        <w:tc>
          <w:tcPr>
            <w:tcW w:w="3509" w:type="pct"/>
          </w:tcPr>
          <w:p w14:paraId="52D181C9" w14:textId="77777777" w:rsidR="00FB5125" w:rsidRPr="0009261A" w:rsidRDefault="00225648" w:rsidP="006756E2">
            <w:pPr>
              <w:widowControl w:val="0"/>
              <w:autoSpaceDE w:val="0"/>
              <w:autoSpaceDN w:val="0"/>
              <w:ind w:right="38" w:firstLine="180"/>
              <w:jc w:val="both"/>
              <w:rPr>
                <w:color w:val="000000" w:themeColor="text1"/>
                <w:sz w:val="18"/>
                <w:szCs w:val="18"/>
              </w:rPr>
            </w:pPr>
            <w:r w:rsidRPr="0009261A">
              <w:rPr>
                <w:color w:val="000000" w:themeColor="text1"/>
                <w:sz w:val="18"/>
                <w:szCs w:val="18"/>
              </w:rPr>
              <w:t>Yes</w:t>
            </w:r>
          </w:p>
        </w:tc>
        <w:tc>
          <w:tcPr>
            <w:tcW w:w="798" w:type="pct"/>
            <w:vAlign w:val="center"/>
          </w:tcPr>
          <w:p w14:paraId="4A6CE837" w14:textId="77777777" w:rsidR="00FB5125" w:rsidRPr="0009261A" w:rsidRDefault="00225648" w:rsidP="00373EFA">
            <w:pPr>
              <w:widowControl w:val="0"/>
              <w:autoSpaceDE w:val="0"/>
              <w:autoSpaceDN w:val="0"/>
              <w:ind w:right="38"/>
              <w:jc w:val="center"/>
              <w:rPr>
                <w:color w:val="000000" w:themeColor="text1"/>
                <w:sz w:val="18"/>
                <w:szCs w:val="18"/>
              </w:rPr>
            </w:pPr>
            <w:r w:rsidRPr="0009261A">
              <w:rPr>
                <w:color w:val="000000" w:themeColor="text1"/>
                <w:sz w:val="18"/>
                <w:szCs w:val="18"/>
              </w:rPr>
              <w:t>33</w:t>
            </w:r>
          </w:p>
        </w:tc>
        <w:tc>
          <w:tcPr>
            <w:tcW w:w="693" w:type="pct"/>
            <w:vAlign w:val="center"/>
          </w:tcPr>
          <w:p w14:paraId="4F156AE9" w14:textId="77777777" w:rsidR="00FB5125" w:rsidRPr="0009261A" w:rsidRDefault="00225648" w:rsidP="00373EFA">
            <w:pPr>
              <w:widowControl w:val="0"/>
              <w:autoSpaceDE w:val="0"/>
              <w:autoSpaceDN w:val="0"/>
              <w:ind w:right="38"/>
              <w:jc w:val="center"/>
              <w:rPr>
                <w:color w:val="000000" w:themeColor="text1"/>
                <w:sz w:val="18"/>
                <w:szCs w:val="18"/>
              </w:rPr>
            </w:pPr>
            <w:r w:rsidRPr="0009261A">
              <w:rPr>
                <w:color w:val="000000" w:themeColor="text1"/>
                <w:sz w:val="18"/>
                <w:szCs w:val="18"/>
              </w:rPr>
              <w:t>13.25</w:t>
            </w:r>
          </w:p>
        </w:tc>
      </w:tr>
      <w:tr w:rsidR="0087008F" w14:paraId="145E9093" w14:textId="77777777" w:rsidTr="00373EFA">
        <w:trPr>
          <w:trHeight w:val="20"/>
        </w:trPr>
        <w:tc>
          <w:tcPr>
            <w:tcW w:w="3509" w:type="pct"/>
          </w:tcPr>
          <w:p w14:paraId="0DBE0A94" w14:textId="77777777" w:rsidR="00FB5125" w:rsidRPr="0009261A" w:rsidRDefault="00225648" w:rsidP="006756E2">
            <w:pPr>
              <w:widowControl w:val="0"/>
              <w:autoSpaceDE w:val="0"/>
              <w:autoSpaceDN w:val="0"/>
              <w:ind w:right="38" w:firstLine="180"/>
              <w:jc w:val="both"/>
              <w:rPr>
                <w:color w:val="000000" w:themeColor="text1"/>
                <w:sz w:val="18"/>
                <w:szCs w:val="18"/>
              </w:rPr>
            </w:pPr>
            <w:r w:rsidRPr="0009261A">
              <w:rPr>
                <w:color w:val="000000" w:themeColor="text1"/>
                <w:sz w:val="18"/>
                <w:szCs w:val="18"/>
              </w:rPr>
              <w:t>No</w:t>
            </w:r>
          </w:p>
        </w:tc>
        <w:tc>
          <w:tcPr>
            <w:tcW w:w="798" w:type="pct"/>
            <w:vAlign w:val="center"/>
          </w:tcPr>
          <w:p w14:paraId="4EA888B6" w14:textId="77777777" w:rsidR="00FB5125" w:rsidRPr="0009261A" w:rsidRDefault="00225648" w:rsidP="00373EFA">
            <w:pPr>
              <w:widowControl w:val="0"/>
              <w:autoSpaceDE w:val="0"/>
              <w:autoSpaceDN w:val="0"/>
              <w:ind w:right="38"/>
              <w:jc w:val="center"/>
              <w:rPr>
                <w:color w:val="000000" w:themeColor="text1"/>
                <w:sz w:val="18"/>
                <w:szCs w:val="18"/>
              </w:rPr>
            </w:pPr>
            <w:r w:rsidRPr="0009261A">
              <w:rPr>
                <w:color w:val="000000" w:themeColor="text1"/>
                <w:sz w:val="18"/>
                <w:szCs w:val="18"/>
              </w:rPr>
              <w:t>216</w:t>
            </w:r>
          </w:p>
        </w:tc>
        <w:tc>
          <w:tcPr>
            <w:tcW w:w="693" w:type="pct"/>
            <w:vAlign w:val="center"/>
          </w:tcPr>
          <w:p w14:paraId="329189C1" w14:textId="77777777" w:rsidR="00FB5125" w:rsidRPr="0009261A" w:rsidRDefault="00225648" w:rsidP="00373EFA">
            <w:pPr>
              <w:widowControl w:val="0"/>
              <w:autoSpaceDE w:val="0"/>
              <w:autoSpaceDN w:val="0"/>
              <w:ind w:right="38"/>
              <w:jc w:val="center"/>
              <w:rPr>
                <w:color w:val="000000" w:themeColor="text1"/>
                <w:sz w:val="18"/>
                <w:szCs w:val="18"/>
              </w:rPr>
            </w:pPr>
            <w:r w:rsidRPr="0009261A">
              <w:rPr>
                <w:color w:val="000000" w:themeColor="text1"/>
                <w:sz w:val="18"/>
                <w:szCs w:val="18"/>
              </w:rPr>
              <w:t>86.74</w:t>
            </w:r>
          </w:p>
        </w:tc>
      </w:tr>
    </w:tbl>
    <w:p w14:paraId="0ADD1A9E" w14:textId="6C5B1A89" w:rsidR="00FB5125" w:rsidRPr="0009261A" w:rsidRDefault="00543439" w:rsidP="00543439">
      <w:pPr>
        <w:spacing w:before="120" w:after="120"/>
        <w:jc w:val="both"/>
        <w:rPr>
          <w:color w:val="000000" w:themeColor="text1"/>
          <w:sz w:val="20"/>
          <w:szCs w:val="20"/>
        </w:rPr>
        <w:sectPr w:rsidR="00FB5125" w:rsidRPr="0009261A" w:rsidSect="00FB5125">
          <w:footnotePr>
            <w:pos w:val="beneathText"/>
          </w:footnotePr>
          <w:type w:val="continuous"/>
          <w:pgSz w:w="12240" w:h="15840"/>
          <w:pgMar w:top="1134" w:right="1134" w:bottom="1134" w:left="1134" w:header="567" w:footer="454" w:gutter="0"/>
          <w:pgBorders w:offsetFrom="page">
            <w:top w:val="nil"/>
            <w:left w:val="nil"/>
            <w:bottom w:val="nil"/>
            <w:right w:val="nil"/>
          </w:pgBorders>
          <w:cols w:space="340"/>
          <w:titlePg/>
          <w:docGrid w:linePitch="360"/>
        </w:sectPr>
      </w:pPr>
      <w:r w:rsidRPr="00DE23DB">
        <w:rPr>
          <w:rFonts w:asciiTheme="majorBidi" w:hAnsiTheme="majorBidi" w:cstheme="majorBidi"/>
          <w:noProof/>
          <w:color w:val="000000" w:themeColor="text1"/>
          <w:sz w:val="20"/>
          <w:szCs w:val="20"/>
        </w:rPr>
        <mc:AlternateContent>
          <mc:Choice Requires="wps">
            <w:drawing>
              <wp:anchor distT="0" distB="0" distL="114300" distR="114300" simplePos="0" relativeHeight="251666432" behindDoc="0" locked="0" layoutInCell="1" allowOverlap="1" wp14:anchorId="77172101" wp14:editId="350D0D38">
                <wp:simplePos x="0" y="0"/>
                <wp:positionH relativeFrom="column">
                  <wp:posOffset>3127375</wp:posOffset>
                </wp:positionH>
                <wp:positionV relativeFrom="paragraph">
                  <wp:posOffset>3869690</wp:posOffset>
                </wp:positionV>
                <wp:extent cx="430306" cy="230038"/>
                <wp:effectExtent l="0" t="0" r="0" b="0"/>
                <wp:wrapNone/>
                <wp:docPr id="6" name="Text Box 6"/>
                <wp:cNvGraphicFramePr/>
                <a:graphic xmlns:a="http://schemas.openxmlformats.org/drawingml/2006/main">
                  <a:graphicData uri="http://schemas.microsoft.com/office/word/2010/wordprocessingShape">
                    <wps:wsp>
                      <wps:cNvSpPr txBox="1"/>
                      <wps:spPr>
                        <a:xfrm>
                          <a:off x="0" y="0"/>
                          <a:ext cx="430306" cy="23003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F39082A" w14:textId="4ADECB00" w:rsidR="001D44CD" w:rsidRPr="00B148E2" w:rsidRDefault="001D44CD" w:rsidP="001D44CD">
                            <w:pPr>
                              <w:jc w:val="center"/>
                              <w:rPr>
                                <w:rFonts w:asciiTheme="minorBidi" w:hAnsiTheme="minorBidi" w:cstheme="minorBidi"/>
                                <w:sz w:val="20"/>
                                <w:szCs w:val="20"/>
                              </w:rPr>
                            </w:pPr>
                            <w:r>
                              <w:rPr>
                                <w:rFonts w:asciiTheme="minorBidi" w:hAnsiTheme="minorBidi" w:cstheme="minorBidi"/>
                                <w:sz w:val="20"/>
                                <w:szCs w:val="20"/>
                              </w:rPr>
                              <w:t>44</w:t>
                            </w:r>
                          </w:p>
                        </w:txbxContent>
                      </wps:txbx>
                      <wps:bodyPr rot="0" spcFirstLastPara="0" vertOverflow="overflow" horzOverflow="overflow" vert="horz" wrap="square"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77172101" id="Text Box 6" o:spid="_x0000_s1030" type="#_x0000_t202" style="position:absolute;left:0;text-align:left;margin-left:246.25pt;margin-top:304.7pt;width:33.9pt;height:18.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" filled="f" stroked="f" strokeweight=".5pt">
                <v:textbox>
                  <w:txbxContent>
                    <w:p w14:paraId="7F39082A" w14:textId="4ADECB00" w:rsidR="001D44CD" w:rsidRPr="00B148E2" w:rsidRDefault="001D44CD" w:rsidP="001D44CD">
                      <w:pPr>
                        <w:jc w:val="center"/>
                        <w:rPr>
                          <w:rFonts w:asciiTheme="minorBidi" w:hAnsiTheme="minorBidi" w:cstheme="minorBidi"/>
                          <w:sz w:val="20"/>
                          <w:szCs w:val="20"/>
                        </w:rPr>
                      </w:pPr>
                      <w:r>
                        <w:rPr>
                          <w:rFonts w:asciiTheme="minorBidi" w:hAnsiTheme="minorBidi" w:cstheme="minorBidi"/>
                          <w:sz w:val="20"/>
                          <w:szCs w:val="20"/>
                        </w:rPr>
                        <w:t>44</w:t>
                      </w:r>
                    </w:p>
                  </w:txbxContent>
                </v:textbox>
              </v:shape>
            </w:pict>
          </mc:Fallback>
        </mc:AlternateContent>
      </w:r>
      <w:r w:rsidRPr="0009261A">
        <w:rPr>
          <w:rFonts w:asciiTheme="majorBidi" w:hAnsiTheme="majorBidi" w:cstheme="majorBidi"/>
          <w:b/>
          <w:bCs/>
          <w:color w:val="000000" w:themeColor="text1"/>
          <w:sz w:val="20"/>
          <w:szCs w:val="20"/>
        </w:rPr>
        <w:t xml:space="preserve">Table (2): Frequency and percentage distribution of the studied sample suicide behavior </w:t>
      </w:r>
      <w:r w:rsidRPr="0009261A">
        <w:rPr>
          <w:rFonts w:asciiTheme="majorBidi" w:hAnsiTheme="majorBidi" w:cstheme="majorBidi"/>
          <w:b/>
          <w:bCs/>
          <w:iCs/>
          <w:color w:val="000000" w:themeColor="text1"/>
          <w:sz w:val="20"/>
          <w:szCs w:val="20"/>
        </w:rPr>
        <w:t>(n. =249)</w:t>
      </w:r>
    </w:p>
    <w:tbl>
      <w:tblPr>
        <w:tblpPr w:leftFromText="180" w:rightFromText="180" w:vertAnchor="text" w:horzAnchor="margin" w:tblpY="33"/>
        <w:tblW w:w="5090" w:type="pct"/>
        <w:tblBorders>
          <w:top w:val="double" w:sz="4" w:space="0" w:color="auto"/>
          <w:bottom w:val="single" w:sz="4" w:space="0" w:color="auto"/>
        </w:tblBorders>
        <w:tblCellMar>
          <w:left w:w="0" w:type="dxa"/>
          <w:right w:w="0" w:type="dxa"/>
        </w:tblCellMar>
        <w:tblLook w:val="01E0" w:firstRow="1" w:lastRow="1" w:firstColumn="1" w:lastColumn="1" w:noHBand="0" w:noVBand="0"/>
      </w:tblPr>
      <w:tblGrid>
        <w:gridCol w:w="5311"/>
        <w:gridCol w:w="538"/>
        <w:gridCol w:w="542"/>
        <w:gridCol w:w="359"/>
        <w:gridCol w:w="540"/>
        <w:gridCol w:w="359"/>
        <w:gridCol w:w="540"/>
        <w:gridCol w:w="451"/>
        <w:gridCol w:w="540"/>
        <w:gridCol w:w="449"/>
        <w:gridCol w:w="522"/>
      </w:tblGrid>
      <w:tr w:rsidR="00543439" w14:paraId="012877EE" w14:textId="77777777" w:rsidTr="00543439">
        <w:trPr>
          <w:trHeight w:val="57"/>
        </w:trPr>
        <w:tc>
          <w:tcPr>
            <w:tcW w:w="2616" w:type="pct"/>
            <w:vMerge w:val="restart"/>
            <w:vAlign w:val="center"/>
          </w:tcPr>
          <w:p w14:paraId="3A555770" w14:textId="77777777" w:rsidR="00543439" w:rsidRPr="00373EFA" w:rsidRDefault="00543439" w:rsidP="00543439">
            <w:pPr>
              <w:widowControl w:val="0"/>
              <w:autoSpaceDE w:val="0"/>
              <w:autoSpaceDN w:val="0"/>
              <w:spacing w:line="209" w:lineRule="exact"/>
              <w:ind w:right="38"/>
              <w:jc w:val="center"/>
              <w:rPr>
                <w:rFonts w:asciiTheme="majorBidi" w:hAnsiTheme="majorBidi" w:cstheme="majorBidi"/>
                <w:b/>
                <w:bCs/>
                <w:color w:val="000000" w:themeColor="text1"/>
                <w:sz w:val="18"/>
                <w:szCs w:val="18"/>
              </w:rPr>
            </w:pPr>
            <w:bookmarkStart w:id="0" w:name="_Toc8886360"/>
            <w:bookmarkStart w:id="1" w:name="_Toc8886356"/>
            <w:r w:rsidRPr="00373EFA">
              <w:rPr>
                <w:rFonts w:asciiTheme="majorBidi" w:hAnsiTheme="majorBidi" w:cstheme="majorBidi"/>
                <w:b/>
                <w:bCs/>
                <w:color w:val="000000" w:themeColor="text1"/>
                <w:sz w:val="18"/>
                <w:szCs w:val="18"/>
              </w:rPr>
              <w:t>Suicide behavior</w:t>
            </w:r>
          </w:p>
        </w:tc>
        <w:tc>
          <w:tcPr>
            <w:tcW w:w="532" w:type="pct"/>
            <w:gridSpan w:val="2"/>
            <w:tcBorders>
              <w:top w:val="double" w:sz="4" w:space="0" w:color="auto"/>
              <w:bottom w:val="single" w:sz="4" w:space="0" w:color="auto"/>
            </w:tcBorders>
            <w:vAlign w:val="center"/>
          </w:tcPr>
          <w:p w14:paraId="770839A1" w14:textId="77777777" w:rsidR="00543439" w:rsidRPr="0009261A" w:rsidRDefault="00543439" w:rsidP="00543439">
            <w:pPr>
              <w:widowControl w:val="0"/>
              <w:autoSpaceDE w:val="0"/>
              <w:autoSpaceDN w:val="0"/>
              <w:spacing w:line="209" w:lineRule="exact"/>
              <w:ind w:right="38"/>
              <w:jc w:val="center"/>
              <w:rPr>
                <w:rFonts w:asciiTheme="majorBidi" w:hAnsiTheme="majorBidi" w:cstheme="majorBidi"/>
                <w:b/>
                <w:color w:val="000000" w:themeColor="text1"/>
                <w:sz w:val="18"/>
                <w:szCs w:val="18"/>
              </w:rPr>
            </w:pPr>
            <w:r w:rsidRPr="0009261A">
              <w:rPr>
                <w:rFonts w:asciiTheme="majorBidi" w:hAnsiTheme="majorBidi" w:cstheme="majorBidi"/>
                <w:b/>
                <w:color w:val="000000" w:themeColor="text1"/>
                <w:sz w:val="18"/>
                <w:szCs w:val="18"/>
              </w:rPr>
              <w:t>Never</w:t>
            </w:r>
          </w:p>
        </w:tc>
        <w:tc>
          <w:tcPr>
            <w:tcW w:w="443" w:type="pct"/>
            <w:gridSpan w:val="2"/>
            <w:tcBorders>
              <w:top w:val="double" w:sz="4" w:space="0" w:color="auto"/>
              <w:bottom w:val="single" w:sz="4" w:space="0" w:color="auto"/>
            </w:tcBorders>
            <w:vAlign w:val="center"/>
          </w:tcPr>
          <w:p w14:paraId="1197BC71" w14:textId="77777777" w:rsidR="00543439" w:rsidRPr="0009261A" w:rsidRDefault="00543439" w:rsidP="00543439">
            <w:pPr>
              <w:widowControl w:val="0"/>
              <w:autoSpaceDE w:val="0"/>
              <w:autoSpaceDN w:val="0"/>
              <w:spacing w:line="209" w:lineRule="exact"/>
              <w:ind w:right="38"/>
              <w:jc w:val="center"/>
              <w:rPr>
                <w:rFonts w:asciiTheme="majorBidi" w:hAnsiTheme="majorBidi" w:cstheme="majorBidi"/>
                <w:b/>
                <w:color w:val="000000" w:themeColor="text1"/>
                <w:sz w:val="18"/>
                <w:szCs w:val="18"/>
              </w:rPr>
            </w:pPr>
            <w:r w:rsidRPr="0009261A">
              <w:rPr>
                <w:rFonts w:asciiTheme="majorBidi" w:hAnsiTheme="majorBidi" w:cstheme="majorBidi"/>
                <w:b/>
                <w:color w:val="000000" w:themeColor="text1"/>
                <w:sz w:val="18"/>
                <w:szCs w:val="18"/>
              </w:rPr>
              <w:t>Sometimes</w:t>
            </w:r>
          </w:p>
        </w:tc>
        <w:tc>
          <w:tcPr>
            <w:tcW w:w="443" w:type="pct"/>
            <w:gridSpan w:val="2"/>
            <w:tcBorders>
              <w:top w:val="double" w:sz="4" w:space="0" w:color="auto"/>
              <w:bottom w:val="single" w:sz="4" w:space="0" w:color="auto"/>
            </w:tcBorders>
            <w:vAlign w:val="center"/>
          </w:tcPr>
          <w:p w14:paraId="0525048F" w14:textId="77777777" w:rsidR="00543439" w:rsidRPr="0009261A" w:rsidRDefault="00543439" w:rsidP="00543439">
            <w:pPr>
              <w:widowControl w:val="0"/>
              <w:autoSpaceDE w:val="0"/>
              <w:autoSpaceDN w:val="0"/>
              <w:spacing w:line="209" w:lineRule="exact"/>
              <w:ind w:right="38"/>
              <w:jc w:val="center"/>
              <w:rPr>
                <w:rFonts w:asciiTheme="majorBidi" w:hAnsiTheme="majorBidi" w:cstheme="majorBidi"/>
                <w:b/>
                <w:color w:val="000000" w:themeColor="text1"/>
                <w:sz w:val="18"/>
                <w:szCs w:val="18"/>
              </w:rPr>
            </w:pPr>
            <w:r w:rsidRPr="0009261A">
              <w:rPr>
                <w:rFonts w:asciiTheme="majorBidi" w:hAnsiTheme="majorBidi" w:cstheme="majorBidi"/>
                <w:b/>
                <w:color w:val="000000" w:themeColor="text1"/>
                <w:sz w:val="18"/>
                <w:szCs w:val="18"/>
              </w:rPr>
              <w:t>Always</w:t>
            </w:r>
          </w:p>
        </w:tc>
        <w:tc>
          <w:tcPr>
            <w:tcW w:w="488" w:type="pct"/>
            <w:gridSpan w:val="2"/>
            <w:tcBorders>
              <w:top w:val="double" w:sz="4" w:space="0" w:color="auto"/>
              <w:bottom w:val="single" w:sz="4" w:space="0" w:color="auto"/>
            </w:tcBorders>
            <w:vAlign w:val="center"/>
          </w:tcPr>
          <w:p w14:paraId="782C9CB1" w14:textId="77777777" w:rsidR="00543439" w:rsidRPr="0009261A" w:rsidRDefault="00543439" w:rsidP="00543439">
            <w:pPr>
              <w:widowControl w:val="0"/>
              <w:autoSpaceDE w:val="0"/>
              <w:autoSpaceDN w:val="0"/>
              <w:spacing w:line="209" w:lineRule="exact"/>
              <w:ind w:right="38"/>
              <w:jc w:val="center"/>
              <w:rPr>
                <w:rFonts w:asciiTheme="majorBidi" w:hAnsiTheme="majorBidi" w:cstheme="majorBidi"/>
                <w:b/>
                <w:color w:val="000000" w:themeColor="text1"/>
                <w:sz w:val="18"/>
                <w:szCs w:val="18"/>
              </w:rPr>
            </w:pPr>
            <w:r w:rsidRPr="0009261A">
              <w:rPr>
                <w:rFonts w:asciiTheme="majorBidi" w:hAnsiTheme="majorBidi" w:cstheme="majorBidi"/>
                <w:b/>
                <w:color w:val="000000" w:themeColor="text1"/>
                <w:sz w:val="18"/>
                <w:szCs w:val="18"/>
              </w:rPr>
              <w:t>Frequent</w:t>
            </w:r>
          </w:p>
        </w:tc>
        <w:tc>
          <w:tcPr>
            <w:tcW w:w="478" w:type="pct"/>
            <w:gridSpan w:val="2"/>
            <w:tcBorders>
              <w:top w:val="double" w:sz="4" w:space="0" w:color="auto"/>
              <w:bottom w:val="single" w:sz="4" w:space="0" w:color="auto"/>
            </w:tcBorders>
            <w:vAlign w:val="center"/>
          </w:tcPr>
          <w:p w14:paraId="62841BB9" w14:textId="77777777" w:rsidR="00543439" w:rsidRPr="0009261A" w:rsidRDefault="00543439" w:rsidP="00543439">
            <w:pPr>
              <w:widowControl w:val="0"/>
              <w:autoSpaceDE w:val="0"/>
              <w:autoSpaceDN w:val="0"/>
              <w:spacing w:line="209" w:lineRule="exact"/>
              <w:ind w:right="38"/>
              <w:jc w:val="center"/>
              <w:rPr>
                <w:rFonts w:asciiTheme="majorBidi" w:hAnsiTheme="majorBidi" w:cstheme="majorBidi"/>
                <w:b/>
                <w:color w:val="000000" w:themeColor="text1"/>
                <w:sz w:val="18"/>
                <w:szCs w:val="18"/>
              </w:rPr>
            </w:pPr>
            <w:r w:rsidRPr="0009261A">
              <w:rPr>
                <w:rFonts w:asciiTheme="majorBidi" w:hAnsiTheme="majorBidi" w:cstheme="majorBidi"/>
                <w:b/>
                <w:color w:val="000000" w:themeColor="text1"/>
                <w:sz w:val="18"/>
                <w:szCs w:val="18"/>
              </w:rPr>
              <w:t>Very often</w:t>
            </w:r>
          </w:p>
        </w:tc>
      </w:tr>
      <w:tr w:rsidR="00543439" w14:paraId="2E15E0F4" w14:textId="77777777" w:rsidTr="00543439">
        <w:trPr>
          <w:trHeight w:val="57"/>
        </w:trPr>
        <w:tc>
          <w:tcPr>
            <w:tcW w:w="2616" w:type="pct"/>
            <w:vMerge/>
            <w:tcBorders>
              <w:bottom w:val="single" w:sz="4" w:space="0" w:color="auto"/>
            </w:tcBorders>
          </w:tcPr>
          <w:p w14:paraId="088D9246" w14:textId="77777777" w:rsidR="00543439" w:rsidRPr="0009261A" w:rsidRDefault="00543439" w:rsidP="00543439">
            <w:pPr>
              <w:widowControl w:val="0"/>
              <w:autoSpaceDE w:val="0"/>
              <w:autoSpaceDN w:val="0"/>
              <w:ind w:right="38"/>
              <w:jc w:val="both"/>
              <w:rPr>
                <w:rFonts w:asciiTheme="majorBidi" w:hAnsiTheme="majorBidi" w:cstheme="majorBidi"/>
                <w:color w:val="000000" w:themeColor="text1"/>
                <w:sz w:val="18"/>
                <w:szCs w:val="18"/>
              </w:rPr>
            </w:pPr>
          </w:p>
        </w:tc>
        <w:tc>
          <w:tcPr>
            <w:tcW w:w="265" w:type="pct"/>
            <w:tcBorders>
              <w:top w:val="single" w:sz="4" w:space="0" w:color="auto"/>
              <w:bottom w:val="single" w:sz="4" w:space="0" w:color="auto"/>
            </w:tcBorders>
            <w:vAlign w:val="center"/>
          </w:tcPr>
          <w:p w14:paraId="3A312C5F" w14:textId="77777777" w:rsidR="00543439" w:rsidRPr="0009261A" w:rsidRDefault="00543439" w:rsidP="00543439">
            <w:pPr>
              <w:widowControl w:val="0"/>
              <w:autoSpaceDE w:val="0"/>
              <w:autoSpaceDN w:val="0"/>
              <w:spacing w:line="209" w:lineRule="exact"/>
              <w:ind w:right="38"/>
              <w:jc w:val="center"/>
              <w:rPr>
                <w:rFonts w:asciiTheme="majorBidi" w:hAnsiTheme="majorBidi" w:cstheme="majorBidi"/>
                <w:b/>
                <w:color w:val="000000" w:themeColor="text1"/>
                <w:sz w:val="18"/>
                <w:szCs w:val="18"/>
              </w:rPr>
            </w:pPr>
            <w:r w:rsidRPr="0009261A">
              <w:rPr>
                <w:rFonts w:asciiTheme="majorBidi" w:hAnsiTheme="majorBidi" w:cstheme="majorBidi"/>
                <w:b/>
                <w:color w:val="000000" w:themeColor="text1"/>
                <w:sz w:val="18"/>
                <w:szCs w:val="18"/>
              </w:rPr>
              <w:t>no</w:t>
            </w:r>
          </w:p>
        </w:tc>
        <w:tc>
          <w:tcPr>
            <w:tcW w:w="267" w:type="pct"/>
            <w:tcBorders>
              <w:top w:val="single" w:sz="4" w:space="0" w:color="auto"/>
              <w:bottom w:val="single" w:sz="4" w:space="0" w:color="auto"/>
            </w:tcBorders>
            <w:vAlign w:val="center"/>
          </w:tcPr>
          <w:p w14:paraId="0B800C8C" w14:textId="77777777" w:rsidR="00543439" w:rsidRPr="0009261A" w:rsidRDefault="00543439" w:rsidP="00543439">
            <w:pPr>
              <w:widowControl w:val="0"/>
              <w:autoSpaceDE w:val="0"/>
              <w:autoSpaceDN w:val="0"/>
              <w:spacing w:line="209" w:lineRule="exact"/>
              <w:ind w:right="38"/>
              <w:jc w:val="center"/>
              <w:rPr>
                <w:rFonts w:asciiTheme="majorBidi" w:hAnsiTheme="majorBidi" w:cstheme="majorBidi"/>
                <w:b/>
                <w:color w:val="000000" w:themeColor="text1"/>
                <w:sz w:val="18"/>
                <w:szCs w:val="18"/>
              </w:rPr>
            </w:pPr>
            <w:r w:rsidRPr="0009261A">
              <w:rPr>
                <w:rFonts w:asciiTheme="majorBidi" w:hAnsiTheme="majorBidi" w:cstheme="majorBidi"/>
                <w:b/>
                <w:color w:val="000000" w:themeColor="text1"/>
                <w:w w:val="99"/>
                <w:sz w:val="18"/>
                <w:szCs w:val="18"/>
              </w:rPr>
              <w:t>%</w:t>
            </w:r>
          </w:p>
        </w:tc>
        <w:tc>
          <w:tcPr>
            <w:tcW w:w="177" w:type="pct"/>
            <w:tcBorders>
              <w:top w:val="single" w:sz="4" w:space="0" w:color="auto"/>
              <w:bottom w:val="single" w:sz="4" w:space="0" w:color="auto"/>
            </w:tcBorders>
            <w:vAlign w:val="center"/>
          </w:tcPr>
          <w:p w14:paraId="4A6E126D" w14:textId="77777777" w:rsidR="00543439" w:rsidRPr="0009261A" w:rsidRDefault="00543439" w:rsidP="00543439">
            <w:pPr>
              <w:widowControl w:val="0"/>
              <w:autoSpaceDE w:val="0"/>
              <w:autoSpaceDN w:val="0"/>
              <w:spacing w:line="209" w:lineRule="exact"/>
              <w:ind w:right="38"/>
              <w:jc w:val="center"/>
              <w:rPr>
                <w:rFonts w:asciiTheme="majorBidi" w:hAnsiTheme="majorBidi" w:cstheme="majorBidi"/>
                <w:b/>
                <w:color w:val="000000" w:themeColor="text1"/>
                <w:sz w:val="18"/>
                <w:szCs w:val="18"/>
              </w:rPr>
            </w:pPr>
            <w:r w:rsidRPr="0009261A">
              <w:rPr>
                <w:rFonts w:asciiTheme="majorBidi" w:hAnsiTheme="majorBidi" w:cstheme="majorBidi"/>
                <w:b/>
                <w:color w:val="000000" w:themeColor="text1"/>
                <w:sz w:val="18"/>
                <w:szCs w:val="18"/>
              </w:rPr>
              <w:t>no</w:t>
            </w:r>
          </w:p>
        </w:tc>
        <w:tc>
          <w:tcPr>
            <w:tcW w:w="266" w:type="pct"/>
            <w:tcBorders>
              <w:top w:val="single" w:sz="4" w:space="0" w:color="auto"/>
              <w:bottom w:val="single" w:sz="4" w:space="0" w:color="auto"/>
            </w:tcBorders>
            <w:vAlign w:val="center"/>
          </w:tcPr>
          <w:p w14:paraId="7BC5C8F2" w14:textId="77777777" w:rsidR="00543439" w:rsidRPr="0009261A" w:rsidRDefault="00543439" w:rsidP="00543439">
            <w:pPr>
              <w:widowControl w:val="0"/>
              <w:autoSpaceDE w:val="0"/>
              <w:autoSpaceDN w:val="0"/>
              <w:spacing w:line="209" w:lineRule="exact"/>
              <w:ind w:right="38"/>
              <w:jc w:val="center"/>
              <w:rPr>
                <w:rFonts w:asciiTheme="majorBidi" w:hAnsiTheme="majorBidi" w:cstheme="majorBidi"/>
                <w:b/>
                <w:color w:val="000000" w:themeColor="text1"/>
                <w:sz w:val="18"/>
                <w:szCs w:val="18"/>
              </w:rPr>
            </w:pPr>
            <w:r w:rsidRPr="0009261A">
              <w:rPr>
                <w:rFonts w:asciiTheme="majorBidi" w:hAnsiTheme="majorBidi" w:cstheme="majorBidi"/>
                <w:b/>
                <w:color w:val="000000" w:themeColor="text1"/>
                <w:w w:val="99"/>
                <w:sz w:val="18"/>
                <w:szCs w:val="18"/>
              </w:rPr>
              <w:t>%</w:t>
            </w:r>
          </w:p>
        </w:tc>
        <w:tc>
          <w:tcPr>
            <w:tcW w:w="177" w:type="pct"/>
            <w:tcBorders>
              <w:top w:val="single" w:sz="4" w:space="0" w:color="auto"/>
              <w:bottom w:val="single" w:sz="4" w:space="0" w:color="auto"/>
            </w:tcBorders>
            <w:vAlign w:val="center"/>
          </w:tcPr>
          <w:p w14:paraId="6DBAD496" w14:textId="77777777" w:rsidR="00543439" w:rsidRPr="0009261A" w:rsidRDefault="00543439" w:rsidP="00543439">
            <w:pPr>
              <w:widowControl w:val="0"/>
              <w:autoSpaceDE w:val="0"/>
              <w:autoSpaceDN w:val="0"/>
              <w:spacing w:line="209" w:lineRule="exact"/>
              <w:ind w:right="38"/>
              <w:jc w:val="center"/>
              <w:rPr>
                <w:rFonts w:asciiTheme="majorBidi" w:hAnsiTheme="majorBidi" w:cstheme="majorBidi"/>
                <w:b/>
                <w:color w:val="000000" w:themeColor="text1"/>
                <w:sz w:val="18"/>
                <w:szCs w:val="18"/>
              </w:rPr>
            </w:pPr>
            <w:r w:rsidRPr="0009261A">
              <w:rPr>
                <w:rFonts w:asciiTheme="majorBidi" w:hAnsiTheme="majorBidi" w:cstheme="majorBidi"/>
                <w:b/>
                <w:color w:val="000000" w:themeColor="text1"/>
                <w:w w:val="95"/>
                <w:sz w:val="18"/>
                <w:szCs w:val="18"/>
              </w:rPr>
              <w:t>no</w:t>
            </w:r>
          </w:p>
        </w:tc>
        <w:tc>
          <w:tcPr>
            <w:tcW w:w="266" w:type="pct"/>
            <w:tcBorders>
              <w:top w:val="single" w:sz="4" w:space="0" w:color="auto"/>
              <w:bottom w:val="single" w:sz="4" w:space="0" w:color="auto"/>
            </w:tcBorders>
            <w:vAlign w:val="center"/>
          </w:tcPr>
          <w:p w14:paraId="337A7541" w14:textId="77777777" w:rsidR="00543439" w:rsidRPr="0009261A" w:rsidRDefault="00543439" w:rsidP="00543439">
            <w:pPr>
              <w:widowControl w:val="0"/>
              <w:autoSpaceDE w:val="0"/>
              <w:autoSpaceDN w:val="0"/>
              <w:spacing w:line="209" w:lineRule="exact"/>
              <w:ind w:right="38"/>
              <w:jc w:val="center"/>
              <w:rPr>
                <w:rFonts w:asciiTheme="majorBidi" w:hAnsiTheme="majorBidi" w:cstheme="majorBidi"/>
                <w:b/>
                <w:color w:val="000000" w:themeColor="text1"/>
                <w:sz w:val="18"/>
                <w:szCs w:val="18"/>
              </w:rPr>
            </w:pPr>
            <w:r w:rsidRPr="0009261A">
              <w:rPr>
                <w:rFonts w:asciiTheme="majorBidi" w:hAnsiTheme="majorBidi" w:cstheme="majorBidi"/>
                <w:b/>
                <w:color w:val="000000" w:themeColor="text1"/>
                <w:w w:val="99"/>
                <w:sz w:val="18"/>
                <w:szCs w:val="18"/>
              </w:rPr>
              <w:t>%</w:t>
            </w:r>
          </w:p>
        </w:tc>
        <w:tc>
          <w:tcPr>
            <w:tcW w:w="222" w:type="pct"/>
            <w:tcBorders>
              <w:top w:val="single" w:sz="4" w:space="0" w:color="auto"/>
              <w:bottom w:val="single" w:sz="4" w:space="0" w:color="auto"/>
            </w:tcBorders>
            <w:vAlign w:val="center"/>
          </w:tcPr>
          <w:p w14:paraId="7BF114B4" w14:textId="77777777" w:rsidR="00543439" w:rsidRPr="0009261A" w:rsidRDefault="00543439" w:rsidP="00543439">
            <w:pPr>
              <w:widowControl w:val="0"/>
              <w:autoSpaceDE w:val="0"/>
              <w:autoSpaceDN w:val="0"/>
              <w:spacing w:line="209" w:lineRule="exact"/>
              <w:ind w:right="38"/>
              <w:jc w:val="center"/>
              <w:rPr>
                <w:rFonts w:asciiTheme="majorBidi" w:hAnsiTheme="majorBidi" w:cstheme="majorBidi"/>
                <w:b/>
                <w:color w:val="000000" w:themeColor="text1"/>
                <w:sz w:val="18"/>
                <w:szCs w:val="18"/>
              </w:rPr>
            </w:pPr>
            <w:r w:rsidRPr="0009261A">
              <w:rPr>
                <w:rFonts w:asciiTheme="majorBidi" w:hAnsiTheme="majorBidi" w:cstheme="majorBidi"/>
                <w:b/>
                <w:color w:val="000000" w:themeColor="text1"/>
                <w:sz w:val="18"/>
                <w:szCs w:val="18"/>
              </w:rPr>
              <w:t>No</w:t>
            </w:r>
          </w:p>
        </w:tc>
        <w:tc>
          <w:tcPr>
            <w:tcW w:w="266" w:type="pct"/>
            <w:tcBorders>
              <w:top w:val="single" w:sz="4" w:space="0" w:color="auto"/>
              <w:bottom w:val="single" w:sz="4" w:space="0" w:color="auto"/>
            </w:tcBorders>
            <w:vAlign w:val="center"/>
          </w:tcPr>
          <w:p w14:paraId="6AB43247" w14:textId="77777777" w:rsidR="00543439" w:rsidRPr="0009261A" w:rsidRDefault="00543439" w:rsidP="00543439">
            <w:pPr>
              <w:widowControl w:val="0"/>
              <w:autoSpaceDE w:val="0"/>
              <w:autoSpaceDN w:val="0"/>
              <w:spacing w:line="209" w:lineRule="exact"/>
              <w:ind w:right="38"/>
              <w:jc w:val="center"/>
              <w:rPr>
                <w:rFonts w:asciiTheme="majorBidi" w:hAnsiTheme="majorBidi" w:cstheme="majorBidi"/>
                <w:b/>
                <w:color w:val="000000" w:themeColor="text1"/>
                <w:sz w:val="18"/>
                <w:szCs w:val="18"/>
              </w:rPr>
            </w:pPr>
            <w:r w:rsidRPr="0009261A">
              <w:rPr>
                <w:rFonts w:asciiTheme="majorBidi" w:hAnsiTheme="majorBidi" w:cstheme="majorBidi"/>
                <w:b/>
                <w:color w:val="000000" w:themeColor="text1"/>
                <w:w w:val="99"/>
                <w:sz w:val="18"/>
                <w:szCs w:val="18"/>
              </w:rPr>
              <w:t>%</w:t>
            </w:r>
          </w:p>
        </w:tc>
        <w:tc>
          <w:tcPr>
            <w:tcW w:w="221" w:type="pct"/>
            <w:tcBorders>
              <w:top w:val="single" w:sz="4" w:space="0" w:color="auto"/>
              <w:bottom w:val="single" w:sz="4" w:space="0" w:color="auto"/>
            </w:tcBorders>
            <w:vAlign w:val="center"/>
          </w:tcPr>
          <w:p w14:paraId="1DF9B56C" w14:textId="77777777" w:rsidR="00543439" w:rsidRPr="0009261A" w:rsidRDefault="00543439" w:rsidP="00543439">
            <w:pPr>
              <w:widowControl w:val="0"/>
              <w:autoSpaceDE w:val="0"/>
              <w:autoSpaceDN w:val="0"/>
              <w:spacing w:line="209" w:lineRule="exact"/>
              <w:ind w:right="38"/>
              <w:jc w:val="center"/>
              <w:rPr>
                <w:rFonts w:asciiTheme="majorBidi" w:hAnsiTheme="majorBidi" w:cstheme="majorBidi"/>
                <w:b/>
                <w:color w:val="000000" w:themeColor="text1"/>
                <w:sz w:val="18"/>
                <w:szCs w:val="18"/>
              </w:rPr>
            </w:pPr>
            <w:r w:rsidRPr="0009261A">
              <w:rPr>
                <w:rFonts w:asciiTheme="majorBidi" w:hAnsiTheme="majorBidi" w:cstheme="majorBidi"/>
                <w:b/>
                <w:color w:val="000000" w:themeColor="text1"/>
                <w:sz w:val="18"/>
                <w:szCs w:val="18"/>
              </w:rPr>
              <w:t>no</w:t>
            </w:r>
          </w:p>
        </w:tc>
        <w:tc>
          <w:tcPr>
            <w:tcW w:w="257" w:type="pct"/>
            <w:tcBorders>
              <w:top w:val="single" w:sz="4" w:space="0" w:color="auto"/>
              <w:bottom w:val="single" w:sz="4" w:space="0" w:color="auto"/>
            </w:tcBorders>
            <w:vAlign w:val="center"/>
          </w:tcPr>
          <w:p w14:paraId="0FB1ABBB" w14:textId="77777777" w:rsidR="00543439" w:rsidRPr="0009261A" w:rsidRDefault="00543439" w:rsidP="00543439">
            <w:pPr>
              <w:widowControl w:val="0"/>
              <w:autoSpaceDE w:val="0"/>
              <w:autoSpaceDN w:val="0"/>
              <w:spacing w:line="209" w:lineRule="exact"/>
              <w:ind w:right="38"/>
              <w:jc w:val="center"/>
              <w:rPr>
                <w:rFonts w:asciiTheme="majorBidi" w:hAnsiTheme="majorBidi" w:cstheme="majorBidi"/>
                <w:b/>
                <w:color w:val="000000" w:themeColor="text1"/>
                <w:sz w:val="18"/>
                <w:szCs w:val="18"/>
              </w:rPr>
            </w:pPr>
            <w:r w:rsidRPr="0009261A">
              <w:rPr>
                <w:rFonts w:asciiTheme="majorBidi" w:hAnsiTheme="majorBidi" w:cstheme="majorBidi"/>
                <w:b/>
                <w:color w:val="000000" w:themeColor="text1"/>
                <w:w w:val="99"/>
                <w:sz w:val="18"/>
                <w:szCs w:val="18"/>
              </w:rPr>
              <w:t>%</w:t>
            </w:r>
          </w:p>
        </w:tc>
      </w:tr>
      <w:tr w:rsidR="00543439" w14:paraId="08A282F6" w14:textId="77777777" w:rsidTr="00543439">
        <w:trPr>
          <w:trHeight w:val="57"/>
        </w:trPr>
        <w:tc>
          <w:tcPr>
            <w:tcW w:w="2616" w:type="pct"/>
            <w:tcBorders>
              <w:top w:val="single" w:sz="4" w:space="0" w:color="auto"/>
              <w:bottom w:val="nil"/>
            </w:tcBorders>
          </w:tcPr>
          <w:p w14:paraId="1863B713" w14:textId="77777777" w:rsidR="00543439" w:rsidRPr="0009261A" w:rsidRDefault="00543439" w:rsidP="00543439">
            <w:pPr>
              <w:widowControl w:val="0"/>
              <w:autoSpaceDE w:val="0"/>
              <w:autoSpaceDN w:val="0"/>
              <w:spacing w:line="212" w:lineRule="exact"/>
              <w:ind w:right="38"/>
              <w:jc w:val="both"/>
              <w:rPr>
                <w:rFonts w:asciiTheme="majorBidi" w:hAnsiTheme="majorBidi" w:cstheme="majorBidi"/>
                <w:b/>
                <w:color w:val="000000" w:themeColor="text1"/>
                <w:sz w:val="18"/>
                <w:szCs w:val="18"/>
              </w:rPr>
            </w:pPr>
            <w:r w:rsidRPr="0009261A">
              <w:rPr>
                <w:rFonts w:asciiTheme="majorBidi" w:hAnsiTheme="majorBidi" w:cstheme="majorBidi"/>
                <w:b/>
                <w:color w:val="000000" w:themeColor="text1"/>
                <w:sz w:val="18"/>
                <w:szCs w:val="18"/>
              </w:rPr>
              <w:t>Suicide ideation</w:t>
            </w:r>
          </w:p>
        </w:tc>
        <w:tc>
          <w:tcPr>
            <w:tcW w:w="265" w:type="pct"/>
            <w:tcBorders>
              <w:top w:val="single" w:sz="4" w:space="0" w:color="auto"/>
              <w:bottom w:val="nil"/>
            </w:tcBorders>
          </w:tcPr>
          <w:p w14:paraId="447323DA" w14:textId="77777777" w:rsidR="00543439" w:rsidRPr="0009261A" w:rsidRDefault="00543439" w:rsidP="00543439">
            <w:pPr>
              <w:widowControl w:val="0"/>
              <w:autoSpaceDE w:val="0"/>
              <w:autoSpaceDN w:val="0"/>
              <w:ind w:right="38"/>
              <w:jc w:val="both"/>
              <w:rPr>
                <w:rFonts w:asciiTheme="majorBidi" w:hAnsiTheme="majorBidi" w:cstheme="majorBidi"/>
                <w:color w:val="000000" w:themeColor="text1"/>
                <w:sz w:val="18"/>
                <w:szCs w:val="18"/>
              </w:rPr>
            </w:pPr>
          </w:p>
        </w:tc>
        <w:tc>
          <w:tcPr>
            <w:tcW w:w="267" w:type="pct"/>
            <w:tcBorders>
              <w:top w:val="single" w:sz="4" w:space="0" w:color="auto"/>
              <w:bottom w:val="nil"/>
            </w:tcBorders>
          </w:tcPr>
          <w:p w14:paraId="103334C5" w14:textId="77777777" w:rsidR="00543439" w:rsidRPr="0009261A" w:rsidRDefault="00543439" w:rsidP="00543439">
            <w:pPr>
              <w:widowControl w:val="0"/>
              <w:autoSpaceDE w:val="0"/>
              <w:autoSpaceDN w:val="0"/>
              <w:ind w:right="38"/>
              <w:jc w:val="both"/>
              <w:rPr>
                <w:rFonts w:asciiTheme="majorBidi" w:hAnsiTheme="majorBidi" w:cstheme="majorBidi"/>
                <w:color w:val="000000" w:themeColor="text1"/>
                <w:sz w:val="18"/>
                <w:szCs w:val="18"/>
              </w:rPr>
            </w:pPr>
          </w:p>
        </w:tc>
        <w:tc>
          <w:tcPr>
            <w:tcW w:w="177" w:type="pct"/>
            <w:tcBorders>
              <w:top w:val="single" w:sz="4" w:space="0" w:color="auto"/>
              <w:bottom w:val="nil"/>
            </w:tcBorders>
          </w:tcPr>
          <w:p w14:paraId="177C237D" w14:textId="77777777" w:rsidR="00543439" w:rsidRPr="0009261A" w:rsidRDefault="00543439" w:rsidP="00543439">
            <w:pPr>
              <w:widowControl w:val="0"/>
              <w:autoSpaceDE w:val="0"/>
              <w:autoSpaceDN w:val="0"/>
              <w:ind w:right="38"/>
              <w:jc w:val="both"/>
              <w:rPr>
                <w:rFonts w:asciiTheme="majorBidi" w:hAnsiTheme="majorBidi" w:cstheme="majorBidi"/>
                <w:color w:val="000000" w:themeColor="text1"/>
                <w:sz w:val="18"/>
                <w:szCs w:val="18"/>
              </w:rPr>
            </w:pPr>
          </w:p>
        </w:tc>
        <w:tc>
          <w:tcPr>
            <w:tcW w:w="266" w:type="pct"/>
            <w:tcBorders>
              <w:top w:val="single" w:sz="4" w:space="0" w:color="auto"/>
              <w:bottom w:val="nil"/>
            </w:tcBorders>
          </w:tcPr>
          <w:p w14:paraId="106A358D" w14:textId="77777777" w:rsidR="00543439" w:rsidRPr="0009261A" w:rsidRDefault="00543439" w:rsidP="00543439">
            <w:pPr>
              <w:widowControl w:val="0"/>
              <w:autoSpaceDE w:val="0"/>
              <w:autoSpaceDN w:val="0"/>
              <w:ind w:right="38"/>
              <w:jc w:val="both"/>
              <w:rPr>
                <w:rFonts w:asciiTheme="majorBidi" w:hAnsiTheme="majorBidi" w:cstheme="majorBidi"/>
                <w:color w:val="000000" w:themeColor="text1"/>
                <w:sz w:val="18"/>
                <w:szCs w:val="18"/>
              </w:rPr>
            </w:pPr>
          </w:p>
        </w:tc>
        <w:tc>
          <w:tcPr>
            <w:tcW w:w="177" w:type="pct"/>
            <w:tcBorders>
              <w:top w:val="single" w:sz="4" w:space="0" w:color="auto"/>
              <w:bottom w:val="nil"/>
            </w:tcBorders>
          </w:tcPr>
          <w:p w14:paraId="55950C1B" w14:textId="77777777" w:rsidR="00543439" w:rsidRPr="0009261A" w:rsidRDefault="00543439" w:rsidP="00543439">
            <w:pPr>
              <w:widowControl w:val="0"/>
              <w:autoSpaceDE w:val="0"/>
              <w:autoSpaceDN w:val="0"/>
              <w:ind w:right="38"/>
              <w:jc w:val="both"/>
              <w:rPr>
                <w:rFonts w:asciiTheme="majorBidi" w:hAnsiTheme="majorBidi" w:cstheme="majorBidi"/>
                <w:color w:val="000000" w:themeColor="text1"/>
                <w:sz w:val="18"/>
                <w:szCs w:val="18"/>
              </w:rPr>
            </w:pPr>
          </w:p>
        </w:tc>
        <w:tc>
          <w:tcPr>
            <w:tcW w:w="266" w:type="pct"/>
            <w:tcBorders>
              <w:top w:val="single" w:sz="4" w:space="0" w:color="auto"/>
              <w:bottom w:val="nil"/>
            </w:tcBorders>
          </w:tcPr>
          <w:p w14:paraId="51FE5641" w14:textId="77777777" w:rsidR="00543439" w:rsidRPr="0009261A" w:rsidRDefault="00543439" w:rsidP="00543439">
            <w:pPr>
              <w:widowControl w:val="0"/>
              <w:autoSpaceDE w:val="0"/>
              <w:autoSpaceDN w:val="0"/>
              <w:ind w:right="38"/>
              <w:jc w:val="both"/>
              <w:rPr>
                <w:rFonts w:asciiTheme="majorBidi" w:hAnsiTheme="majorBidi" w:cstheme="majorBidi"/>
                <w:color w:val="000000" w:themeColor="text1"/>
                <w:sz w:val="18"/>
                <w:szCs w:val="18"/>
              </w:rPr>
            </w:pPr>
          </w:p>
        </w:tc>
        <w:tc>
          <w:tcPr>
            <w:tcW w:w="222" w:type="pct"/>
            <w:tcBorders>
              <w:top w:val="single" w:sz="4" w:space="0" w:color="auto"/>
              <w:bottom w:val="nil"/>
            </w:tcBorders>
          </w:tcPr>
          <w:p w14:paraId="253FCB6A" w14:textId="77777777" w:rsidR="00543439" w:rsidRPr="0009261A" w:rsidRDefault="00543439" w:rsidP="00543439">
            <w:pPr>
              <w:widowControl w:val="0"/>
              <w:autoSpaceDE w:val="0"/>
              <w:autoSpaceDN w:val="0"/>
              <w:ind w:right="38"/>
              <w:jc w:val="both"/>
              <w:rPr>
                <w:rFonts w:asciiTheme="majorBidi" w:hAnsiTheme="majorBidi" w:cstheme="majorBidi"/>
                <w:color w:val="000000" w:themeColor="text1"/>
                <w:sz w:val="18"/>
                <w:szCs w:val="18"/>
              </w:rPr>
            </w:pPr>
          </w:p>
        </w:tc>
        <w:tc>
          <w:tcPr>
            <w:tcW w:w="266" w:type="pct"/>
            <w:tcBorders>
              <w:top w:val="single" w:sz="4" w:space="0" w:color="auto"/>
              <w:bottom w:val="nil"/>
            </w:tcBorders>
          </w:tcPr>
          <w:p w14:paraId="1B6B6625" w14:textId="77777777" w:rsidR="00543439" w:rsidRPr="0009261A" w:rsidRDefault="00543439" w:rsidP="00543439">
            <w:pPr>
              <w:widowControl w:val="0"/>
              <w:autoSpaceDE w:val="0"/>
              <w:autoSpaceDN w:val="0"/>
              <w:ind w:right="38"/>
              <w:jc w:val="both"/>
              <w:rPr>
                <w:rFonts w:asciiTheme="majorBidi" w:hAnsiTheme="majorBidi" w:cstheme="majorBidi"/>
                <w:color w:val="000000" w:themeColor="text1"/>
                <w:sz w:val="18"/>
                <w:szCs w:val="18"/>
              </w:rPr>
            </w:pPr>
          </w:p>
        </w:tc>
        <w:tc>
          <w:tcPr>
            <w:tcW w:w="221" w:type="pct"/>
            <w:tcBorders>
              <w:top w:val="single" w:sz="4" w:space="0" w:color="auto"/>
              <w:bottom w:val="nil"/>
            </w:tcBorders>
          </w:tcPr>
          <w:p w14:paraId="023A5B9B" w14:textId="77777777" w:rsidR="00543439" w:rsidRPr="0009261A" w:rsidRDefault="00543439" w:rsidP="00543439">
            <w:pPr>
              <w:widowControl w:val="0"/>
              <w:autoSpaceDE w:val="0"/>
              <w:autoSpaceDN w:val="0"/>
              <w:ind w:right="38"/>
              <w:jc w:val="both"/>
              <w:rPr>
                <w:rFonts w:asciiTheme="majorBidi" w:hAnsiTheme="majorBidi" w:cstheme="majorBidi"/>
                <w:color w:val="000000" w:themeColor="text1"/>
                <w:sz w:val="18"/>
                <w:szCs w:val="18"/>
              </w:rPr>
            </w:pPr>
          </w:p>
        </w:tc>
        <w:tc>
          <w:tcPr>
            <w:tcW w:w="257" w:type="pct"/>
            <w:tcBorders>
              <w:top w:val="single" w:sz="4" w:space="0" w:color="auto"/>
              <w:bottom w:val="nil"/>
            </w:tcBorders>
          </w:tcPr>
          <w:p w14:paraId="13D90BB3" w14:textId="77777777" w:rsidR="00543439" w:rsidRPr="0009261A" w:rsidRDefault="00543439" w:rsidP="00543439">
            <w:pPr>
              <w:widowControl w:val="0"/>
              <w:autoSpaceDE w:val="0"/>
              <w:autoSpaceDN w:val="0"/>
              <w:ind w:right="38"/>
              <w:jc w:val="both"/>
              <w:rPr>
                <w:rFonts w:asciiTheme="majorBidi" w:hAnsiTheme="majorBidi" w:cstheme="majorBidi"/>
                <w:color w:val="000000" w:themeColor="text1"/>
                <w:sz w:val="18"/>
                <w:szCs w:val="18"/>
              </w:rPr>
            </w:pPr>
          </w:p>
        </w:tc>
      </w:tr>
      <w:tr w:rsidR="00543439" w14:paraId="5FFFFAE8" w14:textId="77777777" w:rsidTr="00543439">
        <w:trPr>
          <w:trHeight w:val="57"/>
        </w:trPr>
        <w:tc>
          <w:tcPr>
            <w:tcW w:w="2616" w:type="pct"/>
            <w:tcBorders>
              <w:top w:val="nil"/>
              <w:bottom w:val="nil"/>
            </w:tcBorders>
          </w:tcPr>
          <w:p w14:paraId="5D86D2EF" w14:textId="77777777" w:rsidR="00543439" w:rsidRPr="0009261A" w:rsidRDefault="00543439" w:rsidP="00543439">
            <w:pPr>
              <w:widowControl w:val="0"/>
              <w:autoSpaceDE w:val="0"/>
              <w:autoSpaceDN w:val="0"/>
              <w:spacing w:line="213" w:lineRule="exact"/>
              <w:ind w:left="176" w:right="38"/>
              <w:jc w:val="both"/>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I have no will continue my life</w:t>
            </w:r>
          </w:p>
        </w:tc>
        <w:tc>
          <w:tcPr>
            <w:tcW w:w="265" w:type="pct"/>
            <w:tcBorders>
              <w:top w:val="nil"/>
              <w:bottom w:val="nil"/>
            </w:tcBorders>
            <w:vAlign w:val="center"/>
          </w:tcPr>
          <w:p w14:paraId="1857042D" w14:textId="77777777" w:rsidR="00543439" w:rsidRPr="0009261A" w:rsidRDefault="00543439" w:rsidP="00543439">
            <w:pPr>
              <w:widowControl w:val="0"/>
              <w:autoSpaceDE w:val="0"/>
              <w:autoSpaceDN w:val="0"/>
              <w:spacing w:line="213" w:lineRule="exact"/>
              <w:ind w:right="38"/>
              <w:jc w:val="center"/>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99</w:t>
            </w:r>
          </w:p>
        </w:tc>
        <w:tc>
          <w:tcPr>
            <w:tcW w:w="267" w:type="pct"/>
            <w:tcBorders>
              <w:top w:val="nil"/>
              <w:bottom w:val="nil"/>
            </w:tcBorders>
            <w:vAlign w:val="center"/>
          </w:tcPr>
          <w:p w14:paraId="5D47F4A8" w14:textId="77777777" w:rsidR="00543439" w:rsidRPr="0009261A" w:rsidRDefault="00543439" w:rsidP="00543439">
            <w:pPr>
              <w:widowControl w:val="0"/>
              <w:autoSpaceDE w:val="0"/>
              <w:autoSpaceDN w:val="0"/>
              <w:spacing w:line="213" w:lineRule="exact"/>
              <w:ind w:right="38"/>
              <w:jc w:val="center"/>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39.75</w:t>
            </w:r>
          </w:p>
        </w:tc>
        <w:tc>
          <w:tcPr>
            <w:tcW w:w="177" w:type="pct"/>
            <w:tcBorders>
              <w:top w:val="nil"/>
              <w:bottom w:val="nil"/>
            </w:tcBorders>
            <w:vAlign w:val="center"/>
          </w:tcPr>
          <w:p w14:paraId="2C81C7B8" w14:textId="77777777" w:rsidR="00543439" w:rsidRPr="0009261A" w:rsidRDefault="00543439" w:rsidP="00543439">
            <w:pPr>
              <w:widowControl w:val="0"/>
              <w:autoSpaceDE w:val="0"/>
              <w:autoSpaceDN w:val="0"/>
              <w:spacing w:line="213" w:lineRule="exact"/>
              <w:ind w:right="38"/>
              <w:jc w:val="center"/>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20</w:t>
            </w:r>
          </w:p>
        </w:tc>
        <w:tc>
          <w:tcPr>
            <w:tcW w:w="266" w:type="pct"/>
            <w:tcBorders>
              <w:top w:val="nil"/>
              <w:bottom w:val="nil"/>
            </w:tcBorders>
            <w:vAlign w:val="center"/>
          </w:tcPr>
          <w:p w14:paraId="09D7ACE6" w14:textId="77777777" w:rsidR="00543439" w:rsidRPr="0009261A" w:rsidRDefault="00543439" w:rsidP="00543439">
            <w:pPr>
              <w:widowControl w:val="0"/>
              <w:autoSpaceDE w:val="0"/>
              <w:autoSpaceDN w:val="0"/>
              <w:spacing w:line="213" w:lineRule="exact"/>
              <w:ind w:right="38"/>
              <w:jc w:val="center"/>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8.03</w:t>
            </w:r>
          </w:p>
        </w:tc>
        <w:tc>
          <w:tcPr>
            <w:tcW w:w="177" w:type="pct"/>
            <w:tcBorders>
              <w:top w:val="nil"/>
              <w:bottom w:val="nil"/>
            </w:tcBorders>
            <w:vAlign w:val="center"/>
          </w:tcPr>
          <w:p w14:paraId="321098DF" w14:textId="77777777" w:rsidR="00543439" w:rsidRPr="0009261A" w:rsidRDefault="00543439" w:rsidP="00543439">
            <w:pPr>
              <w:widowControl w:val="0"/>
              <w:autoSpaceDE w:val="0"/>
              <w:autoSpaceDN w:val="0"/>
              <w:spacing w:line="213" w:lineRule="exact"/>
              <w:ind w:right="38"/>
              <w:jc w:val="center"/>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11</w:t>
            </w:r>
          </w:p>
        </w:tc>
        <w:tc>
          <w:tcPr>
            <w:tcW w:w="266" w:type="pct"/>
            <w:tcBorders>
              <w:top w:val="nil"/>
              <w:bottom w:val="nil"/>
            </w:tcBorders>
            <w:vAlign w:val="center"/>
          </w:tcPr>
          <w:p w14:paraId="41C56805" w14:textId="77777777" w:rsidR="00543439" w:rsidRPr="0009261A" w:rsidRDefault="00543439" w:rsidP="00543439">
            <w:pPr>
              <w:widowControl w:val="0"/>
              <w:autoSpaceDE w:val="0"/>
              <w:autoSpaceDN w:val="0"/>
              <w:spacing w:line="213" w:lineRule="exact"/>
              <w:ind w:right="38"/>
              <w:jc w:val="center"/>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4.41</w:t>
            </w:r>
          </w:p>
        </w:tc>
        <w:tc>
          <w:tcPr>
            <w:tcW w:w="222" w:type="pct"/>
            <w:tcBorders>
              <w:top w:val="nil"/>
              <w:bottom w:val="nil"/>
            </w:tcBorders>
            <w:vAlign w:val="center"/>
          </w:tcPr>
          <w:p w14:paraId="4D346CD2" w14:textId="77777777" w:rsidR="00543439" w:rsidRPr="0009261A" w:rsidRDefault="00543439" w:rsidP="00543439">
            <w:pPr>
              <w:widowControl w:val="0"/>
              <w:autoSpaceDE w:val="0"/>
              <w:autoSpaceDN w:val="0"/>
              <w:spacing w:line="213" w:lineRule="exact"/>
              <w:ind w:right="38"/>
              <w:jc w:val="center"/>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101</w:t>
            </w:r>
          </w:p>
        </w:tc>
        <w:tc>
          <w:tcPr>
            <w:tcW w:w="266" w:type="pct"/>
            <w:tcBorders>
              <w:top w:val="nil"/>
              <w:bottom w:val="nil"/>
            </w:tcBorders>
            <w:vAlign w:val="center"/>
          </w:tcPr>
          <w:p w14:paraId="6F3F886E" w14:textId="77777777" w:rsidR="00543439" w:rsidRPr="0009261A" w:rsidRDefault="00543439" w:rsidP="00543439">
            <w:pPr>
              <w:widowControl w:val="0"/>
              <w:autoSpaceDE w:val="0"/>
              <w:autoSpaceDN w:val="0"/>
              <w:spacing w:line="213" w:lineRule="exact"/>
              <w:ind w:right="38"/>
              <w:jc w:val="center"/>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40.56</w:t>
            </w:r>
          </w:p>
        </w:tc>
        <w:tc>
          <w:tcPr>
            <w:tcW w:w="221" w:type="pct"/>
            <w:tcBorders>
              <w:top w:val="nil"/>
              <w:bottom w:val="nil"/>
            </w:tcBorders>
            <w:vAlign w:val="center"/>
          </w:tcPr>
          <w:p w14:paraId="7361E37C" w14:textId="77777777" w:rsidR="00543439" w:rsidRPr="0009261A" w:rsidRDefault="00543439" w:rsidP="00543439">
            <w:pPr>
              <w:widowControl w:val="0"/>
              <w:autoSpaceDE w:val="0"/>
              <w:autoSpaceDN w:val="0"/>
              <w:spacing w:line="213" w:lineRule="exact"/>
              <w:ind w:right="38"/>
              <w:jc w:val="center"/>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18</w:t>
            </w:r>
          </w:p>
        </w:tc>
        <w:tc>
          <w:tcPr>
            <w:tcW w:w="257" w:type="pct"/>
            <w:tcBorders>
              <w:top w:val="nil"/>
              <w:bottom w:val="nil"/>
            </w:tcBorders>
            <w:vAlign w:val="center"/>
          </w:tcPr>
          <w:p w14:paraId="0D611219" w14:textId="77777777" w:rsidR="00543439" w:rsidRPr="0009261A" w:rsidRDefault="00543439" w:rsidP="00543439">
            <w:pPr>
              <w:widowControl w:val="0"/>
              <w:autoSpaceDE w:val="0"/>
              <w:autoSpaceDN w:val="0"/>
              <w:spacing w:line="213" w:lineRule="exact"/>
              <w:ind w:right="38"/>
              <w:jc w:val="center"/>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7.22</w:t>
            </w:r>
          </w:p>
        </w:tc>
      </w:tr>
      <w:tr w:rsidR="00543439" w14:paraId="02024CCE" w14:textId="77777777" w:rsidTr="00543439">
        <w:trPr>
          <w:trHeight w:val="57"/>
        </w:trPr>
        <w:tc>
          <w:tcPr>
            <w:tcW w:w="2616" w:type="pct"/>
            <w:tcBorders>
              <w:top w:val="nil"/>
            </w:tcBorders>
          </w:tcPr>
          <w:p w14:paraId="7A498E77" w14:textId="77777777" w:rsidR="00543439" w:rsidRPr="0009261A" w:rsidRDefault="00543439" w:rsidP="00543439">
            <w:pPr>
              <w:widowControl w:val="0"/>
              <w:autoSpaceDE w:val="0"/>
              <w:autoSpaceDN w:val="0"/>
              <w:spacing w:line="213" w:lineRule="exact"/>
              <w:ind w:left="176" w:right="38"/>
              <w:jc w:val="both"/>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I have come up with certain ways to end my life</w:t>
            </w:r>
          </w:p>
        </w:tc>
        <w:tc>
          <w:tcPr>
            <w:tcW w:w="265" w:type="pct"/>
            <w:tcBorders>
              <w:top w:val="nil"/>
            </w:tcBorders>
            <w:vAlign w:val="center"/>
          </w:tcPr>
          <w:p w14:paraId="72EB528E" w14:textId="77777777" w:rsidR="00543439" w:rsidRPr="0009261A" w:rsidRDefault="00543439" w:rsidP="00543439">
            <w:pPr>
              <w:widowControl w:val="0"/>
              <w:autoSpaceDE w:val="0"/>
              <w:autoSpaceDN w:val="0"/>
              <w:spacing w:line="213" w:lineRule="exact"/>
              <w:ind w:right="38"/>
              <w:jc w:val="center"/>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142</w:t>
            </w:r>
          </w:p>
        </w:tc>
        <w:tc>
          <w:tcPr>
            <w:tcW w:w="267" w:type="pct"/>
            <w:tcBorders>
              <w:top w:val="nil"/>
            </w:tcBorders>
            <w:vAlign w:val="center"/>
          </w:tcPr>
          <w:p w14:paraId="48CAFE02" w14:textId="77777777" w:rsidR="00543439" w:rsidRPr="0009261A" w:rsidRDefault="00543439" w:rsidP="00543439">
            <w:pPr>
              <w:widowControl w:val="0"/>
              <w:autoSpaceDE w:val="0"/>
              <w:autoSpaceDN w:val="0"/>
              <w:spacing w:line="213" w:lineRule="exact"/>
              <w:ind w:right="38"/>
              <w:jc w:val="center"/>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57.02</w:t>
            </w:r>
          </w:p>
        </w:tc>
        <w:tc>
          <w:tcPr>
            <w:tcW w:w="177" w:type="pct"/>
            <w:tcBorders>
              <w:top w:val="nil"/>
            </w:tcBorders>
            <w:vAlign w:val="center"/>
          </w:tcPr>
          <w:p w14:paraId="2E7F6646" w14:textId="77777777" w:rsidR="00543439" w:rsidRPr="0009261A" w:rsidRDefault="00543439" w:rsidP="00543439">
            <w:pPr>
              <w:widowControl w:val="0"/>
              <w:autoSpaceDE w:val="0"/>
              <w:autoSpaceDN w:val="0"/>
              <w:spacing w:line="213" w:lineRule="exact"/>
              <w:ind w:right="38"/>
              <w:jc w:val="center"/>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47</w:t>
            </w:r>
          </w:p>
        </w:tc>
        <w:tc>
          <w:tcPr>
            <w:tcW w:w="266" w:type="pct"/>
            <w:tcBorders>
              <w:top w:val="nil"/>
            </w:tcBorders>
            <w:vAlign w:val="center"/>
          </w:tcPr>
          <w:p w14:paraId="68835335" w14:textId="77777777" w:rsidR="00543439" w:rsidRPr="0009261A" w:rsidRDefault="00543439" w:rsidP="00543439">
            <w:pPr>
              <w:widowControl w:val="0"/>
              <w:autoSpaceDE w:val="0"/>
              <w:autoSpaceDN w:val="0"/>
              <w:spacing w:line="213" w:lineRule="exact"/>
              <w:ind w:right="38"/>
              <w:jc w:val="center"/>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18.9</w:t>
            </w:r>
          </w:p>
        </w:tc>
        <w:tc>
          <w:tcPr>
            <w:tcW w:w="177" w:type="pct"/>
            <w:tcBorders>
              <w:top w:val="nil"/>
            </w:tcBorders>
            <w:vAlign w:val="center"/>
          </w:tcPr>
          <w:p w14:paraId="111C18E9" w14:textId="77777777" w:rsidR="00543439" w:rsidRPr="0009261A" w:rsidRDefault="00543439" w:rsidP="00543439">
            <w:pPr>
              <w:widowControl w:val="0"/>
              <w:autoSpaceDE w:val="0"/>
              <w:autoSpaceDN w:val="0"/>
              <w:spacing w:line="213" w:lineRule="exact"/>
              <w:ind w:right="38"/>
              <w:jc w:val="center"/>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24</w:t>
            </w:r>
          </w:p>
        </w:tc>
        <w:tc>
          <w:tcPr>
            <w:tcW w:w="266" w:type="pct"/>
            <w:tcBorders>
              <w:top w:val="nil"/>
            </w:tcBorders>
            <w:vAlign w:val="center"/>
          </w:tcPr>
          <w:p w14:paraId="7DF45165" w14:textId="77777777" w:rsidR="00543439" w:rsidRPr="0009261A" w:rsidRDefault="00543439" w:rsidP="00543439">
            <w:pPr>
              <w:widowControl w:val="0"/>
              <w:autoSpaceDE w:val="0"/>
              <w:autoSpaceDN w:val="0"/>
              <w:spacing w:line="213" w:lineRule="exact"/>
              <w:ind w:right="38"/>
              <w:jc w:val="center"/>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9.7</w:t>
            </w:r>
          </w:p>
        </w:tc>
        <w:tc>
          <w:tcPr>
            <w:tcW w:w="222" w:type="pct"/>
            <w:tcBorders>
              <w:top w:val="nil"/>
            </w:tcBorders>
            <w:vAlign w:val="center"/>
          </w:tcPr>
          <w:p w14:paraId="20E39D15" w14:textId="77777777" w:rsidR="00543439" w:rsidRPr="0009261A" w:rsidRDefault="00543439" w:rsidP="00543439">
            <w:pPr>
              <w:widowControl w:val="0"/>
              <w:autoSpaceDE w:val="0"/>
              <w:autoSpaceDN w:val="0"/>
              <w:spacing w:line="213" w:lineRule="exact"/>
              <w:ind w:right="38"/>
              <w:jc w:val="center"/>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36</w:t>
            </w:r>
          </w:p>
        </w:tc>
        <w:tc>
          <w:tcPr>
            <w:tcW w:w="266" w:type="pct"/>
            <w:tcBorders>
              <w:top w:val="nil"/>
            </w:tcBorders>
            <w:vAlign w:val="center"/>
          </w:tcPr>
          <w:p w14:paraId="570DFF2D" w14:textId="77777777" w:rsidR="00543439" w:rsidRPr="0009261A" w:rsidRDefault="00543439" w:rsidP="00543439">
            <w:pPr>
              <w:widowControl w:val="0"/>
              <w:autoSpaceDE w:val="0"/>
              <w:autoSpaceDN w:val="0"/>
              <w:spacing w:line="213" w:lineRule="exact"/>
              <w:ind w:right="38"/>
              <w:jc w:val="center"/>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14.4</w:t>
            </w:r>
          </w:p>
        </w:tc>
        <w:tc>
          <w:tcPr>
            <w:tcW w:w="221" w:type="pct"/>
            <w:tcBorders>
              <w:top w:val="nil"/>
            </w:tcBorders>
            <w:vAlign w:val="center"/>
          </w:tcPr>
          <w:p w14:paraId="4F03454D" w14:textId="77777777" w:rsidR="00543439" w:rsidRPr="0009261A" w:rsidRDefault="00543439" w:rsidP="00543439">
            <w:pPr>
              <w:widowControl w:val="0"/>
              <w:autoSpaceDE w:val="0"/>
              <w:autoSpaceDN w:val="0"/>
              <w:spacing w:line="213" w:lineRule="exact"/>
              <w:ind w:right="38"/>
              <w:jc w:val="center"/>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0.0</w:t>
            </w:r>
          </w:p>
        </w:tc>
        <w:tc>
          <w:tcPr>
            <w:tcW w:w="257" w:type="pct"/>
            <w:tcBorders>
              <w:top w:val="nil"/>
            </w:tcBorders>
            <w:vAlign w:val="center"/>
          </w:tcPr>
          <w:p w14:paraId="4B8680A6" w14:textId="77777777" w:rsidR="00543439" w:rsidRPr="0009261A" w:rsidRDefault="00543439" w:rsidP="00543439">
            <w:pPr>
              <w:widowControl w:val="0"/>
              <w:autoSpaceDE w:val="0"/>
              <w:autoSpaceDN w:val="0"/>
              <w:spacing w:line="213" w:lineRule="exact"/>
              <w:ind w:right="38"/>
              <w:jc w:val="center"/>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0.0</w:t>
            </w:r>
          </w:p>
        </w:tc>
      </w:tr>
      <w:tr w:rsidR="00543439" w14:paraId="7046E562" w14:textId="77777777" w:rsidTr="00543439">
        <w:trPr>
          <w:trHeight w:val="57"/>
        </w:trPr>
        <w:tc>
          <w:tcPr>
            <w:tcW w:w="2616" w:type="pct"/>
          </w:tcPr>
          <w:p w14:paraId="2D492EEA" w14:textId="77777777" w:rsidR="00543439" w:rsidRPr="0009261A" w:rsidRDefault="00543439" w:rsidP="00543439">
            <w:pPr>
              <w:widowControl w:val="0"/>
              <w:autoSpaceDE w:val="0"/>
              <w:autoSpaceDN w:val="0"/>
              <w:spacing w:line="213" w:lineRule="exact"/>
              <w:ind w:left="176" w:right="38"/>
              <w:jc w:val="both"/>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I have felt like there is no reason for me to live</w:t>
            </w:r>
          </w:p>
        </w:tc>
        <w:tc>
          <w:tcPr>
            <w:tcW w:w="265" w:type="pct"/>
            <w:vAlign w:val="center"/>
          </w:tcPr>
          <w:p w14:paraId="6B9983B3" w14:textId="77777777" w:rsidR="00543439" w:rsidRPr="0009261A" w:rsidRDefault="00543439" w:rsidP="00543439">
            <w:pPr>
              <w:widowControl w:val="0"/>
              <w:autoSpaceDE w:val="0"/>
              <w:autoSpaceDN w:val="0"/>
              <w:spacing w:line="213" w:lineRule="exact"/>
              <w:ind w:right="38"/>
              <w:jc w:val="center"/>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105</w:t>
            </w:r>
          </w:p>
        </w:tc>
        <w:tc>
          <w:tcPr>
            <w:tcW w:w="267" w:type="pct"/>
            <w:vAlign w:val="center"/>
          </w:tcPr>
          <w:p w14:paraId="7B5E5FD0" w14:textId="77777777" w:rsidR="00543439" w:rsidRPr="0009261A" w:rsidRDefault="00543439" w:rsidP="00543439">
            <w:pPr>
              <w:widowControl w:val="0"/>
              <w:autoSpaceDE w:val="0"/>
              <w:autoSpaceDN w:val="0"/>
              <w:spacing w:line="213" w:lineRule="exact"/>
              <w:ind w:right="38"/>
              <w:jc w:val="center"/>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42.17</w:t>
            </w:r>
          </w:p>
        </w:tc>
        <w:tc>
          <w:tcPr>
            <w:tcW w:w="177" w:type="pct"/>
            <w:vAlign w:val="center"/>
          </w:tcPr>
          <w:p w14:paraId="6E8E9D14" w14:textId="77777777" w:rsidR="00543439" w:rsidRPr="0009261A" w:rsidRDefault="00543439" w:rsidP="00543439">
            <w:pPr>
              <w:widowControl w:val="0"/>
              <w:autoSpaceDE w:val="0"/>
              <w:autoSpaceDN w:val="0"/>
              <w:spacing w:line="213" w:lineRule="exact"/>
              <w:ind w:right="38"/>
              <w:jc w:val="center"/>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116</w:t>
            </w:r>
          </w:p>
        </w:tc>
        <w:tc>
          <w:tcPr>
            <w:tcW w:w="266" w:type="pct"/>
            <w:vAlign w:val="center"/>
          </w:tcPr>
          <w:p w14:paraId="702D0578" w14:textId="77777777" w:rsidR="00543439" w:rsidRPr="0009261A" w:rsidRDefault="00543439" w:rsidP="00543439">
            <w:pPr>
              <w:widowControl w:val="0"/>
              <w:autoSpaceDE w:val="0"/>
              <w:autoSpaceDN w:val="0"/>
              <w:spacing w:line="213" w:lineRule="exact"/>
              <w:ind w:right="38"/>
              <w:jc w:val="center"/>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46.6</w:t>
            </w:r>
          </w:p>
        </w:tc>
        <w:tc>
          <w:tcPr>
            <w:tcW w:w="177" w:type="pct"/>
            <w:vAlign w:val="center"/>
          </w:tcPr>
          <w:p w14:paraId="0A37BA84" w14:textId="77777777" w:rsidR="00543439" w:rsidRPr="0009261A" w:rsidRDefault="00543439" w:rsidP="00543439">
            <w:pPr>
              <w:widowControl w:val="0"/>
              <w:autoSpaceDE w:val="0"/>
              <w:autoSpaceDN w:val="0"/>
              <w:spacing w:line="213" w:lineRule="exact"/>
              <w:ind w:right="38"/>
              <w:jc w:val="center"/>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19</w:t>
            </w:r>
          </w:p>
        </w:tc>
        <w:tc>
          <w:tcPr>
            <w:tcW w:w="266" w:type="pct"/>
            <w:vAlign w:val="center"/>
          </w:tcPr>
          <w:p w14:paraId="16FB1F6A" w14:textId="77777777" w:rsidR="00543439" w:rsidRPr="0009261A" w:rsidRDefault="00543439" w:rsidP="00543439">
            <w:pPr>
              <w:widowControl w:val="0"/>
              <w:autoSpaceDE w:val="0"/>
              <w:autoSpaceDN w:val="0"/>
              <w:spacing w:line="213" w:lineRule="exact"/>
              <w:ind w:right="38"/>
              <w:jc w:val="center"/>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7.7</w:t>
            </w:r>
          </w:p>
        </w:tc>
        <w:tc>
          <w:tcPr>
            <w:tcW w:w="222" w:type="pct"/>
            <w:vAlign w:val="center"/>
          </w:tcPr>
          <w:p w14:paraId="3AF0E798" w14:textId="77777777" w:rsidR="00543439" w:rsidRPr="0009261A" w:rsidRDefault="00543439" w:rsidP="00543439">
            <w:pPr>
              <w:widowControl w:val="0"/>
              <w:autoSpaceDE w:val="0"/>
              <w:autoSpaceDN w:val="0"/>
              <w:spacing w:line="213" w:lineRule="exact"/>
              <w:ind w:right="38"/>
              <w:jc w:val="center"/>
              <w:rPr>
                <w:rFonts w:asciiTheme="majorBidi" w:hAnsiTheme="majorBidi" w:cstheme="majorBidi"/>
                <w:color w:val="000000" w:themeColor="text1"/>
                <w:sz w:val="18"/>
                <w:szCs w:val="18"/>
              </w:rPr>
            </w:pPr>
            <w:r w:rsidRPr="0009261A">
              <w:rPr>
                <w:rFonts w:asciiTheme="majorBidi" w:hAnsiTheme="majorBidi" w:cstheme="majorBidi"/>
                <w:color w:val="000000" w:themeColor="text1"/>
                <w:w w:val="99"/>
                <w:sz w:val="18"/>
                <w:szCs w:val="18"/>
              </w:rPr>
              <w:t>9</w:t>
            </w:r>
          </w:p>
        </w:tc>
        <w:tc>
          <w:tcPr>
            <w:tcW w:w="266" w:type="pct"/>
            <w:vAlign w:val="center"/>
          </w:tcPr>
          <w:p w14:paraId="46F19400" w14:textId="77777777" w:rsidR="00543439" w:rsidRPr="0009261A" w:rsidRDefault="00543439" w:rsidP="00543439">
            <w:pPr>
              <w:widowControl w:val="0"/>
              <w:autoSpaceDE w:val="0"/>
              <w:autoSpaceDN w:val="0"/>
              <w:spacing w:line="213" w:lineRule="exact"/>
              <w:ind w:right="38"/>
              <w:jc w:val="center"/>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3.60</w:t>
            </w:r>
          </w:p>
        </w:tc>
        <w:tc>
          <w:tcPr>
            <w:tcW w:w="221" w:type="pct"/>
            <w:vAlign w:val="center"/>
          </w:tcPr>
          <w:p w14:paraId="3CC79F6A" w14:textId="77777777" w:rsidR="00543439" w:rsidRPr="0009261A" w:rsidRDefault="00543439" w:rsidP="00543439">
            <w:pPr>
              <w:widowControl w:val="0"/>
              <w:autoSpaceDE w:val="0"/>
              <w:autoSpaceDN w:val="0"/>
              <w:spacing w:line="213" w:lineRule="exact"/>
              <w:ind w:right="38"/>
              <w:jc w:val="center"/>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0.0</w:t>
            </w:r>
          </w:p>
        </w:tc>
        <w:tc>
          <w:tcPr>
            <w:tcW w:w="257" w:type="pct"/>
            <w:vAlign w:val="center"/>
          </w:tcPr>
          <w:p w14:paraId="513B7010" w14:textId="77777777" w:rsidR="00543439" w:rsidRPr="0009261A" w:rsidRDefault="00543439" w:rsidP="00543439">
            <w:pPr>
              <w:widowControl w:val="0"/>
              <w:autoSpaceDE w:val="0"/>
              <w:autoSpaceDN w:val="0"/>
              <w:spacing w:line="213" w:lineRule="exact"/>
              <w:ind w:right="38"/>
              <w:jc w:val="center"/>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0.0</w:t>
            </w:r>
          </w:p>
        </w:tc>
      </w:tr>
      <w:tr w:rsidR="00543439" w14:paraId="0CC47EBF" w14:textId="77777777" w:rsidTr="00543439">
        <w:trPr>
          <w:trHeight w:val="57"/>
        </w:trPr>
        <w:tc>
          <w:tcPr>
            <w:tcW w:w="2616" w:type="pct"/>
          </w:tcPr>
          <w:p w14:paraId="6ADADD0E" w14:textId="77777777" w:rsidR="00543439" w:rsidRPr="0009261A" w:rsidRDefault="00543439" w:rsidP="00543439">
            <w:pPr>
              <w:widowControl w:val="0"/>
              <w:autoSpaceDE w:val="0"/>
              <w:autoSpaceDN w:val="0"/>
              <w:spacing w:line="214" w:lineRule="exact"/>
              <w:ind w:left="176" w:right="38"/>
              <w:jc w:val="both"/>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It has crossed my mind to end my life when I am faced with a big problem</w:t>
            </w:r>
          </w:p>
        </w:tc>
        <w:tc>
          <w:tcPr>
            <w:tcW w:w="265" w:type="pct"/>
            <w:vAlign w:val="center"/>
          </w:tcPr>
          <w:p w14:paraId="695F570C" w14:textId="77777777" w:rsidR="00543439" w:rsidRPr="0009261A" w:rsidRDefault="00543439" w:rsidP="00543439">
            <w:pPr>
              <w:widowControl w:val="0"/>
              <w:autoSpaceDE w:val="0"/>
              <w:autoSpaceDN w:val="0"/>
              <w:spacing w:line="215" w:lineRule="exact"/>
              <w:ind w:right="38"/>
              <w:jc w:val="center"/>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133</w:t>
            </w:r>
          </w:p>
        </w:tc>
        <w:tc>
          <w:tcPr>
            <w:tcW w:w="267" w:type="pct"/>
            <w:vAlign w:val="center"/>
          </w:tcPr>
          <w:p w14:paraId="099B5608" w14:textId="77777777" w:rsidR="00543439" w:rsidRPr="0009261A" w:rsidRDefault="00543439" w:rsidP="00543439">
            <w:pPr>
              <w:widowControl w:val="0"/>
              <w:autoSpaceDE w:val="0"/>
              <w:autoSpaceDN w:val="0"/>
              <w:spacing w:line="215" w:lineRule="exact"/>
              <w:ind w:right="38"/>
              <w:jc w:val="center"/>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53.42</w:t>
            </w:r>
          </w:p>
        </w:tc>
        <w:tc>
          <w:tcPr>
            <w:tcW w:w="177" w:type="pct"/>
            <w:vAlign w:val="center"/>
          </w:tcPr>
          <w:p w14:paraId="27402F40" w14:textId="77777777" w:rsidR="00543439" w:rsidRPr="0009261A" w:rsidRDefault="00543439" w:rsidP="00543439">
            <w:pPr>
              <w:widowControl w:val="0"/>
              <w:autoSpaceDE w:val="0"/>
              <w:autoSpaceDN w:val="0"/>
              <w:spacing w:line="215" w:lineRule="exact"/>
              <w:ind w:right="38"/>
              <w:jc w:val="center"/>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62</w:t>
            </w:r>
          </w:p>
        </w:tc>
        <w:tc>
          <w:tcPr>
            <w:tcW w:w="266" w:type="pct"/>
            <w:vAlign w:val="center"/>
          </w:tcPr>
          <w:p w14:paraId="64616285" w14:textId="77777777" w:rsidR="00543439" w:rsidRPr="0009261A" w:rsidRDefault="00543439" w:rsidP="00543439">
            <w:pPr>
              <w:widowControl w:val="0"/>
              <w:autoSpaceDE w:val="0"/>
              <w:autoSpaceDN w:val="0"/>
              <w:spacing w:line="215" w:lineRule="exact"/>
              <w:ind w:right="38"/>
              <w:jc w:val="center"/>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24.89</w:t>
            </w:r>
          </w:p>
        </w:tc>
        <w:tc>
          <w:tcPr>
            <w:tcW w:w="177" w:type="pct"/>
            <w:vAlign w:val="center"/>
          </w:tcPr>
          <w:p w14:paraId="070D71F8" w14:textId="77777777" w:rsidR="00543439" w:rsidRPr="0009261A" w:rsidRDefault="00543439" w:rsidP="00543439">
            <w:pPr>
              <w:widowControl w:val="0"/>
              <w:autoSpaceDE w:val="0"/>
              <w:autoSpaceDN w:val="0"/>
              <w:spacing w:line="215" w:lineRule="exact"/>
              <w:ind w:right="38"/>
              <w:jc w:val="center"/>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21</w:t>
            </w:r>
          </w:p>
        </w:tc>
        <w:tc>
          <w:tcPr>
            <w:tcW w:w="266" w:type="pct"/>
            <w:vAlign w:val="center"/>
          </w:tcPr>
          <w:p w14:paraId="29D9EEEB" w14:textId="77777777" w:rsidR="00543439" w:rsidRPr="0009261A" w:rsidRDefault="00543439" w:rsidP="00543439">
            <w:pPr>
              <w:widowControl w:val="0"/>
              <w:autoSpaceDE w:val="0"/>
              <w:autoSpaceDN w:val="0"/>
              <w:spacing w:line="215" w:lineRule="exact"/>
              <w:ind w:right="38"/>
              <w:jc w:val="center"/>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8.43</w:t>
            </w:r>
          </w:p>
        </w:tc>
        <w:tc>
          <w:tcPr>
            <w:tcW w:w="222" w:type="pct"/>
            <w:vAlign w:val="center"/>
          </w:tcPr>
          <w:p w14:paraId="28AF6D36" w14:textId="77777777" w:rsidR="00543439" w:rsidRPr="0009261A" w:rsidRDefault="00543439" w:rsidP="00543439">
            <w:pPr>
              <w:widowControl w:val="0"/>
              <w:autoSpaceDE w:val="0"/>
              <w:autoSpaceDN w:val="0"/>
              <w:spacing w:line="215" w:lineRule="exact"/>
              <w:ind w:right="38"/>
              <w:jc w:val="center"/>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22</w:t>
            </w:r>
          </w:p>
        </w:tc>
        <w:tc>
          <w:tcPr>
            <w:tcW w:w="266" w:type="pct"/>
            <w:vAlign w:val="center"/>
          </w:tcPr>
          <w:p w14:paraId="6CFD812A" w14:textId="77777777" w:rsidR="00543439" w:rsidRPr="0009261A" w:rsidRDefault="00543439" w:rsidP="00543439">
            <w:pPr>
              <w:widowControl w:val="0"/>
              <w:autoSpaceDE w:val="0"/>
              <w:autoSpaceDN w:val="0"/>
              <w:spacing w:line="215" w:lineRule="exact"/>
              <w:ind w:right="38"/>
              <w:jc w:val="center"/>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8.83</w:t>
            </w:r>
          </w:p>
        </w:tc>
        <w:tc>
          <w:tcPr>
            <w:tcW w:w="221" w:type="pct"/>
            <w:vAlign w:val="center"/>
          </w:tcPr>
          <w:p w14:paraId="54510C36" w14:textId="77777777" w:rsidR="00543439" w:rsidRPr="0009261A" w:rsidRDefault="00543439" w:rsidP="00543439">
            <w:pPr>
              <w:widowControl w:val="0"/>
              <w:autoSpaceDE w:val="0"/>
              <w:autoSpaceDN w:val="0"/>
              <w:spacing w:line="215" w:lineRule="exact"/>
              <w:ind w:right="38"/>
              <w:jc w:val="center"/>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11</w:t>
            </w:r>
          </w:p>
        </w:tc>
        <w:tc>
          <w:tcPr>
            <w:tcW w:w="257" w:type="pct"/>
            <w:vAlign w:val="center"/>
          </w:tcPr>
          <w:p w14:paraId="444E594C" w14:textId="77777777" w:rsidR="00543439" w:rsidRPr="0009261A" w:rsidRDefault="00543439" w:rsidP="00543439">
            <w:pPr>
              <w:widowControl w:val="0"/>
              <w:autoSpaceDE w:val="0"/>
              <w:autoSpaceDN w:val="0"/>
              <w:spacing w:line="215" w:lineRule="exact"/>
              <w:ind w:right="38"/>
              <w:jc w:val="center"/>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4.41</w:t>
            </w:r>
          </w:p>
        </w:tc>
      </w:tr>
      <w:tr w:rsidR="00543439" w14:paraId="317A8CD5" w14:textId="77777777" w:rsidTr="00543439">
        <w:trPr>
          <w:trHeight w:val="57"/>
        </w:trPr>
        <w:tc>
          <w:tcPr>
            <w:tcW w:w="2616" w:type="pct"/>
          </w:tcPr>
          <w:p w14:paraId="693F1976" w14:textId="77777777" w:rsidR="00543439" w:rsidRPr="0009261A" w:rsidRDefault="00543439" w:rsidP="00543439">
            <w:pPr>
              <w:widowControl w:val="0"/>
              <w:autoSpaceDE w:val="0"/>
              <w:autoSpaceDN w:val="0"/>
              <w:spacing w:line="214" w:lineRule="exact"/>
              <w:ind w:left="176" w:right="38"/>
              <w:jc w:val="both"/>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I have once thought to end my life</w:t>
            </w:r>
          </w:p>
        </w:tc>
        <w:tc>
          <w:tcPr>
            <w:tcW w:w="265" w:type="pct"/>
            <w:vAlign w:val="center"/>
          </w:tcPr>
          <w:p w14:paraId="34C0A6EC" w14:textId="77777777" w:rsidR="00543439" w:rsidRPr="0009261A" w:rsidRDefault="00543439" w:rsidP="00543439">
            <w:pPr>
              <w:widowControl w:val="0"/>
              <w:autoSpaceDE w:val="0"/>
              <w:autoSpaceDN w:val="0"/>
              <w:spacing w:line="215" w:lineRule="exact"/>
              <w:ind w:right="38"/>
              <w:jc w:val="center"/>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94</w:t>
            </w:r>
          </w:p>
        </w:tc>
        <w:tc>
          <w:tcPr>
            <w:tcW w:w="267" w:type="pct"/>
            <w:vAlign w:val="center"/>
          </w:tcPr>
          <w:p w14:paraId="5DD08A84" w14:textId="77777777" w:rsidR="00543439" w:rsidRPr="0009261A" w:rsidRDefault="00543439" w:rsidP="00543439">
            <w:pPr>
              <w:widowControl w:val="0"/>
              <w:autoSpaceDE w:val="0"/>
              <w:autoSpaceDN w:val="0"/>
              <w:spacing w:line="215" w:lineRule="exact"/>
              <w:ind w:right="38"/>
              <w:jc w:val="center"/>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37.75</w:t>
            </w:r>
          </w:p>
        </w:tc>
        <w:tc>
          <w:tcPr>
            <w:tcW w:w="177" w:type="pct"/>
            <w:vAlign w:val="center"/>
          </w:tcPr>
          <w:p w14:paraId="245EE18A" w14:textId="77777777" w:rsidR="00543439" w:rsidRPr="0009261A" w:rsidRDefault="00543439" w:rsidP="00543439">
            <w:pPr>
              <w:widowControl w:val="0"/>
              <w:autoSpaceDE w:val="0"/>
              <w:autoSpaceDN w:val="0"/>
              <w:spacing w:line="215" w:lineRule="exact"/>
              <w:ind w:right="38"/>
              <w:jc w:val="center"/>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71</w:t>
            </w:r>
          </w:p>
        </w:tc>
        <w:tc>
          <w:tcPr>
            <w:tcW w:w="266" w:type="pct"/>
            <w:vAlign w:val="center"/>
          </w:tcPr>
          <w:p w14:paraId="66FF4113" w14:textId="77777777" w:rsidR="00543439" w:rsidRPr="0009261A" w:rsidRDefault="00543439" w:rsidP="00543439">
            <w:pPr>
              <w:widowControl w:val="0"/>
              <w:autoSpaceDE w:val="0"/>
              <w:autoSpaceDN w:val="0"/>
              <w:spacing w:line="215" w:lineRule="exact"/>
              <w:ind w:right="38"/>
              <w:jc w:val="center"/>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28.51</w:t>
            </w:r>
          </w:p>
        </w:tc>
        <w:tc>
          <w:tcPr>
            <w:tcW w:w="177" w:type="pct"/>
            <w:vAlign w:val="center"/>
          </w:tcPr>
          <w:p w14:paraId="69705CDA" w14:textId="77777777" w:rsidR="00543439" w:rsidRPr="0009261A" w:rsidRDefault="00543439" w:rsidP="00543439">
            <w:pPr>
              <w:widowControl w:val="0"/>
              <w:autoSpaceDE w:val="0"/>
              <w:autoSpaceDN w:val="0"/>
              <w:spacing w:line="215" w:lineRule="exact"/>
              <w:ind w:right="38"/>
              <w:jc w:val="center"/>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60</w:t>
            </w:r>
          </w:p>
        </w:tc>
        <w:tc>
          <w:tcPr>
            <w:tcW w:w="266" w:type="pct"/>
            <w:vAlign w:val="center"/>
          </w:tcPr>
          <w:p w14:paraId="16A70711" w14:textId="77777777" w:rsidR="00543439" w:rsidRPr="0009261A" w:rsidRDefault="00543439" w:rsidP="00543439">
            <w:pPr>
              <w:widowControl w:val="0"/>
              <w:autoSpaceDE w:val="0"/>
              <w:autoSpaceDN w:val="0"/>
              <w:spacing w:line="215" w:lineRule="exact"/>
              <w:ind w:right="38"/>
              <w:jc w:val="center"/>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24.07</w:t>
            </w:r>
          </w:p>
        </w:tc>
        <w:tc>
          <w:tcPr>
            <w:tcW w:w="222" w:type="pct"/>
            <w:vAlign w:val="center"/>
          </w:tcPr>
          <w:p w14:paraId="20C6D1EC" w14:textId="77777777" w:rsidR="00543439" w:rsidRPr="0009261A" w:rsidRDefault="00543439" w:rsidP="00543439">
            <w:pPr>
              <w:widowControl w:val="0"/>
              <w:autoSpaceDE w:val="0"/>
              <w:autoSpaceDN w:val="0"/>
              <w:spacing w:line="215" w:lineRule="exact"/>
              <w:ind w:right="38"/>
              <w:jc w:val="center"/>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20</w:t>
            </w:r>
          </w:p>
        </w:tc>
        <w:tc>
          <w:tcPr>
            <w:tcW w:w="266" w:type="pct"/>
            <w:vAlign w:val="center"/>
          </w:tcPr>
          <w:p w14:paraId="06700DCD" w14:textId="77777777" w:rsidR="00543439" w:rsidRPr="0009261A" w:rsidRDefault="00543439" w:rsidP="00543439">
            <w:pPr>
              <w:widowControl w:val="0"/>
              <w:autoSpaceDE w:val="0"/>
              <w:autoSpaceDN w:val="0"/>
              <w:spacing w:line="215" w:lineRule="exact"/>
              <w:ind w:right="38"/>
              <w:jc w:val="center"/>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8.09</w:t>
            </w:r>
          </w:p>
        </w:tc>
        <w:tc>
          <w:tcPr>
            <w:tcW w:w="221" w:type="pct"/>
            <w:vAlign w:val="center"/>
          </w:tcPr>
          <w:p w14:paraId="13CE1464" w14:textId="77777777" w:rsidR="00543439" w:rsidRPr="0009261A" w:rsidRDefault="00543439" w:rsidP="00543439">
            <w:pPr>
              <w:widowControl w:val="0"/>
              <w:autoSpaceDE w:val="0"/>
              <w:autoSpaceDN w:val="0"/>
              <w:spacing w:line="215" w:lineRule="exact"/>
              <w:ind w:right="38"/>
              <w:jc w:val="center"/>
              <w:rPr>
                <w:rFonts w:asciiTheme="majorBidi" w:hAnsiTheme="majorBidi" w:cstheme="majorBidi"/>
                <w:color w:val="000000" w:themeColor="text1"/>
                <w:sz w:val="18"/>
                <w:szCs w:val="18"/>
              </w:rPr>
            </w:pPr>
            <w:r w:rsidRPr="0009261A">
              <w:rPr>
                <w:rFonts w:asciiTheme="majorBidi" w:hAnsiTheme="majorBidi" w:cstheme="majorBidi"/>
                <w:color w:val="000000" w:themeColor="text1"/>
                <w:w w:val="99"/>
                <w:sz w:val="18"/>
                <w:szCs w:val="18"/>
              </w:rPr>
              <w:t>4</w:t>
            </w:r>
          </w:p>
        </w:tc>
        <w:tc>
          <w:tcPr>
            <w:tcW w:w="257" w:type="pct"/>
            <w:vAlign w:val="center"/>
          </w:tcPr>
          <w:p w14:paraId="63F10C87" w14:textId="77777777" w:rsidR="00543439" w:rsidRPr="0009261A" w:rsidRDefault="00543439" w:rsidP="00543439">
            <w:pPr>
              <w:widowControl w:val="0"/>
              <w:autoSpaceDE w:val="0"/>
              <w:autoSpaceDN w:val="0"/>
              <w:spacing w:line="215" w:lineRule="exact"/>
              <w:ind w:right="38"/>
              <w:jc w:val="center"/>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1.60</w:t>
            </w:r>
          </w:p>
        </w:tc>
      </w:tr>
      <w:tr w:rsidR="00543439" w14:paraId="31E73B76" w14:textId="77777777" w:rsidTr="00543439">
        <w:trPr>
          <w:trHeight w:val="57"/>
        </w:trPr>
        <w:tc>
          <w:tcPr>
            <w:tcW w:w="2616" w:type="pct"/>
          </w:tcPr>
          <w:p w14:paraId="45798F89" w14:textId="77777777" w:rsidR="00543439" w:rsidRPr="0009261A" w:rsidRDefault="00543439" w:rsidP="00543439">
            <w:pPr>
              <w:widowControl w:val="0"/>
              <w:autoSpaceDE w:val="0"/>
              <w:autoSpaceDN w:val="0"/>
              <w:spacing w:line="215" w:lineRule="exact"/>
              <w:ind w:left="176" w:right="38"/>
              <w:jc w:val="both"/>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I feel that there is no solution to my problem but to end my life</w:t>
            </w:r>
          </w:p>
        </w:tc>
        <w:tc>
          <w:tcPr>
            <w:tcW w:w="265" w:type="pct"/>
            <w:vAlign w:val="center"/>
          </w:tcPr>
          <w:p w14:paraId="63845189" w14:textId="77777777" w:rsidR="00543439" w:rsidRPr="0009261A" w:rsidRDefault="00543439" w:rsidP="00543439">
            <w:pPr>
              <w:widowControl w:val="0"/>
              <w:autoSpaceDE w:val="0"/>
              <w:autoSpaceDN w:val="0"/>
              <w:spacing w:line="215" w:lineRule="exact"/>
              <w:ind w:right="38"/>
              <w:jc w:val="center"/>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154</w:t>
            </w:r>
          </w:p>
        </w:tc>
        <w:tc>
          <w:tcPr>
            <w:tcW w:w="267" w:type="pct"/>
            <w:vAlign w:val="center"/>
          </w:tcPr>
          <w:p w14:paraId="6638DBA5" w14:textId="77777777" w:rsidR="00543439" w:rsidRPr="0009261A" w:rsidRDefault="00543439" w:rsidP="00543439">
            <w:pPr>
              <w:widowControl w:val="0"/>
              <w:autoSpaceDE w:val="0"/>
              <w:autoSpaceDN w:val="0"/>
              <w:spacing w:line="215" w:lineRule="exact"/>
              <w:ind w:right="38"/>
              <w:jc w:val="center"/>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61.84</w:t>
            </w:r>
          </w:p>
        </w:tc>
        <w:tc>
          <w:tcPr>
            <w:tcW w:w="177" w:type="pct"/>
            <w:vAlign w:val="center"/>
          </w:tcPr>
          <w:p w14:paraId="2E4F31D8" w14:textId="77777777" w:rsidR="00543439" w:rsidRPr="0009261A" w:rsidRDefault="00543439" w:rsidP="00543439">
            <w:pPr>
              <w:widowControl w:val="0"/>
              <w:autoSpaceDE w:val="0"/>
              <w:autoSpaceDN w:val="0"/>
              <w:spacing w:line="215" w:lineRule="exact"/>
              <w:ind w:right="38"/>
              <w:jc w:val="center"/>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48</w:t>
            </w:r>
          </w:p>
        </w:tc>
        <w:tc>
          <w:tcPr>
            <w:tcW w:w="266" w:type="pct"/>
            <w:vAlign w:val="center"/>
          </w:tcPr>
          <w:p w14:paraId="2F37EA56" w14:textId="77777777" w:rsidR="00543439" w:rsidRPr="0009261A" w:rsidRDefault="00543439" w:rsidP="00543439">
            <w:pPr>
              <w:widowControl w:val="0"/>
              <w:autoSpaceDE w:val="0"/>
              <w:autoSpaceDN w:val="0"/>
              <w:spacing w:line="215" w:lineRule="exact"/>
              <w:ind w:right="38"/>
              <w:jc w:val="center"/>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19.27</w:t>
            </w:r>
          </w:p>
        </w:tc>
        <w:tc>
          <w:tcPr>
            <w:tcW w:w="177" w:type="pct"/>
            <w:vAlign w:val="center"/>
          </w:tcPr>
          <w:p w14:paraId="0F25A7EF" w14:textId="77777777" w:rsidR="00543439" w:rsidRPr="0009261A" w:rsidRDefault="00543439" w:rsidP="00543439">
            <w:pPr>
              <w:widowControl w:val="0"/>
              <w:autoSpaceDE w:val="0"/>
              <w:autoSpaceDN w:val="0"/>
              <w:spacing w:line="215" w:lineRule="exact"/>
              <w:ind w:right="38"/>
              <w:jc w:val="center"/>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17</w:t>
            </w:r>
          </w:p>
        </w:tc>
        <w:tc>
          <w:tcPr>
            <w:tcW w:w="266" w:type="pct"/>
            <w:vAlign w:val="center"/>
          </w:tcPr>
          <w:p w14:paraId="32A82243" w14:textId="77777777" w:rsidR="00543439" w:rsidRPr="0009261A" w:rsidRDefault="00543439" w:rsidP="00543439">
            <w:pPr>
              <w:widowControl w:val="0"/>
              <w:autoSpaceDE w:val="0"/>
              <w:autoSpaceDN w:val="0"/>
              <w:spacing w:line="215" w:lineRule="exact"/>
              <w:ind w:right="38"/>
              <w:jc w:val="center"/>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6.83</w:t>
            </w:r>
          </w:p>
        </w:tc>
        <w:tc>
          <w:tcPr>
            <w:tcW w:w="222" w:type="pct"/>
            <w:vAlign w:val="center"/>
          </w:tcPr>
          <w:p w14:paraId="77374525" w14:textId="77777777" w:rsidR="00543439" w:rsidRPr="0009261A" w:rsidRDefault="00543439" w:rsidP="00543439">
            <w:pPr>
              <w:widowControl w:val="0"/>
              <w:autoSpaceDE w:val="0"/>
              <w:autoSpaceDN w:val="0"/>
              <w:spacing w:line="215" w:lineRule="exact"/>
              <w:ind w:right="38"/>
              <w:jc w:val="center"/>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30</w:t>
            </w:r>
          </w:p>
        </w:tc>
        <w:tc>
          <w:tcPr>
            <w:tcW w:w="266" w:type="pct"/>
            <w:vAlign w:val="center"/>
          </w:tcPr>
          <w:p w14:paraId="1E64905C" w14:textId="77777777" w:rsidR="00543439" w:rsidRPr="0009261A" w:rsidRDefault="00543439" w:rsidP="00543439">
            <w:pPr>
              <w:widowControl w:val="0"/>
              <w:autoSpaceDE w:val="0"/>
              <w:autoSpaceDN w:val="0"/>
              <w:spacing w:line="215" w:lineRule="exact"/>
              <w:ind w:right="38"/>
              <w:jc w:val="center"/>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12.04</w:t>
            </w:r>
          </w:p>
        </w:tc>
        <w:tc>
          <w:tcPr>
            <w:tcW w:w="221" w:type="pct"/>
            <w:vAlign w:val="center"/>
          </w:tcPr>
          <w:p w14:paraId="1302CCE7" w14:textId="77777777" w:rsidR="00543439" w:rsidRPr="0009261A" w:rsidRDefault="00543439" w:rsidP="00543439">
            <w:pPr>
              <w:widowControl w:val="0"/>
              <w:autoSpaceDE w:val="0"/>
              <w:autoSpaceDN w:val="0"/>
              <w:spacing w:line="215" w:lineRule="exact"/>
              <w:ind w:right="38"/>
              <w:jc w:val="center"/>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0.0</w:t>
            </w:r>
          </w:p>
        </w:tc>
        <w:tc>
          <w:tcPr>
            <w:tcW w:w="257" w:type="pct"/>
            <w:vAlign w:val="center"/>
          </w:tcPr>
          <w:p w14:paraId="6D7B6539" w14:textId="77777777" w:rsidR="00543439" w:rsidRPr="0009261A" w:rsidRDefault="00543439" w:rsidP="00543439">
            <w:pPr>
              <w:widowControl w:val="0"/>
              <w:autoSpaceDE w:val="0"/>
              <w:autoSpaceDN w:val="0"/>
              <w:spacing w:line="215" w:lineRule="exact"/>
              <w:ind w:right="38"/>
              <w:jc w:val="center"/>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0.0</w:t>
            </w:r>
          </w:p>
        </w:tc>
      </w:tr>
      <w:tr w:rsidR="00543439" w14:paraId="457654A7" w14:textId="77777777" w:rsidTr="00543439">
        <w:trPr>
          <w:trHeight w:val="57"/>
        </w:trPr>
        <w:tc>
          <w:tcPr>
            <w:tcW w:w="2616" w:type="pct"/>
          </w:tcPr>
          <w:p w14:paraId="0EE0EC2C" w14:textId="77777777" w:rsidR="00543439" w:rsidRPr="0009261A" w:rsidRDefault="00543439" w:rsidP="00543439">
            <w:pPr>
              <w:widowControl w:val="0"/>
              <w:autoSpaceDE w:val="0"/>
              <w:autoSpaceDN w:val="0"/>
              <w:spacing w:line="214" w:lineRule="exact"/>
              <w:ind w:left="176" w:right="38"/>
              <w:jc w:val="both"/>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I once thought of doing something so that I would no longer live the next day</w:t>
            </w:r>
          </w:p>
        </w:tc>
        <w:tc>
          <w:tcPr>
            <w:tcW w:w="265" w:type="pct"/>
            <w:vAlign w:val="center"/>
          </w:tcPr>
          <w:p w14:paraId="65D10057" w14:textId="77777777" w:rsidR="00543439" w:rsidRPr="0009261A" w:rsidRDefault="00543439" w:rsidP="00543439">
            <w:pPr>
              <w:widowControl w:val="0"/>
              <w:autoSpaceDE w:val="0"/>
              <w:autoSpaceDN w:val="0"/>
              <w:spacing w:line="215" w:lineRule="exact"/>
              <w:ind w:right="38"/>
              <w:jc w:val="center"/>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127</w:t>
            </w:r>
          </w:p>
        </w:tc>
        <w:tc>
          <w:tcPr>
            <w:tcW w:w="267" w:type="pct"/>
            <w:vAlign w:val="center"/>
          </w:tcPr>
          <w:p w14:paraId="1E06F7D4" w14:textId="77777777" w:rsidR="00543439" w:rsidRPr="0009261A" w:rsidRDefault="00543439" w:rsidP="00543439">
            <w:pPr>
              <w:widowControl w:val="0"/>
              <w:autoSpaceDE w:val="0"/>
              <w:autoSpaceDN w:val="0"/>
              <w:spacing w:line="215" w:lineRule="exact"/>
              <w:ind w:right="38"/>
              <w:jc w:val="center"/>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51</w:t>
            </w:r>
          </w:p>
        </w:tc>
        <w:tc>
          <w:tcPr>
            <w:tcW w:w="177" w:type="pct"/>
            <w:vAlign w:val="center"/>
          </w:tcPr>
          <w:p w14:paraId="0C5E3AEA" w14:textId="77777777" w:rsidR="00543439" w:rsidRPr="0009261A" w:rsidRDefault="00543439" w:rsidP="00543439">
            <w:pPr>
              <w:widowControl w:val="0"/>
              <w:autoSpaceDE w:val="0"/>
              <w:autoSpaceDN w:val="0"/>
              <w:spacing w:line="215" w:lineRule="exact"/>
              <w:ind w:right="38"/>
              <w:jc w:val="center"/>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102</w:t>
            </w:r>
          </w:p>
        </w:tc>
        <w:tc>
          <w:tcPr>
            <w:tcW w:w="266" w:type="pct"/>
            <w:vAlign w:val="center"/>
          </w:tcPr>
          <w:p w14:paraId="1606CDA5" w14:textId="77777777" w:rsidR="00543439" w:rsidRPr="0009261A" w:rsidRDefault="00543439" w:rsidP="00543439">
            <w:pPr>
              <w:widowControl w:val="0"/>
              <w:autoSpaceDE w:val="0"/>
              <w:autoSpaceDN w:val="0"/>
              <w:spacing w:line="215" w:lineRule="exact"/>
              <w:ind w:right="38"/>
              <w:jc w:val="center"/>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40.96</w:t>
            </w:r>
          </w:p>
        </w:tc>
        <w:tc>
          <w:tcPr>
            <w:tcW w:w="177" w:type="pct"/>
            <w:vAlign w:val="center"/>
          </w:tcPr>
          <w:p w14:paraId="1E0BF3FB" w14:textId="77777777" w:rsidR="00543439" w:rsidRPr="0009261A" w:rsidRDefault="00543439" w:rsidP="00543439">
            <w:pPr>
              <w:widowControl w:val="0"/>
              <w:autoSpaceDE w:val="0"/>
              <w:autoSpaceDN w:val="0"/>
              <w:spacing w:line="215" w:lineRule="exact"/>
              <w:ind w:right="38"/>
              <w:jc w:val="center"/>
              <w:rPr>
                <w:rFonts w:asciiTheme="majorBidi" w:hAnsiTheme="majorBidi" w:cstheme="majorBidi"/>
                <w:color w:val="000000" w:themeColor="text1"/>
                <w:sz w:val="18"/>
                <w:szCs w:val="18"/>
              </w:rPr>
            </w:pPr>
            <w:r w:rsidRPr="0009261A">
              <w:rPr>
                <w:rFonts w:asciiTheme="majorBidi" w:hAnsiTheme="majorBidi" w:cstheme="majorBidi"/>
                <w:color w:val="000000" w:themeColor="text1"/>
                <w:w w:val="99"/>
                <w:sz w:val="18"/>
                <w:szCs w:val="18"/>
              </w:rPr>
              <w:t>9</w:t>
            </w:r>
          </w:p>
        </w:tc>
        <w:tc>
          <w:tcPr>
            <w:tcW w:w="266" w:type="pct"/>
            <w:vAlign w:val="center"/>
          </w:tcPr>
          <w:p w14:paraId="4B9BB122" w14:textId="77777777" w:rsidR="00543439" w:rsidRPr="0009261A" w:rsidRDefault="00543439" w:rsidP="00543439">
            <w:pPr>
              <w:widowControl w:val="0"/>
              <w:autoSpaceDE w:val="0"/>
              <w:autoSpaceDN w:val="0"/>
              <w:spacing w:line="215" w:lineRule="exact"/>
              <w:ind w:right="38"/>
              <w:jc w:val="center"/>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3.61</w:t>
            </w:r>
          </w:p>
        </w:tc>
        <w:tc>
          <w:tcPr>
            <w:tcW w:w="222" w:type="pct"/>
            <w:vAlign w:val="center"/>
          </w:tcPr>
          <w:p w14:paraId="2EE75419" w14:textId="77777777" w:rsidR="00543439" w:rsidRPr="0009261A" w:rsidRDefault="00543439" w:rsidP="00543439">
            <w:pPr>
              <w:widowControl w:val="0"/>
              <w:autoSpaceDE w:val="0"/>
              <w:autoSpaceDN w:val="0"/>
              <w:spacing w:line="215" w:lineRule="exact"/>
              <w:ind w:right="38"/>
              <w:jc w:val="center"/>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11</w:t>
            </w:r>
          </w:p>
        </w:tc>
        <w:tc>
          <w:tcPr>
            <w:tcW w:w="266" w:type="pct"/>
            <w:vAlign w:val="center"/>
          </w:tcPr>
          <w:p w14:paraId="7B920863" w14:textId="77777777" w:rsidR="00543439" w:rsidRPr="0009261A" w:rsidRDefault="00543439" w:rsidP="00543439">
            <w:pPr>
              <w:widowControl w:val="0"/>
              <w:autoSpaceDE w:val="0"/>
              <w:autoSpaceDN w:val="0"/>
              <w:spacing w:line="215" w:lineRule="exact"/>
              <w:ind w:right="38"/>
              <w:jc w:val="center"/>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4.42</w:t>
            </w:r>
          </w:p>
        </w:tc>
        <w:tc>
          <w:tcPr>
            <w:tcW w:w="221" w:type="pct"/>
            <w:vAlign w:val="center"/>
          </w:tcPr>
          <w:p w14:paraId="2C58BED8" w14:textId="77777777" w:rsidR="00543439" w:rsidRPr="0009261A" w:rsidRDefault="00543439" w:rsidP="00543439">
            <w:pPr>
              <w:widowControl w:val="0"/>
              <w:autoSpaceDE w:val="0"/>
              <w:autoSpaceDN w:val="0"/>
              <w:spacing w:line="215" w:lineRule="exact"/>
              <w:ind w:right="38"/>
              <w:jc w:val="center"/>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0.0</w:t>
            </w:r>
          </w:p>
        </w:tc>
        <w:tc>
          <w:tcPr>
            <w:tcW w:w="257" w:type="pct"/>
            <w:vAlign w:val="center"/>
          </w:tcPr>
          <w:p w14:paraId="639E2821" w14:textId="77777777" w:rsidR="00543439" w:rsidRPr="0009261A" w:rsidRDefault="00543439" w:rsidP="00543439">
            <w:pPr>
              <w:widowControl w:val="0"/>
              <w:autoSpaceDE w:val="0"/>
              <w:autoSpaceDN w:val="0"/>
              <w:spacing w:line="215" w:lineRule="exact"/>
              <w:ind w:right="38"/>
              <w:jc w:val="center"/>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0.0</w:t>
            </w:r>
          </w:p>
        </w:tc>
      </w:tr>
      <w:tr w:rsidR="00543439" w14:paraId="52A3724D" w14:textId="77777777" w:rsidTr="00543439">
        <w:trPr>
          <w:trHeight w:val="57"/>
        </w:trPr>
        <w:tc>
          <w:tcPr>
            <w:tcW w:w="2616" w:type="pct"/>
          </w:tcPr>
          <w:p w14:paraId="679A5C43" w14:textId="77777777" w:rsidR="00543439" w:rsidRPr="0009261A" w:rsidRDefault="00543439" w:rsidP="00543439">
            <w:pPr>
              <w:widowControl w:val="0"/>
              <w:autoSpaceDE w:val="0"/>
              <w:autoSpaceDN w:val="0"/>
              <w:spacing w:line="214" w:lineRule="exact"/>
              <w:ind w:left="176" w:right="38"/>
              <w:jc w:val="both"/>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It has crossed my mind to end my life, but I am afraid to act upon it</w:t>
            </w:r>
          </w:p>
        </w:tc>
        <w:tc>
          <w:tcPr>
            <w:tcW w:w="265" w:type="pct"/>
            <w:vAlign w:val="center"/>
          </w:tcPr>
          <w:p w14:paraId="27D26F20" w14:textId="77777777" w:rsidR="00543439" w:rsidRPr="0009261A" w:rsidRDefault="00543439" w:rsidP="00543439">
            <w:pPr>
              <w:widowControl w:val="0"/>
              <w:autoSpaceDE w:val="0"/>
              <w:autoSpaceDN w:val="0"/>
              <w:spacing w:line="215" w:lineRule="exact"/>
              <w:ind w:right="38"/>
              <w:jc w:val="center"/>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119</w:t>
            </w:r>
          </w:p>
        </w:tc>
        <w:tc>
          <w:tcPr>
            <w:tcW w:w="267" w:type="pct"/>
            <w:vAlign w:val="center"/>
          </w:tcPr>
          <w:p w14:paraId="4EFDF0F8" w14:textId="77777777" w:rsidR="00543439" w:rsidRPr="0009261A" w:rsidRDefault="00543439" w:rsidP="00543439">
            <w:pPr>
              <w:widowControl w:val="0"/>
              <w:autoSpaceDE w:val="0"/>
              <w:autoSpaceDN w:val="0"/>
              <w:spacing w:line="215" w:lineRule="exact"/>
              <w:ind w:right="38"/>
              <w:jc w:val="center"/>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47.79</w:t>
            </w:r>
          </w:p>
        </w:tc>
        <w:tc>
          <w:tcPr>
            <w:tcW w:w="177" w:type="pct"/>
            <w:vAlign w:val="center"/>
          </w:tcPr>
          <w:p w14:paraId="7F124BD5" w14:textId="77777777" w:rsidR="00543439" w:rsidRPr="0009261A" w:rsidRDefault="00543439" w:rsidP="00543439">
            <w:pPr>
              <w:widowControl w:val="0"/>
              <w:autoSpaceDE w:val="0"/>
              <w:autoSpaceDN w:val="0"/>
              <w:spacing w:line="215" w:lineRule="exact"/>
              <w:ind w:right="38"/>
              <w:jc w:val="center"/>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104</w:t>
            </w:r>
          </w:p>
        </w:tc>
        <w:tc>
          <w:tcPr>
            <w:tcW w:w="266" w:type="pct"/>
            <w:vAlign w:val="center"/>
          </w:tcPr>
          <w:p w14:paraId="7BF4203D" w14:textId="77777777" w:rsidR="00543439" w:rsidRPr="0009261A" w:rsidRDefault="00543439" w:rsidP="00543439">
            <w:pPr>
              <w:widowControl w:val="0"/>
              <w:autoSpaceDE w:val="0"/>
              <w:autoSpaceDN w:val="0"/>
              <w:spacing w:line="215" w:lineRule="exact"/>
              <w:ind w:right="38"/>
              <w:jc w:val="center"/>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41.76</w:t>
            </w:r>
          </w:p>
        </w:tc>
        <w:tc>
          <w:tcPr>
            <w:tcW w:w="177" w:type="pct"/>
            <w:vAlign w:val="center"/>
          </w:tcPr>
          <w:p w14:paraId="5F85B9B9" w14:textId="77777777" w:rsidR="00543439" w:rsidRPr="0009261A" w:rsidRDefault="00543439" w:rsidP="00543439">
            <w:pPr>
              <w:widowControl w:val="0"/>
              <w:autoSpaceDE w:val="0"/>
              <w:autoSpaceDN w:val="0"/>
              <w:spacing w:line="215" w:lineRule="exact"/>
              <w:ind w:right="38"/>
              <w:jc w:val="center"/>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19</w:t>
            </w:r>
          </w:p>
        </w:tc>
        <w:tc>
          <w:tcPr>
            <w:tcW w:w="266" w:type="pct"/>
            <w:vAlign w:val="center"/>
          </w:tcPr>
          <w:p w14:paraId="2832C7E6" w14:textId="77777777" w:rsidR="00543439" w:rsidRPr="0009261A" w:rsidRDefault="00543439" w:rsidP="00543439">
            <w:pPr>
              <w:widowControl w:val="0"/>
              <w:autoSpaceDE w:val="0"/>
              <w:autoSpaceDN w:val="0"/>
              <w:spacing w:line="215" w:lineRule="exact"/>
              <w:ind w:right="38"/>
              <w:jc w:val="center"/>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7.63</w:t>
            </w:r>
          </w:p>
        </w:tc>
        <w:tc>
          <w:tcPr>
            <w:tcW w:w="222" w:type="pct"/>
            <w:vAlign w:val="center"/>
          </w:tcPr>
          <w:p w14:paraId="3F2B864A" w14:textId="77777777" w:rsidR="00543439" w:rsidRPr="0009261A" w:rsidRDefault="00543439" w:rsidP="00543439">
            <w:pPr>
              <w:widowControl w:val="0"/>
              <w:autoSpaceDE w:val="0"/>
              <w:autoSpaceDN w:val="0"/>
              <w:spacing w:line="215" w:lineRule="exact"/>
              <w:ind w:right="38"/>
              <w:jc w:val="center"/>
              <w:rPr>
                <w:rFonts w:asciiTheme="majorBidi" w:hAnsiTheme="majorBidi" w:cstheme="majorBidi"/>
                <w:color w:val="000000" w:themeColor="text1"/>
                <w:sz w:val="18"/>
                <w:szCs w:val="18"/>
              </w:rPr>
            </w:pPr>
            <w:r w:rsidRPr="0009261A">
              <w:rPr>
                <w:rFonts w:asciiTheme="majorBidi" w:hAnsiTheme="majorBidi" w:cstheme="majorBidi"/>
                <w:color w:val="000000" w:themeColor="text1"/>
                <w:w w:val="99"/>
                <w:sz w:val="18"/>
                <w:szCs w:val="18"/>
              </w:rPr>
              <w:t>7</w:t>
            </w:r>
          </w:p>
        </w:tc>
        <w:tc>
          <w:tcPr>
            <w:tcW w:w="266" w:type="pct"/>
            <w:vAlign w:val="center"/>
          </w:tcPr>
          <w:p w14:paraId="03CBA685" w14:textId="77777777" w:rsidR="00543439" w:rsidRPr="0009261A" w:rsidRDefault="00543439" w:rsidP="00543439">
            <w:pPr>
              <w:widowControl w:val="0"/>
              <w:autoSpaceDE w:val="0"/>
              <w:autoSpaceDN w:val="0"/>
              <w:spacing w:line="215" w:lineRule="exact"/>
              <w:ind w:right="38"/>
              <w:jc w:val="center"/>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2.81</w:t>
            </w:r>
          </w:p>
        </w:tc>
        <w:tc>
          <w:tcPr>
            <w:tcW w:w="221" w:type="pct"/>
            <w:vAlign w:val="center"/>
          </w:tcPr>
          <w:p w14:paraId="36BFE36E" w14:textId="77777777" w:rsidR="00543439" w:rsidRPr="0009261A" w:rsidRDefault="00543439" w:rsidP="00543439">
            <w:pPr>
              <w:widowControl w:val="0"/>
              <w:autoSpaceDE w:val="0"/>
              <w:autoSpaceDN w:val="0"/>
              <w:spacing w:line="215" w:lineRule="exact"/>
              <w:ind w:right="38"/>
              <w:jc w:val="center"/>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0.0</w:t>
            </w:r>
          </w:p>
        </w:tc>
        <w:tc>
          <w:tcPr>
            <w:tcW w:w="257" w:type="pct"/>
            <w:vAlign w:val="center"/>
          </w:tcPr>
          <w:p w14:paraId="7A84C5C1" w14:textId="77777777" w:rsidR="00543439" w:rsidRPr="0009261A" w:rsidRDefault="00543439" w:rsidP="00543439">
            <w:pPr>
              <w:widowControl w:val="0"/>
              <w:autoSpaceDE w:val="0"/>
              <w:autoSpaceDN w:val="0"/>
              <w:spacing w:line="215" w:lineRule="exact"/>
              <w:ind w:right="38"/>
              <w:jc w:val="center"/>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0.0</w:t>
            </w:r>
          </w:p>
        </w:tc>
      </w:tr>
      <w:tr w:rsidR="00543439" w14:paraId="77429C65" w14:textId="77777777" w:rsidTr="00543439">
        <w:trPr>
          <w:trHeight w:val="57"/>
        </w:trPr>
        <w:tc>
          <w:tcPr>
            <w:tcW w:w="2616" w:type="pct"/>
          </w:tcPr>
          <w:p w14:paraId="6364D11B" w14:textId="77777777" w:rsidR="00543439" w:rsidRPr="0009261A" w:rsidRDefault="00543439" w:rsidP="00543439">
            <w:pPr>
              <w:widowControl w:val="0"/>
              <w:autoSpaceDE w:val="0"/>
              <w:autoSpaceDN w:val="0"/>
              <w:spacing w:line="209" w:lineRule="exact"/>
              <w:ind w:right="38"/>
              <w:jc w:val="both"/>
              <w:rPr>
                <w:rFonts w:asciiTheme="majorBidi" w:hAnsiTheme="majorBidi" w:cstheme="majorBidi"/>
                <w:b/>
                <w:color w:val="000000" w:themeColor="text1"/>
                <w:sz w:val="18"/>
                <w:szCs w:val="18"/>
              </w:rPr>
            </w:pPr>
            <w:r w:rsidRPr="0009261A">
              <w:rPr>
                <w:rFonts w:asciiTheme="majorBidi" w:hAnsiTheme="majorBidi" w:cstheme="majorBidi"/>
                <w:b/>
                <w:color w:val="000000" w:themeColor="text1"/>
                <w:sz w:val="18"/>
                <w:szCs w:val="18"/>
              </w:rPr>
              <w:t>Suicide attempt</w:t>
            </w:r>
          </w:p>
        </w:tc>
        <w:tc>
          <w:tcPr>
            <w:tcW w:w="265" w:type="pct"/>
            <w:vAlign w:val="center"/>
          </w:tcPr>
          <w:p w14:paraId="2DB6F08C" w14:textId="77777777" w:rsidR="00543439" w:rsidRPr="0009261A" w:rsidRDefault="00543439" w:rsidP="00543439">
            <w:pPr>
              <w:widowControl w:val="0"/>
              <w:autoSpaceDE w:val="0"/>
              <w:autoSpaceDN w:val="0"/>
              <w:ind w:right="38"/>
              <w:jc w:val="center"/>
              <w:rPr>
                <w:rFonts w:asciiTheme="majorBidi" w:hAnsiTheme="majorBidi" w:cstheme="majorBidi"/>
                <w:color w:val="000000" w:themeColor="text1"/>
                <w:sz w:val="18"/>
                <w:szCs w:val="18"/>
              </w:rPr>
            </w:pPr>
          </w:p>
        </w:tc>
        <w:tc>
          <w:tcPr>
            <w:tcW w:w="267" w:type="pct"/>
            <w:vAlign w:val="center"/>
          </w:tcPr>
          <w:p w14:paraId="5E36E860" w14:textId="77777777" w:rsidR="00543439" w:rsidRPr="0009261A" w:rsidRDefault="00543439" w:rsidP="00543439">
            <w:pPr>
              <w:widowControl w:val="0"/>
              <w:autoSpaceDE w:val="0"/>
              <w:autoSpaceDN w:val="0"/>
              <w:ind w:right="38"/>
              <w:jc w:val="center"/>
              <w:rPr>
                <w:rFonts w:asciiTheme="majorBidi" w:hAnsiTheme="majorBidi" w:cstheme="majorBidi"/>
                <w:color w:val="000000" w:themeColor="text1"/>
                <w:sz w:val="18"/>
                <w:szCs w:val="18"/>
              </w:rPr>
            </w:pPr>
          </w:p>
        </w:tc>
        <w:tc>
          <w:tcPr>
            <w:tcW w:w="177" w:type="pct"/>
            <w:vAlign w:val="center"/>
          </w:tcPr>
          <w:p w14:paraId="7B7D8995" w14:textId="77777777" w:rsidR="00543439" w:rsidRPr="0009261A" w:rsidRDefault="00543439" w:rsidP="00543439">
            <w:pPr>
              <w:widowControl w:val="0"/>
              <w:autoSpaceDE w:val="0"/>
              <w:autoSpaceDN w:val="0"/>
              <w:ind w:right="38"/>
              <w:jc w:val="center"/>
              <w:rPr>
                <w:rFonts w:asciiTheme="majorBidi" w:hAnsiTheme="majorBidi" w:cstheme="majorBidi"/>
                <w:color w:val="000000" w:themeColor="text1"/>
                <w:sz w:val="18"/>
                <w:szCs w:val="18"/>
              </w:rPr>
            </w:pPr>
          </w:p>
        </w:tc>
        <w:tc>
          <w:tcPr>
            <w:tcW w:w="266" w:type="pct"/>
            <w:vAlign w:val="center"/>
          </w:tcPr>
          <w:p w14:paraId="1A1409C0" w14:textId="77777777" w:rsidR="00543439" w:rsidRPr="0009261A" w:rsidRDefault="00543439" w:rsidP="00543439">
            <w:pPr>
              <w:widowControl w:val="0"/>
              <w:autoSpaceDE w:val="0"/>
              <w:autoSpaceDN w:val="0"/>
              <w:ind w:right="38"/>
              <w:jc w:val="center"/>
              <w:rPr>
                <w:rFonts w:asciiTheme="majorBidi" w:hAnsiTheme="majorBidi" w:cstheme="majorBidi"/>
                <w:color w:val="000000" w:themeColor="text1"/>
                <w:sz w:val="18"/>
                <w:szCs w:val="18"/>
              </w:rPr>
            </w:pPr>
          </w:p>
        </w:tc>
        <w:tc>
          <w:tcPr>
            <w:tcW w:w="177" w:type="pct"/>
            <w:vAlign w:val="center"/>
          </w:tcPr>
          <w:p w14:paraId="0DC6BE87" w14:textId="77777777" w:rsidR="00543439" w:rsidRPr="0009261A" w:rsidRDefault="00543439" w:rsidP="00543439">
            <w:pPr>
              <w:widowControl w:val="0"/>
              <w:autoSpaceDE w:val="0"/>
              <w:autoSpaceDN w:val="0"/>
              <w:ind w:right="38"/>
              <w:jc w:val="center"/>
              <w:rPr>
                <w:rFonts w:asciiTheme="majorBidi" w:hAnsiTheme="majorBidi" w:cstheme="majorBidi"/>
                <w:color w:val="000000" w:themeColor="text1"/>
                <w:sz w:val="18"/>
                <w:szCs w:val="18"/>
              </w:rPr>
            </w:pPr>
          </w:p>
        </w:tc>
        <w:tc>
          <w:tcPr>
            <w:tcW w:w="266" w:type="pct"/>
            <w:vAlign w:val="center"/>
          </w:tcPr>
          <w:p w14:paraId="1C88083A" w14:textId="77777777" w:rsidR="00543439" w:rsidRPr="0009261A" w:rsidRDefault="00543439" w:rsidP="00543439">
            <w:pPr>
              <w:widowControl w:val="0"/>
              <w:autoSpaceDE w:val="0"/>
              <w:autoSpaceDN w:val="0"/>
              <w:ind w:right="38"/>
              <w:jc w:val="center"/>
              <w:rPr>
                <w:rFonts w:asciiTheme="majorBidi" w:hAnsiTheme="majorBidi" w:cstheme="majorBidi"/>
                <w:color w:val="000000" w:themeColor="text1"/>
                <w:sz w:val="18"/>
                <w:szCs w:val="18"/>
              </w:rPr>
            </w:pPr>
          </w:p>
        </w:tc>
        <w:tc>
          <w:tcPr>
            <w:tcW w:w="222" w:type="pct"/>
            <w:vAlign w:val="center"/>
          </w:tcPr>
          <w:p w14:paraId="29B061FA" w14:textId="77777777" w:rsidR="00543439" w:rsidRPr="0009261A" w:rsidRDefault="00543439" w:rsidP="00543439">
            <w:pPr>
              <w:widowControl w:val="0"/>
              <w:autoSpaceDE w:val="0"/>
              <w:autoSpaceDN w:val="0"/>
              <w:ind w:right="38"/>
              <w:jc w:val="center"/>
              <w:rPr>
                <w:rFonts w:asciiTheme="majorBidi" w:hAnsiTheme="majorBidi" w:cstheme="majorBidi"/>
                <w:color w:val="000000" w:themeColor="text1"/>
                <w:sz w:val="18"/>
                <w:szCs w:val="18"/>
              </w:rPr>
            </w:pPr>
          </w:p>
        </w:tc>
        <w:tc>
          <w:tcPr>
            <w:tcW w:w="266" w:type="pct"/>
            <w:vAlign w:val="center"/>
          </w:tcPr>
          <w:p w14:paraId="6EAB838B" w14:textId="77777777" w:rsidR="00543439" w:rsidRPr="0009261A" w:rsidRDefault="00543439" w:rsidP="00543439">
            <w:pPr>
              <w:widowControl w:val="0"/>
              <w:autoSpaceDE w:val="0"/>
              <w:autoSpaceDN w:val="0"/>
              <w:ind w:right="38"/>
              <w:jc w:val="center"/>
              <w:rPr>
                <w:rFonts w:asciiTheme="majorBidi" w:hAnsiTheme="majorBidi" w:cstheme="majorBidi"/>
                <w:color w:val="000000" w:themeColor="text1"/>
                <w:sz w:val="18"/>
                <w:szCs w:val="18"/>
              </w:rPr>
            </w:pPr>
          </w:p>
        </w:tc>
        <w:tc>
          <w:tcPr>
            <w:tcW w:w="221" w:type="pct"/>
            <w:vAlign w:val="center"/>
          </w:tcPr>
          <w:p w14:paraId="44E24F87" w14:textId="77777777" w:rsidR="00543439" w:rsidRPr="0009261A" w:rsidRDefault="00543439" w:rsidP="00543439">
            <w:pPr>
              <w:widowControl w:val="0"/>
              <w:autoSpaceDE w:val="0"/>
              <w:autoSpaceDN w:val="0"/>
              <w:ind w:right="38"/>
              <w:jc w:val="center"/>
              <w:rPr>
                <w:rFonts w:asciiTheme="majorBidi" w:hAnsiTheme="majorBidi" w:cstheme="majorBidi"/>
                <w:color w:val="000000" w:themeColor="text1"/>
                <w:sz w:val="18"/>
                <w:szCs w:val="18"/>
              </w:rPr>
            </w:pPr>
          </w:p>
        </w:tc>
        <w:tc>
          <w:tcPr>
            <w:tcW w:w="257" w:type="pct"/>
            <w:vAlign w:val="center"/>
          </w:tcPr>
          <w:p w14:paraId="3911B467" w14:textId="77777777" w:rsidR="00543439" w:rsidRPr="0009261A" w:rsidRDefault="00543439" w:rsidP="00543439">
            <w:pPr>
              <w:widowControl w:val="0"/>
              <w:autoSpaceDE w:val="0"/>
              <w:autoSpaceDN w:val="0"/>
              <w:ind w:right="38"/>
              <w:jc w:val="center"/>
              <w:rPr>
                <w:rFonts w:asciiTheme="majorBidi" w:hAnsiTheme="majorBidi" w:cstheme="majorBidi"/>
                <w:color w:val="000000" w:themeColor="text1"/>
                <w:sz w:val="18"/>
                <w:szCs w:val="18"/>
              </w:rPr>
            </w:pPr>
          </w:p>
        </w:tc>
      </w:tr>
      <w:tr w:rsidR="00543439" w14:paraId="2E26EB21" w14:textId="77777777" w:rsidTr="00543439">
        <w:trPr>
          <w:trHeight w:val="57"/>
        </w:trPr>
        <w:tc>
          <w:tcPr>
            <w:tcW w:w="2616" w:type="pct"/>
          </w:tcPr>
          <w:p w14:paraId="5176CBBF" w14:textId="77777777" w:rsidR="00543439" w:rsidRPr="0009261A" w:rsidRDefault="00543439" w:rsidP="00543439">
            <w:pPr>
              <w:widowControl w:val="0"/>
              <w:autoSpaceDE w:val="0"/>
              <w:autoSpaceDN w:val="0"/>
              <w:spacing w:line="215" w:lineRule="exact"/>
              <w:ind w:left="176" w:right="38"/>
              <w:jc w:val="both"/>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I have harmed myself for the purpose of ending my life</w:t>
            </w:r>
          </w:p>
        </w:tc>
        <w:tc>
          <w:tcPr>
            <w:tcW w:w="265" w:type="pct"/>
            <w:vAlign w:val="center"/>
          </w:tcPr>
          <w:p w14:paraId="55733E5E" w14:textId="77777777" w:rsidR="00543439" w:rsidRPr="0009261A" w:rsidRDefault="00543439" w:rsidP="00543439">
            <w:pPr>
              <w:widowControl w:val="0"/>
              <w:autoSpaceDE w:val="0"/>
              <w:autoSpaceDN w:val="0"/>
              <w:spacing w:line="215" w:lineRule="exact"/>
              <w:ind w:right="38"/>
              <w:jc w:val="center"/>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75</w:t>
            </w:r>
          </w:p>
        </w:tc>
        <w:tc>
          <w:tcPr>
            <w:tcW w:w="267" w:type="pct"/>
            <w:vAlign w:val="center"/>
          </w:tcPr>
          <w:p w14:paraId="412C9023" w14:textId="77777777" w:rsidR="00543439" w:rsidRPr="0009261A" w:rsidRDefault="00543439" w:rsidP="00543439">
            <w:pPr>
              <w:widowControl w:val="0"/>
              <w:autoSpaceDE w:val="0"/>
              <w:autoSpaceDN w:val="0"/>
              <w:spacing w:line="215" w:lineRule="exact"/>
              <w:ind w:right="38"/>
              <w:jc w:val="center"/>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30.12</w:t>
            </w:r>
          </w:p>
        </w:tc>
        <w:tc>
          <w:tcPr>
            <w:tcW w:w="177" w:type="pct"/>
            <w:vAlign w:val="center"/>
          </w:tcPr>
          <w:p w14:paraId="65A26F72" w14:textId="77777777" w:rsidR="00543439" w:rsidRPr="0009261A" w:rsidRDefault="00543439" w:rsidP="00543439">
            <w:pPr>
              <w:widowControl w:val="0"/>
              <w:autoSpaceDE w:val="0"/>
              <w:autoSpaceDN w:val="0"/>
              <w:spacing w:line="215" w:lineRule="exact"/>
              <w:ind w:right="38"/>
              <w:jc w:val="center"/>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33</w:t>
            </w:r>
          </w:p>
        </w:tc>
        <w:tc>
          <w:tcPr>
            <w:tcW w:w="266" w:type="pct"/>
            <w:vAlign w:val="center"/>
          </w:tcPr>
          <w:p w14:paraId="239A555D" w14:textId="77777777" w:rsidR="00543439" w:rsidRPr="0009261A" w:rsidRDefault="00543439" w:rsidP="00543439">
            <w:pPr>
              <w:widowControl w:val="0"/>
              <w:autoSpaceDE w:val="0"/>
              <w:autoSpaceDN w:val="0"/>
              <w:spacing w:line="215" w:lineRule="exact"/>
              <w:ind w:right="38"/>
              <w:jc w:val="center"/>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13.25</w:t>
            </w:r>
          </w:p>
        </w:tc>
        <w:tc>
          <w:tcPr>
            <w:tcW w:w="177" w:type="pct"/>
            <w:vAlign w:val="center"/>
          </w:tcPr>
          <w:p w14:paraId="72C9884E" w14:textId="77777777" w:rsidR="00543439" w:rsidRPr="0009261A" w:rsidRDefault="00543439" w:rsidP="00543439">
            <w:pPr>
              <w:widowControl w:val="0"/>
              <w:autoSpaceDE w:val="0"/>
              <w:autoSpaceDN w:val="0"/>
              <w:spacing w:line="215" w:lineRule="exact"/>
              <w:ind w:right="38"/>
              <w:jc w:val="center"/>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43</w:t>
            </w:r>
          </w:p>
        </w:tc>
        <w:tc>
          <w:tcPr>
            <w:tcW w:w="266" w:type="pct"/>
            <w:vAlign w:val="center"/>
          </w:tcPr>
          <w:p w14:paraId="387F0907" w14:textId="77777777" w:rsidR="00543439" w:rsidRPr="0009261A" w:rsidRDefault="00543439" w:rsidP="00543439">
            <w:pPr>
              <w:widowControl w:val="0"/>
              <w:autoSpaceDE w:val="0"/>
              <w:autoSpaceDN w:val="0"/>
              <w:spacing w:line="215" w:lineRule="exact"/>
              <w:ind w:right="38"/>
              <w:jc w:val="center"/>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17.26</w:t>
            </w:r>
          </w:p>
        </w:tc>
        <w:tc>
          <w:tcPr>
            <w:tcW w:w="222" w:type="pct"/>
            <w:vAlign w:val="center"/>
          </w:tcPr>
          <w:p w14:paraId="7C8A3292" w14:textId="77777777" w:rsidR="00543439" w:rsidRPr="0009261A" w:rsidRDefault="00543439" w:rsidP="00543439">
            <w:pPr>
              <w:widowControl w:val="0"/>
              <w:autoSpaceDE w:val="0"/>
              <w:autoSpaceDN w:val="0"/>
              <w:spacing w:line="215" w:lineRule="exact"/>
              <w:ind w:right="38"/>
              <w:jc w:val="center"/>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72</w:t>
            </w:r>
          </w:p>
        </w:tc>
        <w:tc>
          <w:tcPr>
            <w:tcW w:w="266" w:type="pct"/>
            <w:vAlign w:val="center"/>
          </w:tcPr>
          <w:p w14:paraId="5CC313DB" w14:textId="77777777" w:rsidR="00543439" w:rsidRPr="0009261A" w:rsidRDefault="00543439" w:rsidP="00543439">
            <w:pPr>
              <w:widowControl w:val="0"/>
              <w:autoSpaceDE w:val="0"/>
              <w:autoSpaceDN w:val="0"/>
              <w:spacing w:line="215" w:lineRule="exact"/>
              <w:ind w:right="38"/>
              <w:jc w:val="center"/>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28.91</w:t>
            </w:r>
          </w:p>
        </w:tc>
        <w:tc>
          <w:tcPr>
            <w:tcW w:w="221" w:type="pct"/>
            <w:vAlign w:val="center"/>
          </w:tcPr>
          <w:p w14:paraId="42DDAC53" w14:textId="77777777" w:rsidR="00543439" w:rsidRPr="0009261A" w:rsidRDefault="00543439" w:rsidP="00543439">
            <w:pPr>
              <w:widowControl w:val="0"/>
              <w:autoSpaceDE w:val="0"/>
              <w:autoSpaceDN w:val="0"/>
              <w:spacing w:line="215" w:lineRule="exact"/>
              <w:ind w:right="38"/>
              <w:jc w:val="center"/>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26</w:t>
            </w:r>
          </w:p>
        </w:tc>
        <w:tc>
          <w:tcPr>
            <w:tcW w:w="257" w:type="pct"/>
            <w:vAlign w:val="center"/>
          </w:tcPr>
          <w:p w14:paraId="4D28B7FB" w14:textId="77777777" w:rsidR="00543439" w:rsidRPr="0009261A" w:rsidRDefault="00543439" w:rsidP="00543439">
            <w:pPr>
              <w:widowControl w:val="0"/>
              <w:autoSpaceDE w:val="0"/>
              <w:autoSpaceDN w:val="0"/>
              <w:spacing w:line="215" w:lineRule="exact"/>
              <w:ind w:right="38"/>
              <w:jc w:val="center"/>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10.44</w:t>
            </w:r>
          </w:p>
        </w:tc>
      </w:tr>
      <w:tr w:rsidR="00543439" w14:paraId="2B7DA35E" w14:textId="77777777" w:rsidTr="00543439">
        <w:trPr>
          <w:trHeight w:val="57"/>
        </w:trPr>
        <w:tc>
          <w:tcPr>
            <w:tcW w:w="2616" w:type="pct"/>
          </w:tcPr>
          <w:p w14:paraId="26172DC0" w14:textId="77777777" w:rsidR="00543439" w:rsidRPr="0009261A" w:rsidRDefault="00543439" w:rsidP="00543439">
            <w:pPr>
              <w:widowControl w:val="0"/>
              <w:autoSpaceDE w:val="0"/>
              <w:autoSpaceDN w:val="0"/>
              <w:spacing w:line="215" w:lineRule="exact"/>
              <w:ind w:left="176" w:right="38"/>
              <w:jc w:val="both"/>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I have tried certain ways to end my life</w:t>
            </w:r>
          </w:p>
        </w:tc>
        <w:tc>
          <w:tcPr>
            <w:tcW w:w="265" w:type="pct"/>
            <w:vAlign w:val="center"/>
          </w:tcPr>
          <w:p w14:paraId="6242F3A4" w14:textId="77777777" w:rsidR="00543439" w:rsidRPr="0009261A" w:rsidRDefault="00543439" w:rsidP="00543439">
            <w:pPr>
              <w:widowControl w:val="0"/>
              <w:autoSpaceDE w:val="0"/>
              <w:autoSpaceDN w:val="0"/>
              <w:spacing w:line="215" w:lineRule="exact"/>
              <w:ind w:right="38"/>
              <w:jc w:val="center"/>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107</w:t>
            </w:r>
          </w:p>
        </w:tc>
        <w:tc>
          <w:tcPr>
            <w:tcW w:w="267" w:type="pct"/>
            <w:vAlign w:val="center"/>
          </w:tcPr>
          <w:p w14:paraId="3D89D310" w14:textId="77777777" w:rsidR="00543439" w:rsidRPr="0009261A" w:rsidRDefault="00543439" w:rsidP="00543439">
            <w:pPr>
              <w:widowControl w:val="0"/>
              <w:autoSpaceDE w:val="0"/>
              <w:autoSpaceDN w:val="0"/>
              <w:spacing w:line="215" w:lineRule="exact"/>
              <w:ind w:right="38"/>
              <w:jc w:val="center"/>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42.97</w:t>
            </w:r>
          </w:p>
        </w:tc>
        <w:tc>
          <w:tcPr>
            <w:tcW w:w="177" w:type="pct"/>
            <w:vAlign w:val="center"/>
          </w:tcPr>
          <w:p w14:paraId="6B72E9A5" w14:textId="77777777" w:rsidR="00543439" w:rsidRPr="0009261A" w:rsidRDefault="00543439" w:rsidP="00543439">
            <w:pPr>
              <w:widowControl w:val="0"/>
              <w:autoSpaceDE w:val="0"/>
              <w:autoSpaceDN w:val="0"/>
              <w:spacing w:line="215" w:lineRule="exact"/>
              <w:ind w:right="38"/>
              <w:jc w:val="center"/>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83</w:t>
            </w:r>
          </w:p>
        </w:tc>
        <w:tc>
          <w:tcPr>
            <w:tcW w:w="266" w:type="pct"/>
            <w:vAlign w:val="center"/>
          </w:tcPr>
          <w:p w14:paraId="327A612B" w14:textId="77777777" w:rsidR="00543439" w:rsidRPr="0009261A" w:rsidRDefault="00543439" w:rsidP="00543439">
            <w:pPr>
              <w:widowControl w:val="0"/>
              <w:autoSpaceDE w:val="0"/>
              <w:autoSpaceDN w:val="0"/>
              <w:spacing w:line="215" w:lineRule="exact"/>
              <w:ind w:right="38"/>
              <w:jc w:val="center"/>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33.33</w:t>
            </w:r>
          </w:p>
        </w:tc>
        <w:tc>
          <w:tcPr>
            <w:tcW w:w="177" w:type="pct"/>
            <w:vAlign w:val="center"/>
          </w:tcPr>
          <w:p w14:paraId="1BEE7CA0" w14:textId="77777777" w:rsidR="00543439" w:rsidRPr="0009261A" w:rsidRDefault="00543439" w:rsidP="00543439">
            <w:pPr>
              <w:widowControl w:val="0"/>
              <w:autoSpaceDE w:val="0"/>
              <w:autoSpaceDN w:val="0"/>
              <w:spacing w:line="215" w:lineRule="exact"/>
              <w:ind w:right="38"/>
              <w:jc w:val="center"/>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31</w:t>
            </w:r>
          </w:p>
        </w:tc>
        <w:tc>
          <w:tcPr>
            <w:tcW w:w="266" w:type="pct"/>
            <w:vAlign w:val="center"/>
          </w:tcPr>
          <w:p w14:paraId="272FBCF9" w14:textId="77777777" w:rsidR="00543439" w:rsidRPr="0009261A" w:rsidRDefault="00543439" w:rsidP="00543439">
            <w:pPr>
              <w:widowControl w:val="0"/>
              <w:autoSpaceDE w:val="0"/>
              <w:autoSpaceDN w:val="0"/>
              <w:spacing w:line="215" w:lineRule="exact"/>
              <w:ind w:right="38"/>
              <w:jc w:val="center"/>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12.44</w:t>
            </w:r>
          </w:p>
        </w:tc>
        <w:tc>
          <w:tcPr>
            <w:tcW w:w="222" w:type="pct"/>
            <w:vAlign w:val="center"/>
          </w:tcPr>
          <w:p w14:paraId="6D7174CC" w14:textId="77777777" w:rsidR="00543439" w:rsidRPr="0009261A" w:rsidRDefault="00543439" w:rsidP="00543439">
            <w:pPr>
              <w:widowControl w:val="0"/>
              <w:autoSpaceDE w:val="0"/>
              <w:autoSpaceDN w:val="0"/>
              <w:spacing w:line="215" w:lineRule="exact"/>
              <w:ind w:right="38"/>
              <w:jc w:val="center"/>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28</w:t>
            </w:r>
          </w:p>
        </w:tc>
        <w:tc>
          <w:tcPr>
            <w:tcW w:w="266" w:type="pct"/>
            <w:vAlign w:val="center"/>
          </w:tcPr>
          <w:p w14:paraId="349A95DE" w14:textId="77777777" w:rsidR="00543439" w:rsidRPr="0009261A" w:rsidRDefault="00543439" w:rsidP="00543439">
            <w:pPr>
              <w:widowControl w:val="0"/>
              <w:autoSpaceDE w:val="0"/>
              <w:autoSpaceDN w:val="0"/>
              <w:spacing w:line="215" w:lineRule="exact"/>
              <w:ind w:right="38"/>
              <w:jc w:val="center"/>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11.24</w:t>
            </w:r>
          </w:p>
        </w:tc>
        <w:tc>
          <w:tcPr>
            <w:tcW w:w="221" w:type="pct"/>
            <w:vAlign w:val="center"/>
          </w:tcPr>
          <w:p w14:paraId="297444BC" w14:textId="77777777" w:rsidR="00543439" w:rsidRPr="0009261A" w:rsidRDefault="00543439" w:rsidP="00543439">
            <w:pPr>
              <w:widowControl w:val="0"/>
              <w:autoSpaceDE w:val="0"/>
              <w:autoSpaceDN w:val="0"/>
              <w:spacing w:line="215" w:lineRule="exact"/>
              <w:ind w:right="38"/>
              <w:jc w:val="center"/>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0.00</w:t>
            </w:r>
          </w:p>
        </w:tc>
        <w:tc>
          <w:tcPr>
            <w:tcW w:w="257" w:type="pct"/>
            <w:vAlign w:val="center"/>
          </w:tcPr>
          <w:p w14:paraId="6C7DA707" w14:textId="77777777" w:rsidR="00543439" w:rsidRPr="0009261A" w:rsidRDefault="00543439" w:rsidP="00543439">
            <w:pPr>
              <w:widowControl w:val="0"/>
              <w:autoSpaceDE w:val="0"/>
              <w:autoSpaceDN w:val="0"/>
              <w:spacing w:line="215" w:lineRule="exact"/>
              <w:ind w:right="38"/>
              <w:jc w:val="center"/>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0.0</w:t>
            </w:r>
          </w:p>
        </w:tc>
      </w:tr>
      <w:tr w:rsidR="00543439" w14:paraId="7FF840DD" w14:textId="77777777" w:rsidTr="00543439">
        <w:trPr>
          <w:trHeight w:val="57"/>
        </w:trPr>
        <w:tc>
          <w:tcPr>
            <w:tcW w:w="2616" w:type="pct"/>
          </w:tcPr>
          <w:p w14:paraId="0DF10F50" w14:textId="77777777" w:rsidR="00543439" w:rsidRPr="0009261A" w:rsidRDefault="00543439" w:rsidP="00543439">
            <w:pPr>
              <w:widowControl w:val="0"/>
              <w:autoSpaceDE w:val="0"/>
              <w:autoSpaceDN w:val="0"/>
              <w:spacing w:line="209" w:lineRule="exact"/>
              <w:ind w:left="176" w:right="38"/>
              <w:jc w:val="both"/>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I have tried to end my life</w:t>
            </w:r>
          </w:p>
        </w:tc>
        <w:tc>
          <w:tcPr>
            <w:tcW w:w="265" w:type="pct"/>
            <w:vAlign w:val="center"/>
          </w:tcPr>
          <w:p w14:paraId="73E53272" w14:textId="77777777" w:rsidR="00543439" w:rsidRPr="0009261A" w:rsidRDefault="00543439" w:rsidP="00543439">
            <w:pPr>
              <w:widowControl w:val="0"/>
              <w:autoSpaceDE w:val="0"/>
              <w:autoSpaceDN w:val="0"/>
              <w:spacing w:line="209" w:lineRule="exact"/>
              <w:ind w:right="38"/>
              <w:jc w:val="center"/>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103</w:t>
            </w:r>
          </w:p>
        </w:tc>
        <w:tc>
          <w:tcPr>
            <w:tcW w:w="267" w:type="pct"/>
            <w:vAlign w:val="center"/>
          </w:tcPr>
          <w:p w14:paraId="3ACD3D12" w14:textId="77777777" w:rsidR="00543439" w:rsidRPr="0009261A" w:rsidRDefault="00543439" w:rsidP="00543439">
            <w:pPr>
              <w:widowControl w:val="0"/>
              <w:autoSpaceDE w:val="0"/>
              <w:autoSpaceDN w:val="0"/>
              <w:spacing w:line="209" w:lineRule="exact"/>
              <w:ind w:right="38"/>
              <w:jc w:val="center"/>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41.36</w:t>
            </w:r>
          </w:p>
        </w:tc>
        <w:tc>
          <w:tcPr>
            <w:tcW w:w="177" w:type="pct"/>
            <w:vAlign w:val="center"/>
          </w:tcPr>
          <w:p w14:paraId="6EACA68A" w14:textId="77777777" w:rsidR="00543439" w:rsidRPr="0009261A" w:rsidRDefault="00543439" w:rsidP="00543439">
            <w:pPr>
              <w:widowControl w:val="0"/>
              <w:autoSpaceDE w:val="0"/>
              <w:autoSpaceDN w:val="0"/>
              <w:spacing w:line="209" w:lineRule="exact"/>
              <w:ind w:right="38"/>
              <w:jc w:val="center"/>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120</w:t>
            </w:r>
          </w:p>
        </w:tc>
        <w:tc>
          <w:tcPr>
            <w:tcW w:w="266" w:type="pct"/>
            <w:vAlign w:val="center"/>
          </w:tcPr>
          <w:p w14:paraId="707DF584" w14:textId="77777777" w:rsidR="00543439" w:rsidRPr="0009261A" w:rsidRDefault="00543439" w:rsidP="00543439">
            <w:pPr>
              <w:widowControl w:val="0"/>
              <w:autoSpaceDE w:val="0"/>
              <w:autoSpaceDN w:val="0"/>
              <w:spacing w:line="209" w:lineRule="exact"/>
              <w:ind w:right="38"/>
              <w:jc w:val="center"/>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48.19</w:t>
            </w:r>
          </w:p>
        </w:tc>
        <w:tc>
          <w:tcPr>
            <w:tcW w:w="177" w:type="pct"/>
            <w:vAlign w:val="center"/>
          </w:tcPr>
          <w:p w14:paraId="2B40ACAF" w14:textId="77777777" w:rsidR="00543439" w:rsidRPr="0009261A" w:rsidRDefault="00543439" w:rsidP="00543439">
            <w:pPr>
              <w:widowControl w:val="0"/>
              <w:autoSpaceDE w:val="0"/>
              <w:autoSpaceDN w:val="0"/>
              <w:spacing w:line="209" w:lineRule="exact"/>
              <w:ind w:right="38"/>
              <w:jc w:val="center"/>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12</w:t>
            </w:r>
          </w:p>
        </w:tc>
        <w:tc>
          <w:tcPr>
            <w:tcW w:w="266" w:type="pct"/>
            <w:vAlign w:val="center"/>
          </w:tcPr>
          <w:p w14:paraId="6B2D866B" w14:textId="77777777" w:rsidR="00543439" w:rsidRPr="0009261A" w:rsidRDefault="00543439" w:rsidP="00543439">
            <w:pPr>
              <w:widowControl w:val="0"/>
              <w:autoSpaceDE w:val="0"/>
              <w:autoSpaceDN w:val="0"/>
              <w:spacing w:line="209" w:lineRule="exact"/>
              <w:ind w:right="38"/>
              <w:jc w:val="center"/>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4.81</w:t>
            </w:r>
          </w:p>
        </w:tc>
        <w:tc>
          <w:tcPr>
            <w:tcW w:w="222" w:type="pct"/>
            <w:vAlign w:val="center"/>
          </w:tcPr>
          <w:p w14:paraId="4C8AB6B3" w14:textId="77777777" w:rsidR="00543439" w:rsidRPr="0009261A" w:rsidRDefault="00543439" w:rsidP="00543439">
            <w:pPr>
              <w:widowControl w:val="0"/>
              <w:autoSpaceDE w:val="0"/>
              <w:autoSpaceDN w:val="0"/>
              <w:spacing w:line="209" w:lineRule="exact"/>
              <w:ind w:right="38"/>
              <w:jc w:val="center"/>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14</w:t>
            </w:r>
          </w:p>
        </w:tc>
        <w:tc>
          <w:tcPr>
            <w:tcW w:w="266" w:type="pct"/>
            <w:vAlign w:val="center"/>
          </w:tcPr>
          <w:p w14:paraId="008FC63A" w14:textId="77777777" w:rsidR="00543439" w:rsidRPr="0009261A" w:rsidRDefault="00543439" w:rsidP="00543439">
            <w:pPr>
              <w:widowControl w:val="0"/>
              <w:autoSpaceDE w:val="0"/>
              <w:autoSpaceDN w:val="0"/>
              <w:spacing w:line="209" w:lineRule="exact"/>
              <w:ind w:right="38"/>
              <w:jc w:val="center"/>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5.62</w:t>
            </w:r>
          </w:p>
        </w:tc>
        <w:tc>
          <w:tcPr>
            <w:tcW w:w="221" w:type="pct"/>
            <w:vAlign w:val="center"/>
          </w:tcPr>
          <w:p w14:paraId="26B44057" w14:textId="77777777" w:rsidR="00543439" w:rsidRPr="0009261A" w:rsidRDefault="00543439" w:rsidP="00543439">
            <w:pPr>
              <w:widowControl w:val="0"/>
              <w:autoSpaceDE w:val="0"/>
              <w:autoSpaceDN w:val="0"/>
              <w:spacing w:line="209" w:lineRule="exact"/>
              <w:ind w:right="38"/>
              <w:jc w:val="center"/>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0.00</w:t>
            </w:r>
          </w:p>
        </w:tc>
        <w:tc>
          <w:tcPr>
            <w:tcW w:w="257" w:type="pct"/>
            <w:vAlign w:val="center"/>
          </w:tcPr>
          <w:p w14:paraId="6C1515F5" w14:textId="77777777" w:rsidR="00543439" w:rsidRPr="0009261A" w:rsidRDefault="00543439" w:rsidP="00543439">
            <w:pPr>
              <w:widowControl w:val="0"/>
              <w:autoSpaceDE w:val="0"/>
              <w:autoSpaceDN w:val="0"/>
              <w:spacing w:line="209" w:lineRule="exact"/>
              <w:ind w:right="38"/>
              <w:jc w:val="center"/>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0.0</w:t>
            </w:r>
          </w:p>
        </w:tc>
      </w:tr>
      <w:tr w:rsidR="00543439" w14:paraId="755BC9AD" w14:textId="77777777" w:rsidTr="00543439">
        <w:trPr>
          <w:trHeight w:val="57"/>
        </w:trPr>
        <w:tc>
          <w:tcPr>
            <w:tcW w:w="2616" w:type="pct"/>
          </w:tcPr>
          <w:p w14:paraId="71DD533F" w14:textId="77777777" w:rsidR="00543439" w:rsidRPr="0009261A" w:rsidRDefault="00543439" w:rsidP="00543439">
            <w:pPr>
              <w:widowControl w:val="0"/>
              <w:autoSpaceDE w:val="0"/>
              <w:autoSpaceDN w:val="0"/>
              <w:spacing w:line="213" w:lineRule="exact"/>
              <w:ind w:left="176" w:right="38"/>
              <w:jc w:val="both"/>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I have been unable to prevent myself from self-injuring when I am under stress</w:t>
            </w:r>
          </w:p>
        </w:tc>
        <w:tc>
          <w:tcPr>
            <w:tcW w:w="265" w:type="pct"/>
            <w:vAlign w:val="center"/>
          </w:tcPr>
          <w:p w14:paraId="52CF868E" w14:textId="77777777" w:rsidR="00543439" w:rsidRPr="0009261A" w:rsidRDefault="00543439" w:rsidP="00543439">
            <w:pPr>
              <w:widowControl w:val="0"/>
              <w:autoSpaceDE w:val="0"/>
              <w:autoSpaceDN w:val="0"/>
              <w:spacing w:line="213" w:lineRule="exact"/>
              <w:ind w:right="38"/>
              <w:jc w:val="center"/>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100</w:t>
            </w:r>
          </w:p>
        </w:tc>
        <w:tc>
          <w:tcPr>
            <w:tcW w:w="267" w:type="pct"/>
            <w:vAlign w:val="center"/>
          </w:tcPr>
          <w:p w14:paraId="7E69DA5C" w14:textId="77777777" w:rsidR="00543439" w:rsidRPr="0009261A" w:rsidRDefault="00543439" w:rsidP="00543439">
            <w:pPr>
              <w:widowControl w:val="0"/>
              <w:autoSpaceDE w:val="0"/>
              <w:autoSpaceDN w:val="0"/>
              <w:spacing w:line="213" w:lineRule="exact"/>
              <w:ind w:right="38"/>
              <w:jc w:val="center"/>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40.16</w:t>
            </w:r>
          </w:p>
        </w:tc>
        <w:tc>
          <w:tcPr>
            <w:tcW w:w="177" w:type="pct"/>
            <w:vAlign w:val="center"/>
          </w:tcPr>
          <w:p w14:paraId="3DEB0763" w14:textId="77777777" w:rsidR="00543439" w:rsidRPr="0009261A" w:rsidRDefault="00543439" w:rsidP="00543439">
            <w:pPr>
              <w:widowControl w:val="0"/>
              <w:autoSpaceDE w:val="0"/>
              <w:autoSpaceDN w:val="0"/>
              <w:spacing w:line="213" w:lineRule="exact"/>
              <w:ind w:right="38"/>
              <w:jc w:val="center"/>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96</w:t>
            </w:r>
          </w:p>
        </w:tc>
        <w:tc>
          <w:tcPr>
            <w:tcW w:w="266" w:type="pct"/>
            <w:vAlign w:val="center"/>
          </w:tcPr>
          <w:p w14:paraId="7C87467D" w14:textId="77777777" w:rsidR="00543439" w:rsidRPr="0009261A" w:rsidRDefault="00543439" w:rsidP="00543439">
            <w:pPr>
              <w:widowControl w:val="0"/>
              <w:autoSpaceDE w:val="0"/>
              <w:autoSpaceDN w:val="0"/>
              <w:spacing w:line="213" w:lineRule="exact"/>
              <w:ind w:right="38"/>
              <w:jc w:val="center"/>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38.55</w:t>
            </w:r>
          </w:p>
        </w:tc>
        <w:tc>
          <w:tcPr>
            <w:tcW w:w="177" w:type="pct"/>
            <w:vAlign w:val="center"/>
          </w:tcPr>
          <w:p w14:paraId="6CA82E55" w14:textId="77777777" w:rsidR="00543439" w:rsidRPr="0009261A" w:rsidRDefault="00543439" w:rsidP="00543439">
            <w:pPr>
              <w:widowControl w:val="0"/>
              <w:autoSpaceDE w:val="0"/>
              <w:autoSpaceDN w:val="0"/>
              <w:spacing w:line="213" w:lineRule="exact"/>
              <w:ind w:right="38"/>
              <w:jc w:val="center"/>
              <w:rPr>
                <w:rFonts w:asciiTheme="majorBidi" w:hAnsiTheme="majorBidi" w:cstheme="majorBidi"/>
                <w:color w:val="000000" w:themeColor="text1"/>
                <w:sz w:val="18"/>
                <w:szCs w:val="18"/>
              </w:rPr>
            </w:pPr>
            <w:r w:rsidRPr="0009261A">
              <w:rPr>
                <w:rFonts w:asciiTheme="majorBidi" w:hAnsiTheme="majorBidi" w:cstheme="majorBidi"/>
                <w:color w:val="000000" w:themeColor="text1"/>
                <w:w w:val="99"/>
                <w:sz w:val="18"/>
                <w:szCs w:val="18"/>
              </w:rPr>
              <w:t>4</w:t>
            </w:r>
          </w:p>
        </w:tc>
        <w:tc>
          <w:tcPr>
            <w:tcW w:w="266" w:type="pct"/>
            <w:vAlign w:val="center"/>
          </w:tcPr>
          <w:p w14:paraId="0B065590" w14:textId="77777777" w:rsidR="00543439" w:rsidRPr="0009261A" w:rsidRDefault="00543439" w:rsidP="00543439">
            <w:pPr>
              <w:widowControl w:val="0"/>
              <w:autoSpaceDE w:val="0"/>
              <w:autoSpaceDN w:val="0"/>
              <w:spacing w:line="213" w:lineRule="exact"/>
              <w:ind w:right="38"/>
              <w:jc w:val="center"/>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1.60</w:t>
            </w:r>
          </w:p>
        </w:tc>
        <w:tc>
          <w:tcPr>
            <w:tcW w:w="222" w:type="pct"/>
            <w:vAlign w:val="center"/>
          </w:tcPr>
          <w:p w14:paraId="0D0D3155" w14:textId="77777777" w:rsidR="00543439" w:rsidRPr="0009261A" w:rsidRDefault="00543439" w:rsidP="00543439">
            <w:pPr>
              <w:widowControl w:val="0"/>
              <w:autoSpaceDE w:val="0"/>
              <w:autoSpaceDN w:val="0"/>
              <w:spacing w:line="213" w:lineRule="exact"/>
              <w:ind w:right="38"/>
              <w:jc w:val="center"/>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0.0</w:t>
            </w:r>
          </w:p>
        </w:tc>
        <w:tc>
          <w:tcPr>
            <w:tcW w:w="266" w:type="pct"/>
            <w:vAlign w:val="center"/>
          </w:tcPr>
          <w:p w14:paraId="4E2A5050" w14:textId="77777777" w:rsidR="00543439" w:rsidRPr="0009261A" w:rsidRDefault="00543439" w:rsidP="00543439">
            <w:pPr>
              <w:widowControl w:val="0"/>
              <w:autoSpaceDE w:val="0"/>
              <w:autoSpaceDN w:val="0"/>
              <w:spacing w:line="213" w:lineRule="exact"/>
              <w:ind w:right="38"/>
              <w:jc w:val="center"/>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0.0</w:t>
            </w:r>
          </w:p>
        </w:tc>
        <w:tc>
          <w:tcPr>
            <w:tcW w:w="221" w:type="pct"/>
            <w:vAlign w:val="center"/>
          </w:tcPr>
          <w:p w14:paraId="4857DD03" w14:textId="77777777" w:rsidR="00543439" w:rsidRPr="0009261A" w:rsidRDefault="00543439" w:rsidP="00543439">
            <w:pPr>
              <w:widowControl w:val="0"/>
              <w:autoSpaceDE w:val="0"/>
              <w:autoSpaceDN w:val="0"/>
              <w:spacing w:line="213" w:lineRule="exact"/>
              <w:ind w:right="38"/>
              <w:jc w:val="center"/>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49</w:t>
            </w:r>
          </w:p>
        </w:tc>
        <w:tc>
          <w:tcPr>
            <w:tcW w:w="257" w:type="pct"/>
            <w:vAlign w:val="center"/>
          </w:tcPr>
          <w:p w14:paraId="6DC68EA9" w14:textId="77777777" w:rsidR="00543439" w:rsidRPr="0009261A" w:rsidRDefault="00543439" w:rsidP="00543439">
            <w:pPr>
              <w:widowControl w:val="0"/>
              <w:autoSpaceDE w:val="0"/>
              <w:autoSpaceDN w:val="0"/>
              <w:spacing w:line="213" w:lineRule="exact"/>
              <w:ind w:right="38"/>
              <w:jc w:val="center"/>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19.67</w:t>
            </w:r>
          </w:p>
        </w:tc>
      </w:tr>
      <w:tr w:rsidR="00543439" w14:paraId="78892AB0" w14:textId="77777777" w:rsidTr="00543439">
        <w:trPr>
          <w:trHeight w:val="57"/>
        </w:trPr>
        <w:tc>
          <w:tcPr>
            <w:tcW w:w="2616" w:type="pct"/>
          </w:tcPr>
          <w:p w14:paraId="5D54DB6C" w14:textId="77777777" w:rsidR="00543439" w:rsidRPr="0009261A" w:rsidRDefault="00543439" w:rsidP="00543439">
            <w:pPr>
              <w:widowControl w:val="0"/>
              <w:autoSpaceDE w:val="0"/>
              <w:autoSpaceDN w:val="0"/>
              <w:spacing w:line="213" w:lineRule="exact"/>
              <w:ind w:left="176" w:right="38"/>
              <w:jc w:val="both"/>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I have tried to end my life, but it did not work</w:t>
            </w:r>
          </w:p>
        </w:tc>
        <w:tc>
          <w:tcPr>
            <w:tcW w:w="265" w:type="pct"/>
            <w:vAlign w:val="center"/>
          </w:tcPr>
          <w:p w14:paraId="1B729587" w14:textId="77777777" w:rsidR="00543439" w:rsidRPr="0009261A" w:rsidRDefault="00543439" w:rsidP="00543439">
            <w:pPr>
              <w:widowControl w:val="0"/>
              <w:autoSpaceDE w:val="0"/>
              <w:autoSpaceDN w:val="0"/>
              <w:spacing w:line="213" w:lineRule="exact"/>
              <w:ind w:right="38"/>
              <w:jc w:val="center"/>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125</w:t>
            </w:r>
          </w:p>
        </w:tc>
        <w:tc>
          <w:tcPr>
            <w:tcW w:w="267" w:type="pct"/>
            <w:vAlign w:val="center"/>
          </w:tcPr>
          <w:p w14:paraId="15DF26F9" w14:textId="77777777" w:rsidR="00543439" w:rsidRPr="0009261A" w:rsidRDefault="00543439" w:rsidP="00543439">
            <w:pPr>
              <w:widowControl w:val="0"/>
              <w:autoSpaceDE w:val="0"/>
              <w:autoSpaceDN w:val="0"/>
              <w:spacing w:line="213" w:lineRule="exact"/>
              <w:ind w:right="38"/>
              <w:jc w:val="center"/>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50.20</w:t>
            </w:r>
          </w:p>
        </w:tc>
        <w:tc>
          <w:tcPr>
            <w:tcW w:w="177" w:type="pct"/>
            <w:vAlign w:val="center"/>
          </w:tcPr>
          <w:p w14:paraId="2CE6EA83" w14:textId="77777777" w:rsidR="00543439" w:rsidRPr="0009261A" w:rsidRDefault="00543439" w:rsidP="00543439">
            <w:pPr>
              <w:widowControl w:val="0"/>
              <w:autoSpaceDE w:val="0"/>
              <w:autoSpaceDN w:val="0"/>
              <w:spacing w:line="213" w:lineRule="exact"/>
              <w:ind w:right="38"/>
              <w:jc w:val="center"/>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118</w:t>
            </w:r>
          </w:p>
        </w:tc>
        <w:tc>
          <w:tcPr>
            <w:tcW w:w="266" w:type="pct"/>
            <w:vAlign w:val="center"/>
          </w:tcPr>
          <w:p w14:paraId="31BF6514" w14:textId="77777777" w:rsidR="00543439" w:rsidRPr="0009261A" w:rsidRDefault="00543439" w:rsidP="00543439">
            <w:pPr>
              <w:widowControl w:val="0"/>
              <w:autoSpaceDE w:val="0"/>
              <w:autoSpaceDN w:val="0"/>
              <w:spacing w:line="213" w:lineRule="exact"/>
              <w:ind w:right="38"/>
              <w:jc w:val="center"/>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47.38</w:t>
            </w:r>
          </w:p>
        </w:tc>
        <w:tc>
          <w:tcPr>
            <w:tcW w:w="177" w:type="pct"/>
            <w:vAlign w:val="center"/>
          </w:tcPr>
          <w:p w14:paraId="169580AB" w14:textId="77777777" w:rsidR="00543439" w:rsidRPr="0009261A" w:rsidRDefault="00543439" w:rsidP="00543439">
            <w:pPr>
              <w:widowControl w:val="0"/>
              <w:autoSpaceDE w:val="0"/>
              <w:autoSpaceDN w:val="0"/>
              <w:spacing w:line="213" w:lineRule="exact"/>
              <w:ind w:right="38"/>
              <w:jc w:val="center"/>
              <w:rPr>
                <w:rFonts w:asciiTheme="majorBidi" w:hAnsiTheme="majorBidi" w:cstheme="majorBidi"/>
                <w:color w:val="000000" w:themeColor="text1"/>
                <w:sz w:val="18"/>
                <w:szCs w:val="18"/>
              </w:rPr>
            </w:pPr>
            <w:r w:rsidRPr="0009261A">
              <w:rPr>
                <w:rFonts w:asciiTheme="majorBidi" w:hAnsiTheme="majorBidi" w:cstheme="majorBidi"/>
                <w:color w:val="000000" w:themeColor="text1"/>
                <w:w w:val="99"/>
                <w:sz w:val="18"/>
                <w:szCs w:val="18"/>
              </w:rPr>
              <w:t>6</w:t>
            </w:r>
          </w:p>
        </w:tc>
        <w:tc>
          <w:tcPr>
            <w:tcW w:w="266" w:type="pct"/>
            <w:vAlign w:val="center"/>
          </w:tcPr>
          <w:p w14:paraId="0075CFC8" w14:textId="77777777" w:rsidR="00543439" w:rsidRPr="0009261A" w:rsidRDefault="00543439" w:rsidP="00543439">
            <w:pPr>
              <w:widowControl w:val="0"/>
              <w:autoSpaceDE w:val="0"/>
              <w:autoSpaceDN w:val="0"/>
              <w:spacing w:line="213" w:lineRule="exact"/>
              <w:ind w:right="38"/>
              <w:jc w:val="center"/>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2.40</w:t>
            </w:r>
          </w:p>
        </w:tc>
        <w:tc>
          <w:tcPr>
            <w:tcW w:w="222" w:type="pct"/>
            <w:vAlign w:val="center"/>
          </w:tcPr>
          <w:p w14:paraId="42B0CCDA" w14:textId="77777777" w:rsidR="00543439" w:rsidRPr="0009261A" w:rsidRDefault="00543439" w:rsidP="00543439">
            <w:pPr>
              <w:widowControl w:val="0"/>
              <w:autoSpaceDE w:val="0"/>
              <w:autoSpaceDN w:val="0"/>
              <w:spacing w:line="213" w:lineRule="exact"/>
              <w:ind w:right="38"/>
              <w:jc w:val="center"/>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0.0</w:t>
            </w:r>
          </w:p>
        </w:tc>
        <w:tc>
          <w:tcPr>
            <w:tcW w:w="266" w:type="pct"/>
            <w:vAlign w:val="center"/>
          </w:tcPr>
          <w:p w14:paraId="13AF8C95" w14:textId="77777777" w:rsidR="00543439" w:rsidRPr="0009261A" w:rsidRDefault="00543439" w:rsidP="00543439">
            <w:pPr>
              <w:widowControl w:val="0"/>
              <w:autoSpaceDE w:val="0"/>
              <w:autoSpaceDN w:val="0"/>
              <w:spacing w:line="213" w:lineRule="exact"/>
              <w:ind w:right="38"/>
              <w:jc w:val="center"/>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0.0</w:t>
            </w:r>
          </w:p>
        </w:tc>
        <w:tc>
          <w:tcPr>
            <w:tcW w:w="221" w:type="pct"/>
            <w:vAlign w:val="center"/>
          </w:tcPr>
          <w:p w14:paraId="50B0F6B6" w14:textId="77777777" w:rsidR="00543439" w:rsidRPr="0009261A" w:rsidRDefault="00543439" w:rsidP="00543439">
            <w:pPr>
              <w:widowControl w:val="0"/>
              <w:autoSpaceDE w:val="0"/>
              <w:autoSpaceDN w:val="0"/>
              <w:spacing w:line="213" w:lineRule="exact"/>
              <w:ind w:right="38"/>
              <w:jc w:val="center"/>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0.0</w:t>
            </w:r>
          </w:p>
        </w:tc>
        <w:tc>
          <w:tcPr>
            <w:tcW w:w="257" w:type="pct"/>
            <w:vAlign w:val="center"/>
          </w:tcPr>
          <w:p w14:paraId="2FF58201" w14:textId="77777777" w:rsidR="00543439" w:rsidRPr="0009261A" w:rsidRDefault="00543439" w:rsidP="00543439">
            <w:pPr>
              <w:widowControl w:val="0"/>
              <w:autoSpaceDE w:val="0"/>
              <w:autoSpaceDN w:val="0"/>
              <w:spacing w:line="213" w:lineRule="exact"/>
              <w:ind w:right="38"/>
              <w:jc w:val="center"/>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0.0</w:t>
            </w:r>
          </w:p>
        </w:tc>
      </w:tr>
      <w:tr w:rsidR="00543439" w14:paraId="6B23C8EC" w14:textId="77777777" w:rsidTr="00543439">
        <w:trPr>
          <w:trHeight w:val="57"/>
        </w:trPr>
        <w:tc>
          <w:tcPr>
            <w:tcW w:w="2616" w:type="pct"/>
          </w:tcPr>
          <w:p w14:paraId="4137A955" w14:textId="77777777" w:rsidR="00543439" w:rsidRPr="0009261A" w:rsidRDefault="00543439" w:rsidP="00543439">
            <w:pPr>
              <w:widowControl w:val="0"/>
              <w:autoSpaceDE w:val="0"/>
              <w:autoSpaceDN w:val="0"/>
              <w:spacing w:line="213" w:lineRule="exact"/>
              <w:ind w:left="176" w:right="38"/>
              <w:jc w:val="both"/>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I feel as if this life has no meaning that I have tried to end it</w:t>
            </w:r>
          </w:p>
        </w:tc>
        <w:tc>
          <w:tcPr>
            <w:tcW w:w="265" w:type="pct"/>
            <w:vAlign w:val="center"/>
          </w:tcPr>
          <w:p w14:paraId="0F68046A" w14:textId="77777777" w:rsidR="00543439" w:rsidRPr="0009261A" w:rsidRDefault="00543439" w:rsidP="00543439">
            <w:pPr>
              <w:widowControl w:val="0"/>
              <w:autoSpaceDE w:val="0"/>
              <w:autoSpaceDN w:val="0"/>
              <w:spacing w:line="213" w:lineRule="exact"/>
              <w:ind w:right="38"/>
              <w:jc w:val="center"/>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134</w:t>
            </w:r>
          </w:p>
        </w:tc>
        <w:tc>
          <w:tcPr>
            <w:tcW w:w="267" w:type="pct"/>
            <w:vAlign w:val="center"/>
          </w:tcPr>
          <w:p w14:paraId="247E0484" w14:textId="77777777" w:rsidR="00543439" w:rsidRPr="0009261A" w:rsidRDefault="00543439" w:rsidP="00543439">
            <w:pPr>
              <w:widowControl w:val="0"/>
              <w:autoSpaceDE w:val="0"/>
              <w:autoSpaceDN w:val="0"/>
              <w:spacing w:line="213" w:lineRule="exact"/>
              <w:ind w:right="38"/>
              <w:jc w:val="center"/>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53.81</w:t>
            </w:r>
          </w:p>
        </w:tc>
        <w:tc>
          <w:tcPr>
            <w:tcW w:w="177" w:type="pct"/>
            <w:vAlign w:val="center"/>
          </w:tcPr>
          <w:p w14:paraId="118003AA" w14:textId="77777777" w:rsidR="00543439" w:rsidRPr="0009261A" w:rsidRDefault="00543439" w:rsidP="00543439">
            <w:pPr>
              <w:widowControl w:val="0"/>
              <w:autoSpaceDE w:val="0"/>
              <w:autoSpaceDN w:val="0"/>
              <w:spacing w:line="213" w:lineRule="exact"/>
              <w:ind w:right="38"/>
              <w:jc w:val="center"/>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92</w:t>
            </w:r>
          </w:p>
        </w:tc>
        <w:tc>
          <w:tcPr>
            <w:tcW w:w="266" w:type="pct"/>
            <w:vAlign w:val="center"/>
          </w:tcPr>
          <w:p w14:paraId="77193DB6" w14:textId="77777777" w:rsidR="00543439" w:rsidRPr="0009261A" w:rsidRDefault="00543439" w:rsidP="00543439">
            <w:pPr>
              <w:widowControl w:val="0"/>
              <w:autoSpaceDE w:val="0"/>
              <w:autoSpaceDN w:val="0"/>
              <w:spacing w:line="213" w:lineRule="exact"/>
              <w:ind w:right="38"/>
              <w:jc w:val="center"/>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36.94</w:t>
            </w:r>
          </w:p>
        </w:tc>
        <w:tc>
          <w:tcPr>
            <w:tcW w:w="177" w:type="pct"/>
            <w:vAlign w:val="center"/>
          </w:tcPr>
          <w:p w14:paraId="1E616EB9" w14:textId="77777777" w:rsidR="00543439" w:rsidRPr="0009261A" w:rsidRDefault="00543439" w:rsidP="00543439">
            <w:pPr>
              <w:widowControl w:val="0"/>
              <w:autoSpaceDE w:val="0"/>
              <w:autoSpaceDN w:val="0"/>
              <w:spacing w:line="213" w:lineRule="exact"/>
              <w:ind w:right="38"/>
              <w:jc w:val="center"/>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15</w:t>
            </w:r>
          </w:p>
        </w:tc>
        <w:tc>
          <w:tcPr>
            <w:tcW w:w="266" w:type="pct"/>
            <w:vAlign w:val="center"/>
          </w:tcPr>
          <w:p w14:paraId="1AE16F93" w14:textId="77777777" w:rsidR="00543439" w:rsidRPr="0009261A" w:rsidRDefault="00543439" w:rsidP="00543439">
            <w:pPr>
              <w:widowControl w:val="0"/>
              <w:autoSpaceDE w:val="0"/>
              <w:autoSpaceDN w:val="0"/>
              <w:spacing w:line="213" w:lineRule="exact"/>
              <w:ind w:right="38"/>
              <w:jc w:val="center"/>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6.02</w:t>
            </w:r>
          </w:p>
        </w:tc>
        <w:tc>
          <w:tcPr>
            <w:tcW w:w="222" w:type="pct"/>
            <w:vAlign w:val="center"/>
          </w:tcPr>
          <w:p w14:paraId="55820F00" w14:textId="77777777" w:rsidR="00543439" w:rsidRPr="0009261A" w:rsidRDefault="00543439" w:rsidP="00543439">
            <w:pPr>
              <w:widowControl w:val="0"/>
              <w:autoSpaceDE w:val="0"/>
              <w:autoSpaceDN w:val="0"/>
              <w:spacing w:line="213" w:lineRule="exact"/>
              <w:ind w:right="38"/>
              <w:jc w:val="center"/>
              <w:rPr>
                <w:rFonts w:asciiTheme="majorBidi" w:hAnsiTheme="majorBidi" w:cstheme="majorBidi"/>
                <w:color w:val="000000" w:themeColor="text1"/>
                <w:sz w:val="18"/>
                <w:szCs w:val="18"/>
              </w:rPr>
            </w:pPr>
            <w:r w:rsidRPr="0009261A">
              <w:rPr>
                <w:rFonts w:asciiTheme="majorBidi" w:hAnsiTheme="majorBidi" w:cstheme="majorBidi"/>
                <w:color w:val="000000" w:themeColor="text1"/>
                <w:w w:val="99"/>
                <w:sz w:val="18"/>
                <w:szCs w:val="18"/>
              </w:rPr>
              <w:t>8</w:t>
            </w:r>
          </w:p>
        </w:tc>
        <w:tc>
          <w:tcPr>
            <w:tcW w:w="266" w:type="pct"/>
            <w:vAlign w:val="center"/>
          </w:tcPr>
          <w:p w14:paraId="79866078" w14:textId="77777777" w:rsidR="00543439" w:rsidRPr="0009261A" w:rsidRDefault="00543439" w:rsidP="00543439">
            <w:pPr>
              <w:widowControl w:val="0"/>
              <w:autoSpaceDE w:val="0"/>
              <w:autoSpaceDN w:val="0"/>
              <w:spacing w:line="213" w:lineRule="exact"/>
              <w:ind w:right="38"/>
              <w:jc w:val="center"/>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3.21</w:t>
            </w:r>
          </w:p>
        </w:tc>
        <w:tc>
          <w:tcPr>
            <w:tcW w:w="221" w:type="pct"/>
            <w:vAlign w:val="center"/>
          </w:tcPr>
          <w:p w14:paraId="332FC3E5" w14:textId="77777777" w:rsidR="00543439" w:rsidRPr="0009261A" w:rsidRDefault="00543439" w:rsidP="00543439">
            <w:pPr>
              <w:widowControl w:val="0"/>
              <w:autoSpaceDE w:val="0"/>
              <w:autoSpaceDN w:val="0"/>
              <w:spacing w:line="213" w:lineRule="exact"/>
              <w:ind w:right="38"/>
              <w:jc w:val="center"/>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0.0</w:t>
            </w:r>
          </w:p>
        </w:tc>
        <w:tc>
          <w:tcPr>
            <w:tcW w:w="257" w:type="pct"/>
            <w:vAlign w:val="center"/>
          </w:tcPr>
          <w:p w14:paraId="4A7AFC09" w14:textId="77777777" w:rsidR="00543439" w:rsidRPr="0009261A" w:rsidRDefault="00543439" w:rsidP="00543439">
            <w:pPr>
              <w:widowControl w:val="0"/>
              <w:autoSpaceDE w:val="0"/>
              <w:autoSpaceDN w:val="0"/>
              <w:spacing w:line="213" w:lineRule="exact"/>
              <w:ind w:right="38"/>
              <w:jc w:val="center"/>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0.0</w:t>
            </w:r>
          </w:p>
        </w:tc>
      </w:tr>
      <w:tr w:rsidR="00543439" w14:paraId="74C95E25" w14:textId="77777777" w:rsidTr="00543439">
        <w:trPr>
          <w:trHeight w:val="57"/>
        </w:trPr>
        <w:tc>
          <w:tcPr>
            <w:tcW w:w="2616" w:type="pct"/>
          </w:tcPr>
          <w:p w14:paraId="56DFF5E7" w14:textId="77777777" w:rsidR="00543439" w:rsidRPr="0009261A" w:rsidRDefault="00543439" w:rsidP="00543439">
            <w:pPr>
              <w:widowControl w:val="0"/>
              <w:autoSpaceDE w:val="0"/>
              <w:autoSpaceDN w:val="0"/>
              <w:spacing w:line="213" w:lineRule="exact"/>
              <w:ind w:left="176" w:right="38"/>
              <w:jc w:val="both"/>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I am worried that I would try to end my life again</w:t>
            </w:r>
          </w:p>
        </w:tc>
        <w:tc>
          <w:tcPr>
            <w:tcW w:w="265" w:type="pct"/>
            <w:vAlign w:val="center"/>
          </w:tcPr>
          <w:p w14:paraId="68E9759C" w14:textId="77777777" w:rsidR="00543439" w:rsidRPr="0009261A" w:rsidRDefault="00543439" w:rsidP="00543439">
            <w:pPr>
              <w:widowControl w:val="0"/>
              <w:autoSpaceDE w:val="0"/>
              <w:autoSpaceDN w:val="0"/>
              <w:spacing w:line="213" w:lineRule="exact"/>
              <w:ind w:right="38"/>
              <w:jc w:val="center"/>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125</w:t>
            </w:r>
          </w:p>
        </w:tc>
        <w:tc>
          <w:tcPr>
            <w:tcW w:w="267" w:type="pct"/>
            <w:vAlign w:val="center"/>
          </w:tcPr>
          <w:p w14:paraId="5F51C194" w14:textId="77777777" w:rsidR="00543439" w:rsidRPr="0009261A" w:rsidRDefault="00543439" w:rsidP="00543439">
            <w:pPr>
              <w:widowControl w:val="0"/>
              <w:autoSpaceDE w:val="0"/>
              <w:autoSpaceDN w:val="0"/>
              <w:spacing w:line="213" w:lineRule="exact"/>
              <w:ind w:right="38"/>
              <w:jc w:val="center"/>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50.20</w:t>
            </w:r>
          </w:p>
        </w:tc>
        <w:tc>
          <w:tcPr>
            <w:tcW w:w="177" w:type="pct"/>
            <w:vAlign w:val="center"/>
          </w:tcPr>
          <w:p w14:paraId="5E7C37C9" w14:textId="77777777" w:rsidR="00543439" w:rsidRPr="0009261A" w:rsidRDefault="00543439" w:rsidP="00543439">
            <w:pPr>
              <w:widowControl w:val="0"/>
              <w:autoSpaceDE w:val="0"/>
              <w:autoSpaceDN w:val="0"/>
              <w:spacing w:line="213" w:lineRule="exact"/>
              <w:ind w:right="38"/>
              <w:jc w:val="center"/>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113</w:t>
            </w:r>
          </w:p>
        </w:tc>
        <w:tc>
          <w:tcPr>
            <w:tcW w:w="266" w:type="pct"/>
            <w:vAlign w:val="center"/>
          </w:tcPr>
          <w:p w14:paraId="5E74FEDF" w14:textId="77777777" w:rsidR="00543439" w:rsidRPr="0009261A" w:rsidRDefault="00543439" w:rsidP="00543439">
            <w:pPr>
              <w:widowControl w:val="0"/>
              <w:autoSpaceDE w:val="0"/>
              <w:autoSpaceDN w:val="0"/>
              <w:spacing w:line="213" w:lineRule="exact"/>
              <w:ind w:right="38"/>
              <w:jc w:val="center"/>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45.38</w:t>
            </w:r>
          </w:p>
        </w:tc>
        <w:tc>
          <w:tcPr>
            <w:tcW w:w="177" w:type="pct"/>
            <w:vAlign w:val="center"/>
          </w:tcPr>
          <w:p w14:paraId="49629D95" w14:textId="77777777" w:rsidR="00543439" w:rsidRPr="0009261A" w:rsidRDefault="00543439" w:rsidP="00543439">
            <w:pPr>
              <w:widowControl w:val="0"/>
              <w:autoSpaceDE w:val="0"/>
              <w:autoSpaceDN w:val="0"/>
              <w:spacing w:line="213" w:lineRule="exact"/>
              <w:ind w:right="38"/>
              <w:jc w:val="center"/>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11</w:t>
            </w:r>
          </w:p>
        </w:tc>
        <w:tc>
          <w:tcPr>
            <w:tcW w:w="266" w:type="pct"/>
            <w:vAlign w:val="center"/>
          </w:tcPr>
          <w:p w14:paraId="67443E89" w14:textId="77777777" w:rsidR="00543439" w:rsidRPr="0009261A" w:rsidRDefault="00543439" w:rsidP="00543439">
            <w:pPr>
              <w:widowControl w:val="0"/>
              <w:autoSpaceDE w:val="0"/>
              <w:autoSpaceDN w:val="0"/>
              <w:spacing w:line="213" w:lineRule="exact"/>
              <w:ind w:right="38"/>
              <w:jc w:val="center"/>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4.41</w:t>
            </w:r>
          </w:p>
        </w:tc>
        <w:tc>
          <w:tcPr>
            <w:tcW w:w="222" w:type="pct"/>
            <w:vAlign w:val="center"/>
          </w:tcPr>
          <w:p w14:paraId="401FECB4" w14:textId="77777777" w:rsidR="00543439" w:rsidRPr="0009261A" w:rsidRDefault="00543439" w:rsidP="00543439">
            <w:pPr>
              <w:widowControl w:val="0"/>
              <w:autoSpaceDE w:val="0"/>
              <w:autoSpaceDN w:val="0"/>
              <w:spacing w:line="213" w:lineRule="exact"/>
              <w:ind w:right="38"/>
              <w:jc w:val="center"/>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0.0</w:t>
            </w:r>
          </w:p>
        </w:tc>
        <w:tc>
          <w:tcPr>
            <w:tcW w:w="266" w:type="pct"/>
            <w:vAlign w:val="center"/>
          </w:tcPr>
          <w:p w14:paraId="23C8948D" w14:textId="77777777" w:rsidR="00543439" w:rsidRPr="0009261A" w:rsidRDefault="00543439" w:rsidP="00543439">
            <w:pPr>
              <w:widowControl w:val="0"/>
              <w:autoSpaceDE w:val="0"/>
              <w:autoSpaceDN w:val="0"/>
              <w:spacing w:line="213" w:lineRule="exact"/>
              <w:ind w:right="38"/>
              <w:jc w:val="center"/>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0.0</w:t>
            </w:r>
          </w:p>
        </w:tc>
        <w:tc>
          <w:tcPr>
            <w:tcW w:w="221" w:type="pct"/>
            <w:vAlign w:val="center"/>
          </w:tcPr>
          <w:p w14:paraId="60F7B2EC" w14:textId="77777777" w:rsidR="00543439" w:rsidRPr="0009261A" w:rsidRDefault="00543439" w:rsidP="00543439">
            <w:pPr>
              <w:widowControl w:val="0"/>
              <w:autoSpaceDE w:val="0"/>
              <w:autoSpaceDN w:val="0"/>
              <w:spacing w:line="213" w:lineRule="exact"/>
              <w:ind w:right="38"/>
              <w:jc w:val="center"/>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0.0</w:t>
            </w:r>
          </w:p>
        </w:tc>
        <w:tc>
          <w:tcPr>
            <w:tcW w:w="257" w:type="pct"/>
            <w:vAlign w:val="center"/>
          </w:tcPr>
          <w:p w14:paraId="1997EF70" w14:textId="77777777" w:rsidR="00543439" w:rsidRPr="0009261A" w:rsidRDefault="00543439" w:rsidP="00543439">
            <w:pPr>
              <w:widowControl w:val="0"/>
              <w:autoSpaceDE w:val="0"/>
              <w:autoSpaceDN w:val="0"/>
              <w:spacing w:line="213" w:lineRule="exact"/>
              <w:ind w:right="38"/>
              <w:jc w:val="center"/>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0.0</w:t>
            </w:r>
          </w:p>
        </w:tc>
      </w:tr>
      <w:tr w:rsidR="00543439" w14:paraId="78D0B964" w14:textId="77777777" w:rsidTr="00543439">
        <w:trPr>
          <w:trHeight w:val="57"/>
        </w:trPr>
        <w:tc>
          <w:tcPr>
            <w:tcW w:w="2616" w:type="pct"/>
          </w:tcPr>
          <w:p w14:paraId="6C2DB610" w14:textId="77777777" w:rsidR="00543439" w:rsidRPr="0009261A" w:rsidRDefault="00543439" w:rsidP="00543439">
            <w:pPr>
              <w:widowControl w:val="0"/>
              <w:autoSpaceDE w:val="0"/>
              <w:autoSpaceDN w:val="0"/>
              <w:spacing w:line="213" w:lineRule="exact"/>
              <w:ind w:left="176" w:right="38"/>
              <w:jc w:val="both"/>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I have attempted to end my life, but I did not want to die</w:t>
            </w:r>
          </w:p>
        </w:tc>
        <w:tc>
          <w:tcPr>
            <w:tcW w:w="265" w:type="pct"/>
            <w:vAlign w:val="center"/>
          </w:tcPr>
          <w:p w14:paraId="30AE70FC" w14:textId="77777777" w:rsidR="00543439" w:rsidRPr="0009261A" w:rsidRDefault="00543439" w:rsidP="00543439">
            <w:pPr>
              <w:widowControl w:val="0"/>
              <w:autoSpaceDE w:val="0"/>
              <w:autoSpaceDN w:val="0"/>
              <w:spacing w:line="213" w:lineRule="exact"/>
              <w:ind w:right="38"/>
              <w:jc w:val="center"/>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123</w:t>
            </w:r>
          </w:p>
        </w:tc>
        <w:tc>
          <w:tcPr>
            <w:tcW w:w="267" w:type="pct"/>
            <w:vAlign w:val="center"/>
          </w:tcPr>
          <w:p w14:paraId="2F31400D" w14:textId="77777777" w:rsidR="00543439" w:rsidRPr="0009261A" w:rsidRDefault="00543439" w:rsidP="00543439">
            <w:pPr>
              <w:widowControl w:val="0"/>
              <w:autoSpaceDE w:val="0"/>
              <w:autoSpaceDN w:val="0"/>
              <w:spacing w:line="213" w:lineRule="exact"/>
              <w:ind w:right="38"/>
              <w:jc w:val="center"/>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49.39</w:t>
            </w:r>
          </w:p>
        </w:tc>
        <w:tc>
          <w:tcPr>
            <w:tcW w:w="177" w:type="pct"/>
            <w:vAlign w:val="center"/>
          </w:tcPr>
          <w:p w14:paraId="0F72F7A9" w14:textId="77777777" w:rsidR="00543439" w:rsidRPr="0009261A" w:rsidRDefault="00543439" w:rsidP="00543439">
            <w:pPr>
              <w:widowControl w:val="0"/>
              <w:autoSpaceDE w:val="0"/>
              <w:autoSpaceDN w:val="0"/>
              <w:spacing w:line="213" w:lineRule="exact"/>
              <w:ind w:right="38"/>
              <w:jc w:val="center"/>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113</w:t>
            </w:r>
          </w:p>
        </w:tc>
        <w:tc>
          <w:tcPr>
            <w:tcW w:w="266" w:type="pct"/>
            <w:vAlign w:val="center"/>
          </w:tcPr>
          <w:p w14:paraId="4893C611" w14:textId="77777777" w:rsidR="00543439" w:rsidRPr="0009261A" w:rsidRDefault="00543439" w:rsidP="00543439">
            <w:pPr>
              <w:widowControl w:val="0"/>
              <w:autoSpaceDE w:val="0"/>
              <w:autoSpaceDN w:val="0"/>
              <w:spacing w:line="213" w:lineRule="exact"/>
              <w:ind w:right="38"/>
              <w:jc w:val="center"/>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45.38</w:t>
            </w:r>
          </w:p>
        </w:tc>
        <w:tc>
          <w:tcPr>
            <w:tcW w:w="177" w:type="pct"/>
            <w:vAlign w:val="center"/>
          </w:tcPr>
          <w:p w14:paraId="68225270" w14:textId="77777777" w:rsidR="00543439" w:rsidRPr="0009261A" w:rsidRDefault="00543439" w:rsidP="00543439">
            <w:pPr>
              <w:widowControl w:val="0"/>
              <w:autoSpaceDE w:val="0"/>
              <w:autoSpaceDN w:val="0"/>
              <w:spacing w:line="213" w:lineRule="exact"/>
              <w:ind w:right="38"/>
              <w:jc w:val="center"/>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11</w:t>
            </w:r>
          </w:p>
        </w:tc>
        <w:tc>
          <w:tcPr>
            <w:tcW w:w="266" w:type="pct"/>
            <w:vAlign w:val="center"/>
          </w:tcPr>
          <w:p w14:paraId="07C191D8" w14:textId="77777777" w:rsidR="00543439" w:rsidRPr="0009261A" w:rsidRDefault="00543439" w:rsidP="00543439">
            <w:pPr>
              <w:widowControl w:val="0"/>
              <w:autoSpaceDE w:val="0"/>
              <w:autoSpaceDN w:val="0"/>
              <w:spacing w:line="213" w:lineRule="exact"/>
              <w:ind w:right="38"/>
              <w:jc w:val="center"/>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4.41</w:t>
            </w:r>
          </w:p>
        </w:tc>
        <w:tc>
          <w:tcPr>
            <w:tcW w:w="222" w:type="pct"/>
            <w:vAlign w:val="center"/>
          </w:tcPr>
          <w:p w14:paraId="2804C850" w14:textId="77777777" w:rsidR="00543439" w:rsidRPr="0009261A" w:rsidRDefault="00543439" w:rsidP="00543439">
            <w:pPr>
              <w:widowControl w:val="0"/>
              <w:autoSpaceDE w:val="0"/>
              <w:autoSpaceDN w:val="0"/>
              <w:spacing w:line="213" w:lineRule="exact"/>
              <w:ind w:right="38"/>
              <w:jc w:val="center"/>
              <w:rPr>
                <w:rFonts w:asciiTheme="majorBidi" w:hAnsiTheme="majorBidi" w:cstheme="majorBidi"/>
                <w:color w:val="000000" w:themeColor="text1"/>
                <w:sz w:val="18"/>
                <w:szCs w:val="18"/>
              </w:rPr>
            </w:pPr>
            <w:r w:rsidRPr="0009261A">
              <w:rPr>
                <w:rFonts w:asciiTheme="majorBidi" w:hAnsiTheme="majorBidi" w:cstheme="majorBidi"/>
                <w:color w:val="000000" w:themeColor="text1"/>
                <w:w w:val="99"/>
                <w:sz w:val="18"/>
                <w:szCs w:val="18"/>
              </w:rPr>
              <w:t>2</w:t>
            </w:r>
          </w:p>
        </w:tc>
        <w:tc>
          <w:tcPr>
            <w:tcW w:w="266" w:type="pct"/>
            <w:vAlign w:val="center"/>
          </w:tcPr>
          <w:p w14:paraId="5A856B6B" w14:textId="77777777" w:rsidR="00543439" w:rsidRPr="0009261A" w:rsidRDefault="00543439" w:rsidP="00543439">
            <w:pPr>
              <w:widowControl w:val="0"/>
              <w:autoSpaceDE w:val="0"/>
              <w:autoSpaceDN w:val="0"/>
              <w:spacing w:line="213" w:lineRule="exact"/>
              <w:ind w:right="38"/>
              <w:jc w:val="center"/>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0.80</w:t>
            </w:r>
          </w:p>
        </w:tc>
        <w:tc>
          <w:tcPr>
            <w:tcW w:w="221" w:type="pct"/>
            <w:vAlign w:val="center"/>
          </w:tcPr>
          <w:p w14:paraId="4B76D737" w14:textId="77777777" w:rsidR="00543439" w:rsidRPr="0009261A" w:rsidRDefault="00543439" w:rsidP="00543439">
            <w:pPr>
              <w:widowControl w:val="0"/>
              <w:autoSpaceDE w:val="0"/>
              <w:autoSpaceDN w:val="0"/>
              <w:spacing w:line="213" w:lineRule="exact"/>
              <w:ind w:right="38"/>
              <w:jc w:val="center"/>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0.0</w:t>
            </w:r>
          </w:p>
        </w:tc>
        <w:tc>
          <w:tcPr>
            <w:tcW w:w="257" w:type="pct"/>
            <w:vAlign w:val="center"/>
          </w:tcPr>
          <w:p w14:paraId="292B2FAD" w14:textId="77777777" w:rsidR="00543439" w:rsidRPr="0009261A" w:rsidRDefault="00543439" w:rsidP="00543439">
            <w:pPr>
              <w:widowControl w:val="0"/>
              <w:autoSpaceDE w:val="0"/>
              <w:autoSpaceDN w:val="0"/>
              <w:spacing w:line="213" w:lineRule="exact"/>
              <w:ind w:right="38"/>
              <w:jc w:val="center"/>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0.0</w:t>
            </w:r>
          </w:p>
        </w:tc>
      </w:tr>
    </w:tbl>
    <w:p w14:paraId="5F52D040" w14:textId="6F8A1399" w:rsidR="00373EFA" w:rsidRPr="0009261A" w:rsidRDefault="00373EFA" w:rsidP="00373EFA">
      <w:pPr>
        <w:tabs>
          <w:tab w:val="right" w:pos="9972"/>
        </w:tabs>
        <w:spacing w:before="240" w:after="120"/>
        <w:jc w:val="both"/>
        <w:rPr>
          <w:rFonts w:asciiTheme="majorBidi" w:hAnsiTheme="majorBidi" w:cstheme="majorBidi"/>
          <w:b/>
          <w:bCs/>
          <w:iCs/>
          <w:color w:val="000000" w:themeColor="text1"/>
          <w:sz w:val="20"/>
          <w:szCs w:val="20"/>
        </w:rPr>
      </w:pPr>
    </w:p>
    <w:bookmarkEnd w:id="0"/>
    <w:bookmarkEnd w:id="1"/>
    <w:p w14:paraId="7B2EDDED" w14:textId="1D685D1A" w:rsidR="002132FC" w:rsidRPr="0009261A" w:rsidRDefault="002132FC" w:rsidP="006756E2">
      <w:pPr>
        <w:pStyle w:val="Style6"/>
        <w:jc w:val="both"/>
        <w:rPr>
          <w:rFonts w:asciiTheme="majorBidi" w:hAnsiTheme="majorBidi" w:cstheme="majorBidi"/>
          <w:b/>
          <w:bCs/>
          <w:color w:val="000000" w:themeColor="text1"/>
          <w:sz w:val="20"/>
          <w:szCs w:val="20"/>
        </w:rPr>
        <w:sectPr w:rsidR="002132FC" w:rsidRPr="0009261A" w:rsidSect="002132FC">
          <w:footerReference w:type="even" r:id="rId22"/>
          <w:footerReference w:type="default" r:id="rId23"/>
          <w:type w:val="continuous"/>
          <w:pgSz w:w="12240" w:h="15840"/>
          <w:pgMar w:top="1134" w:right="1134" w:bottom="1134" w:left="1134" w:header="567" w:footer="454" w:gutter="0"/>
          <w:pgBorders w:offsetFrom="page">
            <w:top w:val="nil"/>
            <w:left w:val="nil"/>
            <w:bottom w:val="nil"/>
            <w:right w:val="nil"/>
          </w:pgBorders>
          <w:cols w:space="340"/>
          <w:docGrid w:linePitch="360"/>
        </w:sectPr>
      </w:pPr>
    </w:p>
    <w:p w14:paraId="5004CEDF" w14:textId="73E326F9" w:rsidR="002132FC" w:rsidRPr="0009261A" w:rsidRDefault="002132FC" w:rsidP="006756E2">
      <w:pPr>
        <w:pStyle w:val="Style6"/>
        <w:widowControl/>
        <w:spacing w:line="360" w:lineRule="auto"/>
        <w:jc w:val="both"/>
        <w:rPr>
          <w:rStyle w:val="FontStyle54"/>
          <w:rFonts w:asciiTheme="majorBidi" w:hAnsiTheme="majorBidi" w:cstheme="majorBidi"/>
          <w:b/>
          <w:bCs/>
          <w:color w:val="000000" w:themeColor="text1"/>
          <w:sz w:val="20"/>
          <w:szCs w:val="20"/>
        </w:rPr>
        <w:sectPr w:rsidR="002132FC" w:rsidRPr="0009261A" w:rsidSect="0072141F">
          <w:type w:val="continuous"/>
          <w:pgSz w:w="12240" w:h="15840"/>
          <w:pgMar w:top="1134" w:right="1134" w:bottom="1134" w:left="1134" w:header="567" w:footer="454" w:gutter="0"/>
          <w:pgBorders w:offsetFrom="page">
            <w:top w:val="nil"/>
            <w:left w:val="nil"/>
            <w:bottom w:val="nil"/>
            <w:right w:val="nil"/>
          </w:pgBorders>
          <w:cols w:num="2" w:space="340"/>
          <w:docGrid w:linePitch="360"/>
        </w:sectPr>
      </w:pPr>
    </w:p>
    <w:p w14:paraId="638131ED" w14:textId="77777777" w:rsidR="00A60D2D" w:rsidRPr="0009261A" w:rsidRDefault="00225648" w:rsidP="00373EFA">
      <w:pPr>
        <w:autoSpaceDE w:val="0"/>
        <w:autoSpaceDN w:val="0"/>
        <w:adjustRightInd w:val="0"/>
        <w:spacing w:line="400" w:lineRule="atLeast"/>
        <w:ind w:left="284" w:right="423"/>
        <w:jc w:val="center"/>
        <w:rPr>
          <w:color w:val="000000" w:themeColor="text1"/>
        </w:rPr>
      </w:pPr>
      <w:r w:rsidRPr="0009261A">
        <w:rPr>
          <w:noProof/>
          <w:color w:val="000000" w:themeColor="text1"/>
        </w:rPr>
        <w:drawing>
          <wp:inline distT="0" distB="0" distL="0" distR="0" wp14:anchorId="7CE655E0" wp14:editId="69A909CF">
            <wp:extent cx="4572000" cy="2743200"/>
            <wp:effectExtent l="25400" t="25400" r="25400" b="25400"/>
            <wp:docPr id="2" name="مخطط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6E654708" w14:textId="77777777" w:rsidR="009C5084" w:rsidRPr="0009261A" w:rsidRDefault="00225648" w:rsidP="00373EFA">
      <w:pPr>
        <w:autoSpaceDE w:val="0"/>
        <w:autoSpaceDN w:val="0"/>
        <w:adjustRightInd w:val="0"/>
        <w:spacing w:line="400" w:lineRule="atLeast"/>
        <w:ind w:right="423"/>
        <w:jc w:val="center"/>
        <w:rPr>
          <w:b/>
          <w:bCs/>
          <w:color w:val="000000" w:themeColor="text1"/>
          <w:sz w:val="20"/>
          <w:szCs w:val="20"/>
        </w:rPr>
      </w:pPr>
      <w:r w:rsidRPr="0009261A">
        <w:rPr>
          <w:b/>
          <w:bCs/>
          <w:color w:val="000000" w:themeColor="text1"/>
          <w:sz w:val="20"/>
          <w:szCs w:val="20"/>
        </w:rPr>
        <w:t>Figure</w:t>
      </w:r>
      <w:r w:rsidR="00986E63" w:rsidRPr="0009261A">
        <w:rPr>
          <w:b/>
          <w:bCs/>
          <w:color w:val="000000" w:themeColor="text1"/>
          <w:sz w:val="20"/>
          <w:szCs w:val="20"/>
        </w:rPr>
        <w:t xml:space="preserve"> (1):</w:t>
      </w:r>
      <w:r w:rsidRPr="0009261A">
        <w:rPr>
          <w:b/>
          <w:bCs/>
          <w:color w:val="000000" w:themeColor="text1"/>
          <w:sz w:val="20"/>
          <w:szCs w:val="20"/>
        </w:rPr>
        <w:t xml:space="preserve"> </w:t>
      </w:r>
      <w:r w:rsidR="008423A3" w:rsidRPr="0009261A">
        <w:rPr>
          <w:b/>
          <w:bCs/>
          <w:color w:val="000000" w:themeColor="text1"/>
          <w:sz w:val="20"/>
          <w:szCs w:val="20"/>
        </w:rPr>
        <w:t xml:space="preserve">Percentage </w:t>
      </w:r>
      <w:r w:rsidRPr="0009261A">
        <w:rPr>
          <w:b/>
          <w:bCs/>
          <w:color w:val="000000" w:themeColor="text1"/>
          <w:sz w:val="20"/>
          <w:szCs w:val="20"/>
        </w:rPr>
        <w:t>distribution of studied students regarding total suicide ideation (n=249).</w:t>
      </w:r>
    </w:p>
    <w:p w14:paraId="3E62FA5D" w14:textId="77777777" w:rsidR="0070244F" w:rsidRPr="0009261A" w:rsidRDefault="0070244F" w:rsidP="006756E2">
      <w:pPr>
        <w:pStyle w:val="Style6"/>
        <w:spacing w:line="240" w:lineRule="auto"/>
        <w:jc w:val="both"/>
        <w:rPr>
          <w:rStyle w:val="FontStyle54"/>
          <w:rFonts w:asciiTheme="majorBidi" w:hAnsiTheme="majorBidi" w:cstheme="majorBidi"/>
          <w:b/>
          <w:bCs/>
          <w:color w:val="000000" w:themeColor="text1"/>
          <w:sz w:val="20"/>
          <w:szCs w:val="20"/>
        </w:rPr>
      </w:pPr>
    </w:p>
    <w:p w14:paraId="762B9062" w14:textId="77777777" w:rsidR="0070244F" w:rsidRPr="0009261A" w:rsidRDefault="00225648" w:rsidP="00373EFA">
      <w:pPr>
        <w:pStyle w:val="Style6"/>
        <w:spacing w:line="240" w:lineRule="auto"/>
        <w:rPr>
          <w:rStyle w:val="FontStyle54"/>
          <w:rFonts w:asciiTheme="majorBidi" w:hAnsiTheme="majorBidi" w:cstheme="majorBidi"/>
          <w:b/>
          <w:bCs/>
          <w:color w:val="000000" w:themeColor="text1"/>
          <w:sz w:val="20"/>
          <w:szCs w:val="20"/>
        </w:rPr>
      </w:pPr>
      <w:r w:rsidRPr="0009261A">
        <w:rPr>
          <w:noProof/>
          <w:color w:val="000000" w:themeColor="text1"/>
        </w:rPr>
        <w:drawing>
          <wp:inline distT="0" distB="0" distL="0" distR="0" wp14:anchorId="6EF954D1" wp14:editId="6E37D574">
            <wp:extent cx="4572000" cy="2743200"/>
            <wp:effectExtent l="190500" t="190500" r="190500" b="190500"/>
            <wp:docPr id="1" name="مخطط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004EEE33" w14:textId="77777777" w:rsidR="00B7603B" w:rsidRPr="0009261A" w:rsidRDefault="00225648" w:rsidP="00373EFA">
      <w:pPr>
        <w:autoSpaceDE w:val="0"/>
        <w:autoSpaceDN w:val="0"/>
        <w:adjustRightInd w:val="0"/>
        <w:spacing w:line="400" w:lineRule="atLeast"/>
        <w:ind w:left="284" w:right="423"/>
        <w:jc w:val="center"/>
        <w:rPr>
          <w:b/>
          <w:bCs/>
          <w:color w:val="000000" w:themeColor="text1"/>
          <w:sz w:val="20"/>
          <w:szCs w:val="20"/>
        </w:rPr>
      </w:pPr>
      <w:r w:rsidRPr="0009261A">
        <w:rPr>
          <w:b/>
          <w:color w:val="000000" w:themeColor="text1"/>
          <w:sz w:val="20"/>
          <w:szCs w:val="20"/>
        </w:rPr>
        <w:t xml:space="preserve">Figure (2): </w:t>
      </w:r>
      <w:r w:rsidR="008423A3" w:rsidRPr="0009261A">
        <w:rPr>
          <w:b/>
          <w:bCs/>
          <w:color w:val="000000" w:themeColor="text1"/>
          <w:sz w:val="20"/>
          <w:szCs w:val="20"/>
        </w:rPr>
        <w:t xml:space="preserve">Percentage </w:t>
      </w:r>
      <w:r w:rsidRPr="0009261A">
        <w:rPr>
          <w:b/>
          <w:bCs/>
          <w:color w:val="000000" w:themeColor="text1"/>
          <w:sz w:val="20"/>
          <w:szCs w:val="20"/>
        </w:rPr>
        <w:t>distribution of studied students regarding total suicide attempts (n=249).</w:t>
      </w:r>
    </w:p>
    <w:p w14:paraId="6F14D1E6" w14:textId="77777777" w:rsidR="006478FB" w:rsidRPr="0009261A" w:rsidRDefault="006478FB" w:rsidP="006756E2">
      <w:pPr>
        <w:spacing w:before="230"/>
        <w:ind w:right="38"/>
        <w:jc w:val="both"/>
        <w:rPr>
          <w:b/>
          <w:bCs/>
          <w:color w:val="000000" w:themeColor="text1"/>
          <w:sz w:val="20"/>
          <w:szCs w:val="20"/>
        </w:rPr>
      </w:pPr>
    </w:p>
    <w:p w14:paraId="0CC54751" w14:textId="77777777" w:rsidR="006478FB" w:rsidRPr="0009261A" w:rsidRDefault="006478FB" w:rsidP="006756E2">
      <w:pPr>
        <w:spacing w:before="230"/>
        <w:ind w:right="38"/>
        <w:jc w:val="both"/>
        <w:rPr>
          <w:b/>
          <w:bCs/>
          <w:color w:val="000000" w:themeColor="text1"/>
          <w:sz w:val="20"/>
          <w:szCs w:val="20"/>
        </w:rPr>
      </w:pPr>
    </w:p>
    <w:p w14:paraId="074D995D" w14:textId="1E7E2486" w:rsidR="006478FB" w:rsidRPr="0009261A" w:rsidRDefault="006478FB" w:rsidP="006756E2">
      <w:pPr>
        <w:spacing w:before="230"/>
        <w:ind w:right="38"/>
        <w:jc w:val="both"/>
        <w:rPr>
          <w:b/>
          <w:bCs/>
          <w:color w:val="000000" w:themeColor="text1"/>
          <w:sz w:val="20"/>
          <w:szCs w:val="20"/>
        </w:rPr>
      </w:pPr>
    </w:p>
    <w:p w14:paraId="47013B55" w14:textId="1AE34CB1" w:rsidR="008423A3" w:rsidRPr="0009261A" w:rsidRDefault="008423A3" w:rsidP="006756E2">
      <w:pPr>
        <w:pStyle w:val="Style6"/>
        <w:spacing w:after="120"/>
        <w:jc w:val="both"/>
        <w:rPr>
          <w:rStyle w:val="FontStyle54"/>
          <w:rFonts w:asciiTheme="majorBidi" w:hAnsiTheme="majorBidi" w:cstheme="majorBidi"/>
          <w:b/>
          <w:bCs/>
          <w:color w:val="000000" w:themeColor="text1"/>
          <w:sz w:val="20"/>
          <w:szCs w:val="20"/>
        </w:rPr>
      </w:pPr>
    </w:p>
    <w:p w14:paraId="154E0EB6" w14:textId="2F2B8978" w:rsidR="00373EFA" w:rsidRDefault="00373EFA" w:rsidP="006756E2">
      <w:pPr>
        <w:pStyle w:val="Style6"/>
        <w:spacing w:after="120"/>
        <w:jc w:val="both"/>
        <w:rPr>
          <w:rStyle w:val="FontStyle54"/>
          <w:rFonts w:asciiTheme="majorBidi" w:hAnsiTheme="majorBidi" w:cstheme="majorBidi"/>
          <w:b/>
          <w:bCs/>
          <w:color w:val="000000" w:themeColor="text1"/>
          <w:sz w:val="20"/>
          <w:szCs w:val="20"/>
        </w:rPr>
      </w:pPr>
    </w:p>
    <w:p w14:paraId="6E9725FE" w14:textId="51607CF6" w:rsidR="00373EFA" w:rsidRDefault="00543439" w:rsidP="006756E2">
      <w:pPr>
        <w:pStyle w:val="Style6"/>
        <w:spacing w:after="120"/>
        <w:jc w:val="both"/>
        <w:rPr>
          <w:rStyle w:val="FontStyle54"/>
          <w:rFonts w:asciiTheme="majorBidi" w:hAnsiTheme="majorBidi" w:cstheme="majorBidi"/>
          <w:b/>
          <w:bCs/>
          <w:color w:val="000000" w:themeColor="text1"/>
          <w:sz w:val="20"/>
          <w:szCs w:val="20"/>
        </w:rPr>
      </w:pPr>
      <w:r w:rsidRPr="00DE23DB">
        <w:rPr>
          <w:rFonts w:asciiTheme="majorBidi" w:hAnsiTheme="majorBidi" w:cstheme="majorBidi"/>
          <w:noProof/>
          <w:color w:val="000000" w:themeColor="text1"/>
          <w:sz w:val="20"/>
          <w:szCs w:val="20"/>
        </w:rPr>
        <mc:AlternateContent>
          <mc:Choice Requires="wps">
            <w:drawing>
              <wp:anchor distT="0" distB="0" distL="114300" distR="114300" simplePos="0" relativeHeight="251668480" behindDoc="0" locked="0" layoutInCell="1" allowOverlap="1" wp14:anchorId="711AC34D" wp14:editId="055AD996">
                <wp:simplePos x="0" y="0"/>
                <wp:positionH relativeFrom="column">
                  <wp:posOffset>3055620</wp:posOffset>
                </wp:positionH>
                <wp:positionV relativeFrom="paragraph">
                  <wp:posOffset>445770</wp:posOffset>
                </wp:positionV>
                <wp:extent cx="430306" cy="230038"/>
                <wp:effectExtent l="0" t="0" r="0" b="0"/>
                <wp:wrapNone/>
                <wp:docPr id="7" name="Text Box 7"/>
                <wp:cNvGraphicFramePr/>
                <a:graphic xmlns:a="http://schemas.openxmlformats.org/drawingml/2006/main">
                  <a:graphicData uri="http://schemas.microsoft.com/office/word/2010/wordprocessingShape">
                    <wps:wsp>
                      <wps:cNvSpPr txBox="1"/>
                      <wps:spPr>
                        <a:xfrm>
                          <a:off x="0" y="0"/>
                          <a:ext cx="430306" cy="23003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01EABDF" w14:textId="375D85CF" w:rsidR="001D44CD" w:rsidRPr="00B148E2" w:rsidRDefault="001D44CD" w:rsidP="001D44CD">
                            <w:pPr>
                              <w:jc w:val="center"/>
                              <w:rPr>
                                <w:rFonts w:asciiTheme="minorBidi" w:hAnsiTheme="minorBidi" w:cstheme="minorBidi"/>
                                <w:sz w:val="20"/>
                                <w:szCs w:val="20"/>
                              </w:rPr>
                            </w:pPr>
                            <w:r>
                              <w:rPr>
                                <w:rFonts w:asciiTheme="minorBidi" w:hAnsiTheme="minorBidi" w:cstheme="minorBidi"/>
                                <w:sz w:val="20"/>
                                <w:szCs w:val="20"/>
                              </w:rPr>
                              <w:t>45</w:t>
                            </w:r>
                          </w:p>
                        </w:txbxContent>
                      </wps:txbx>
                      <wps:bodyPr rot="0" spcFirstLastPara="0" vertOverflow="overflow" horzOverflow="overflow" vert="horz" wrap="square"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711AC34D" id="Text Box 7" o:spid="_x0000_s1031" type="#_x0000_t202" style="position:absolute;left:0;text-align:left;margin-left:240.6pt;margin-top:35.1pt;width:33.9pt;height:18.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" filled="f" stroked="f" strokeweight=".5pt">
                <v:textbox>
                  <w:txbxContent>
                    <w:p w14:paraId="601EABDF" w14:textId="375D85CF" w:rsidR="001D44CD" w:rsidRPr="00B148E2" w:rsidRDefault="001D44CD" w:rsidP="001D44CD">
                      <w:pPr>
                        <w:jc w:val="center"/>
                        <w:rPr>
                          <w:rFonts w:asciiTheme="minorBidi" w:hAnsiTheme="minorBidi" w:cstheme="minorBidi"/>
                          <w:sz w:val="20"/>
                          <w:szCs w:val="20"/>
                        </w:rPr>
                      </w:pPr>
                      <w:r>
                        <w:rPr>
                          <w:rFonts w:asciiTheme="minorBidi" w:hAnsiTheme="minorBidi" w:cstheme="minorBidi"/>
                          <w:sz w:val="20"/>
                          <w:szCs w:val="20"/>
                        </w:rPr>
                        <w:t>45</w:t>
                      </w:r>
                    </w:p>
                  </w:txbxContent>
                </v:textbox>
              </v:shape>
            </w:pict>
          </mc:Fallback>
        </mc:AlternateContent>
      </w:r>
    </w:p>
    <w:p w14:paraId="1798B09B" w14:textId="77777777" w:rsidR="00D743DC" w:rsidRPr="0009261A" w:rsidRDefault="00225648" w:rsidP="006756E2">
      <w:pPr>
        <w:pStyle w:val="Style6"/>
        <w:spacing w:after="120"/>
        <w:jc w:val="both"/>
        <w:rPr>
          <w:rFonts w:asciiTheme="majorBidi" w:hAnsiTheme="majorBidi" w:cstheme="majorBidi"/>
          <w:b/>
          <w:bCs/>
          <w:color w:val="000000" w:themeColor="text1"/>
          <w:sz w:val="20"/>
          <w:szCs w:val="20"/>
        </w:rPr>
      </w:pPr>
      <w:r w:rsidRPr="0009261A">
        <w:rPr>
          <w:rStyle w:val="FontStyle54"/>
          <w:rFonts w:asciiTheme="majorBidi" w:hAnsiTheme="majorBidi" w:cstheme="majorBidi"/>
          <w:b/>
          <w:bCs/>
          <w:color w:val="000000" w:themeColor="text1"/>
          <w:sz w:val="20"/>
          <w:szCs w:val="20"/>
        </w:rPr>
        <w:lastRenderedPageBreak/>
        <w:t xml:space="preserve">Table (3): </w:t>
      </w:r>
      <w:r w:rsidRPr="0009261A">
        <w:rPr>
          <w:rFonts w:asciiTheme="majorBidi" w:hAnsiTheme="majorBidi" w:cstheme="majorBidi"/>
          <w:b/>
          <w:bCs/>
          <w:color w:val="000000" w:themeColor="text1"/>
          <w:sz w:val="20"/>
          <w:szCs w:val="20"/>
        </w:rPr>
        <w:t>Frequency and percentage distribution of the studied sample self-compassion (n.</w:t>
      </w:r>
      <w:r w:rsidR="00583A76" w:rsidRPr="0009261A">
        <w:rPr>
          <w:color w:val="000000" w:themeColor="text1"/>
        </w:rPr>
        <w:t xml:space="preserve"> </w:t>
      </w:r>
      <w:r w:rsidR="00583A76" w:rsidRPr="0009261A">
        <w:rPr>
          <w:rFonts w:asciiTheme="majorBidi" w:hAnsiTheme="majorBidi" w:cstheme="majorBidi"/>
          <w:b/>
          <w:bCs/>
          <w:color w:val="000000" w:themeColor="text1"/>
          <w:sz w:val="20"/>
          <w:szCs w:val="20"/>
        </w:rPr>
        <w:t>=</w:t>
      </w:r>
      <w:r w:rsidRPr="0009261A">
        <w:rPr>
          <w:rFonts w:asciiTheme="majorBidi" w:hAnsiTheme="majorBidi" w:cstheme="majorBidi"/>
          <w:b/>
          <w:bCs/>
          <w:color w:val="000000" w:themeColor="text1"/>
          <w:sz w:val="20"/>
          <w:szCs w:val="20"/>
        </w:rPr>
        <w:t>249)</w:t>
      </w:r>
      <w:r w:rsidR="00986E63" w:rsidRPr="0009261A">
        <w:rPr>
          <w:rFonts w:asciiTheme="majorBidi" w:hAnsiTheme="majorBidi" w:cstheme="majorBidi"/>
          <w:b/>
          <w:bCs/>
          <w:color w:val="000000" w:themeColor="text1"/>
          <w:sz w:val="20"/>
          <w:szCs w:val="20"/>
        </w:rPr>
        <w:t>.</w:t>
      </w:r>
    </w:p>
    <w:tbl>
      <w:tblPr>
        <w:tblW w:w="5000" w:type="pct"/>
        <w:tblBorders>
          <w:top w:val="double" w:sz="4" w:space="0" w:color="auto"/>
          <w:bottom w:val="single" w:sz="4" w:space="0" w:color="auto"/>
        </w:tblBorders>
        <w:tblLayout w:type="fixed"/>
        <w:tblCellMar>
          <w:left w:w="0" w:type="dxa"/>
          <w:right w:w="0" w:type="dxa"/>
        </w:tblCellMar>
        <w:tblLook w:val="01E0" w:firstRow="1" w:lastRow="1" w:firstColumn="1" w:lastColumn="1" w:noHBand="0" w:noVBand="0"/>
      </w:tblPr>
      <w:tblGrid>
        <w:gridCol w:w="5490"/>
        <w:gridCol w:w="360"/>
        <w:gridCol w:w="449"/>
        <w:gridCol w:w="451"/>
        <w:gridCol w:w="534"/>
        <w:gridCol w:w="453"/>
        <w:gridCol w:w="495"/>
        <w:gridCol w:w="387"/>
        <w:gridCol w:w="483"/>
        <w:gridCol w:w="353"/>
        <w:gridCol w:w="517"/>
      </w:tblGrid>
      <w:tr w:rsidR="0087008F" w14:paraId="2FB91ADB" w14:textId="77777777" w:rsidTr="00373EFA">
        <w:trPr>
          <w:trHeight w:val="20"/>
        </w:trPr>
        <w:tc>
          <w:tcPr>
            <w:tcW w:w="2753" w:type="pct"/>
            <w:vMerge w:val="restart"/>
            <w:vAlign w:val="center"/>
          </w:tcPr>
          <w:p w14:paraId="57BBD611" w14:textId="181E87C7" w:rsidR="00D743DC" w:rsidRPr="0009261A" w:rsidRDefault="00225648" w:rsidP="00373EFA">
            <w:pPr>
              <w:pStyle w:val="TableParagraph"/>
              <w:ind w:right="38"/>
              <w:jc w:val="center"/>
              <w:rPr>
                <w:rFonts w:asciiTheme="majorBidi" w:hAnsiTheme="majorBidi" w:cstheme="majorBidi"/>
                <w:b/>
                <w:bCs/>
                <w:color w:val="000000" w:themeColor="text1"/>
                <w:sz w:val="18"/>
                <w:szCs w:val="18"/>
              </w:rPr>
            </w:pPr>
            <w:r w:rsidRPr="0009261A">
              <w:rPr>
                <w:rFonts w:asciiTheme="majorBidi" w:hAnsiTheme="majorBidi" w:cstheme="majorBidi"/>
                <w:b/>
                <w:bCs/>
                <w:color w:val="000000" w:themeColor="text1"/>
                <w:sz w:val="18"/>
                <w:szCs w:val="18"/>
              </w:rPr>
              <w:t>Self-compassion</w:t>
            </w:r>
          </w:p>
        </w:tc>
        <w:tc>
          <w:tcPr>
            <w:tcW w:w="406" w:type="pct"/>
            <w:gridSpan w:val="2"/>
            <w:tcBorders>
              <w:top w:val="double" w:sz="4" w:space="0" w:color="auto"/>
              <w:bottom w:val="single" w:sz="4" w:space="0" w:color="auto"/>
            </w:tcBorders>
            <w:vAlign w:val="center"/>
          </w:tcPr>
          <w:p w14:paraId="5C102703" w14:textId="77777777" w:rsidR="00D743DC" w:rsidRPr="0009261A" w:rsidRDefault="00225648" w:rsidP="00373EFA">
            <w:pPr>
              <w:pStyle w:val="TableParagraph"/>
              <w:ind w:right="38"/>
              <w:jc w:val="center"/>
              <w:rPr>
                <w:rFonts w:asciiTheme="majorBidi" w:hAnsiTheme="majorBidi" w:cstheme="majorBidi"/>
                <w:b/>
                <w:color w:val="000000" w:themeColor="text1"/>
                <w:sz w:val="18"/>
                <w:szCs w:val="18"/>
              </w:rPr>
            </w:pPr>
            <w:r w:rsidRPr="0009261A">
              <w:rPr>
                <w:rFonts w:asciiTheme="majorBidi" w:hAnsiTheme="majorBidi" w:cstheme="majorBidi"/>
                <w:b/>
                <w:color w:val="000000" w:themeColor="text1"/>
                <w:sz w:val="18"/>
                <w:szCs w:val="18"/>
              </w:rPr>
              <w:t>Never</w:t>
            </w:r>
          </w:p>
        </w:tc>
        <w:tc>
          <w:tcPr>
            <w:tcW w:w="494" w:type="pct"/>
            <w:gridSpan w:val="2"/>
            <w:tcBorders>
              <w:top w:val="double" w:sz="4" w:space="0" w:color="auto"/>
              <w:bottom w:val="single" w:sz="4" w:space="0" w:color="auto"/>
            </w:tcBorders>
            <w:vAlign w:val="center"/>
          </w:tcPr>
          <w:p w14:paraId="72B579F3" w14:textId="77777777" w:rsidR="00D743DC" w:rsidRPr="0009261A" w:rsidRDefault="00225648" w:rsidP="00373EFA">
            <w:pPr>
              <w:pStyle w:val="TableParagraph"/>
              <w:ind w:right="38"/>
              <w:jc w:val="center"/>
              <w:rPr>
                <w:rFonts w:asciiTheme="majorBidi" w:hAnsiTheme="majorBidi" w:cstheme="majorBidi"/>
                <w:b/>
                <w:color w:val="000000" w:themeColor="text1"/>
                <w:sz w:val="18"/>
                <w:szCs w:val="18"/>
              </w:rPr>
            </w:pPr>
            <w:r w:rsidRPr="0009261A">
              <w:rPr>
                <w:rFonts w:asciiTheme="majorBidi" w:hAnsiTheme="majorBidi" w:cstheme="majorBidi"/>
                <w:b/>
                <w:color w:val="000000" w:themeColor="text1"/>
                <w:sz w:val="18"/>
                <w:szCs w:val="18"/>
              </w:rPr>
              <w:t>Rarely</w:t>
            </w:r>
          </w:p>
        </w:tc>
        <w:tc>
          <w:tcPr>
            <w:tcW w:w="475" w:type="pct"/>
            <w:gridSpan w:val="2"/>
            <w:tcBorders>
              <w:top w:val="double" w:sz="4" w:space="0" w:color="auto"/>
              <w:bottom w:val="single" w:sz="4" w:space="0" w:color="auto"/>
            </w:tcBorders>
            <w:vAlign w:val="center"/>
          </w:tcPr>
          <w:p w14:paraId="371453A4" w14:textId="77777777" w:rsidR="00D743DC" w:rsidRPr="0009261A" w:rsidRDefault="00225648" w:rsidP="00373EFA">
            <w:pPr>
              <w:pStyle w:val="TableParagraph"/>
              <w:ind w:right="38"/>
              <w:jc w:val="center"/>
              <w:rPr>
                <w:rFonts w:asciiTheme="majorBidi" w:hAnsiTheme="majorBidi" w:cstheme="majorBidi"/>
                <w:b/>
                <w:color w:val="000000" w:themeColor="text1"/>
                <w:sz w:val="18"/>
                <w:szCs w:val="18"/>
              </w:rPr>
            </w:pPr>
            <w:r w:rsidRPr="0009261A">
              <w:rPr>
                <w:rFonts w:asciiTheme="majorBidi" w:hAnsiTheme="majorBidi" w:cstheme="majorBidi"/>
                <w:b/>
                <w:color w:val="000000" w:themeColor="text1"/>
                <w:sz w:val="18"/>
                <w:szCs w:val="18"/>
              </w:rPr>
              <w:t>Few times</w:t>
            </w:r>
          </w:p>
        </w:tc>
        <w:tc>
          <w:tcPr>
            <w:tcW w:w="436" w:type="pct"/>
            <w:gridSpan w:val="2"/>
            <w:tcBorders>
              <w:top w:val="double" w:sz="4" w:space="0" w:color="auto"/>
              <w:bottom w:val="single" w:sz="4" w:space="0" w:color="auto"/>
            </w:tcBorders>
            <w:vAlign w:val="center"/>
          </w:tcPr>
          <w:p w14:paraId="21D997DE" w14:textId="77777777" w:rsidR="00D743DC" w:rsidRPr="0009261A" w:rsidRDefault="00225648" w:rsidP="00373EFA">
            <w:pPr>
              <w:pStyle w:val="TableParagraph"/>
              <w:ind w:right="38"/>
              <w:jc w:val="center"/>
              <w:rPr>
                <w:rFonts w:asciiTheme="majorBidi" w:hAnsiTheme="majorBidi" w:cstheme="majorBidi"/>
                <w:b/>
                <w:color w:val="000000" w:themeColor="text1"/>
                <w:sz w:val="18"/>
                <w:szCs w:val="18"/>
              </w:rPr>
            </w:pPr>
            <w:r w:rsidRPr="0009261A">
              <w:rPr>
                <w:rFonts w:asciiTheme="majorBidi" w:hAnsiTheme="majorBidi" w:cstheme="majorBidi"/>
                <w:b/>
                <w:color w:val="000000" w:themeColor="text1"/>
                <w:sz w:val="18"/>
                <w:szCs w:val="18"/>
              </w:rPr>
              <w:t>Sometimes</w:t>
            </w:r>
          </w:p>
        </w:tc>
        <w:tc>
          <w:tcPr>
            <w:tcW w:w="436" w:type="pct"/>
            <w:gridSpan w:val="2"/>
            <w:tcBorders>
              <w:top w:val="double" w:sz="4" w:space="0" w:color="auto"/>
              <w:bottom w:val="single" w:sz="4" w:space="0" w:color="auto"/>
            </w:tcBorders>
            <w:vAlign w:val="center"/>
          </w:tcPr>
          <w:p w14:paraId="33A3D898" w14:textId="77777777" w:rsidR="00D743DC" w:rsidRPr="0009261A" w:rsidRDefault="00225648" w:rsidP="00373EFA">
            <w:pPr>
              <w:pStyle w:val="TableParagraph"/>
              <w:ind w:right="38"/>
              <w:jc w:val="center"/>
              <w:rPr>
                <w:rFonts w:asciiTheme="majorBidi" w:hAnsiTheme="majorBidi" w:cstheme="majorBidi"/>
                <w:b/>
                <w:color w:val="000000" w:themeColor="text1"/>
                <w:sz w:val="18"/>
                <w:szCs w:val="18"/>
              </w:rPr>
            </w:pPr>
            <w:r w:rsidRPr="0009261A">
              <w:rPr>
                <w:rFonts w:asciiTheme="majorBidi" w:hAnsiTheme="majorBidi" w:cstheme="majorBidi"/>
                <w:b/>
                <w:color w:val="000000" w:themeColor="text1"/>
                <w:sz w:val="18"/>
                <w:szCs w:val="18"/>
              </w:rPr>
              <w:t>Always</w:t>
            </w:r>
          </w:p>
        </w:tc>
      </w:tr>
      <w:tr w:rsidR="0087008F" w14:paraId="46F6641B" w14:textId="77777777" w:rsidTr="00373EFA">
        <w:trPr>
          <w:trHeight w:val="20"/>
        </w:trPr>
        <w:tc>
          <w:tcPr>
            <w:tcW w:w="2753" w:type="pct"/>
            <w:vMerge/>
            <w:tcBorders>
              <w:bottom w:val="single" w:sz="4" w:space="0" w:color="auto"/>
            </w:tcBorders>
          </w:tcPr>
          <w:p w14:paraId="6B482304" w14:textId="77777777" w:rsidR="00D743DC" w:rsidRPr="0009261A" w:rsidRDefault="00D743DC" w:rsidP="006756E2">
            <w:pPr>
              <w:ind w:right="38"/>
              <w:jc w:val="both"/>
              <w:rPr>
                <w:rFonts w:asciiTheme="majorBidi" w:hAnsiTheme="majorBidi" w:cstheme="majorBidi"/>
                <w:color w:val="000000" w:themeColor="text1"/>
                <w:sz w:val="18"/>
                <w:szCs w:val="18"/>
              </w:rPr>
            </w:pPr>
          </w:p>
        </w:tc>
        <w:tc>
          <w:tcPr>
            <w:tcW w:w="181" w:type="pct"/>
            <w:tcBorders>
              <w:top w:val="single" w:sz="4" w:space="0" w:color="auto"/>
              <w:bottom w:val="single" w:sz="4" w:space="0" w:color="auto"/>
            </w:tcBorders>
            <w:vAlign w:val="center"/>
          </w:tcPr>
          <w:p w14:paraId="49743A07" w14:textId="77777777" w:rsidR="00D743DC" w:rsidRPr="0009261A" w:rsidRDefault="00225648" w:rsidP="00373EFA">
            <w:pPr>
              <w:pStyle w:val="TableParagraph"/>
              <w:ind w:right="38"/>
              <w:jc w:val="center"/>
              <w:rPr>
                <w:rFonts w:asciiTheme="majorBidi" w:hAnsiTheme="majorBidi" w:cstheme="majorBidi"/>
                <w:b/>
                <w:color w:val="000000" w:themeColor="text1"/>
                <w:sz w:val="18"/>
                <w:szCs w:val="18"/>
              </w:rPr>
            </w:pPr>
            <w:r w:rsidRPr="0009261A">
              <w:rPr>
                <w:rFonts w:asciiTheme="majorBidi" w:hAnsiTheme="majorBidi" w:cstheme="majorBidi"/>
                <w:b/>
                <w:color w:val="000000" w:themeColor="text1"/>
                <w:sz w:val="18"/>
                <w:szCs w:val="18"/>
              </w:rPr>
              <w:t>No</w:t>
            </w:r>
          </w:p>
        </w:tc>
        <w:tc>
          <w:tcPr>
            <w:tcW w:w="225" w:type="pct"/>
            <w:tcBorders>
              <w:top w:val="single" w:sz="4" w:space="0" w:color="auto"/>
              <w:bottom w:val="single" w:sz="4" w:space="0" w:color="auto"/>
            </w:tcBorders>
            <w:vAlign w:val="center"/>
          </w:tcPr>
          <w:p w14:paraId="0AE2F5D7" w14:textId="77777777" w:rsidR="00D743DC" w:rsidRPr="0009261A" w:rsidRDefault="00225648" w:rsidP="00373EFA">
            <w:pPr>
              <w:pStyle w:val="TableParagraph"/>
              <w:ind w:right="38"/>
              <w:jc w:val="center"/>
              <w:rPr>
                <w:rFonts w:asciiTheme="majorBidi" w:hAnsiTheme="majorBidi" w:cstheme="majorBidi"/>
                <w:b/>
                <w:color w:val="000000" w:themeColor="text1"/>
                <w:sz w:val="18"/>
                <w:szCs w:val="18"/>
              </w:rPr>
            </w:pPr>
            <w:r w:rsidRPr="0009261A">
              <w:rPr>
                <w:rFonts w:asciiTheme="majorBidi" w:hAnsiTheme="majorBidi" w:cstheme="majorBidi"/>
                <w:b/>
                <w:color w:val="000000" w:themeColor="text1"/>
                <w:sz w:val="18"/>
                <w:szCs w:val="18"/>
              </w:rPr>
              <w:t>%</w:t>
            </w:r>
          </w:p>
        </w:tc>
        <w:tc>
          <w:tcPr>
            <w:tcW w:w="226" w:type="pct"/>
            <w:tcBorders>
              <w:top w:val="single" w:sz="4" w:space="0" w:color="auto"/>
              <w:bottom w:val="single" w:sz="4" w:space="0" w:color="auto"/>
            </w:tcBorders>
            <w:vAlign w:val="center"/>
          </w:tcPr>
          <w:p w14:paraId="3FFDDDAC" w14:textId="77777777" w:rsidR="00D743DC" w:rsidRPr="0009261A" w:rsidRDefault="00225648" w:rsidP="00373EFA">
            <w:pPr>
              <w:pStyle w:val="TableParagraph"/>
              <w:ind w:right="38"/>
              <w:jc w:val="center"/>
              <w:rPr>
                <w:rFonts w:asciiTheme="majorBidi" w:hAnsiTheme="majorBidi" w:cstheme="majorBidi"/>
                <w:b/>
                <w:color w:val="000000" w:themeColor="text1"/>
                <w:sz w:val="18"/>
                <w:szCs w:val="18"/>
              </w:rPr>
            </w:pPr>
            <w:r w:rsidRPr="0009261A">
              <w:rPr>
                <w:rFonts w:asciiTheme="majorBidi" w:hAnsiTheme="majorBidi" w:cstheme="majorBidi"/>
                <w:b/>
                <w:color w:val="000000" w:themeColor="text1"/>
                <w:sz w:val="18"/>
                <w:szCs w:val="18"/>
              </w:rPr>
              <w:t>No</w:t>
            </w:r>
          </w:p>
        </w:tc>
        <w:tc>
          <w:tcPr>
            <w:tcW w:w="268" w:type="pct"/>
            <w:tcBorders>
              <w:top w:val="single" w:sz="4" w:space="0" w:color="auto"/>
              <w:bottom w:val="single" w:sz="4" w:space="0" w:color="auto"/>
            </w:tcBorders>
            <w:vAlign w:val="center"/>
          </w:tcPr>
          <w:p w14:paraId="092DDB8A" w14:textId="77777777" w:rsidR="00D743DC" w:rsidRPr="0009261A" w:rsidRDefault="00225648" w:rsidP="00373EFA">
            <w:pPr>
              <w:pStyle w:val="TableParagraph"/>
              <w:ind w:right="38"/>
              <w:jc w:val="center"/>
              <w:rPr>
                <w:rFonts w:asciiTheme="majorBidi" w:hAnsiTheme="majorBidi" w:cstheme="majorBidi"/>
                <w:b/>
                <w:color w:val="000000" w:themeColor="text1"/>
                <w:sz w:val="18"/>
                <w:szCs w:val="18"/>
              </w:rPr>
            </w:pPr>
            <w:r w:rsidRPr="0009261A">
              <w:rPr>
                <w:rFonts w:asciiTheme="majorBidi" w:hAnsiTheme="majorBidi" w:cstheme="majorBidi"/>
                <w:b/>
                <w:color w:val="000000" w:themeColor="text1"/>
                <w:sz w:val="18"/>
                <w:szCs w:val="18"/>
              </w:rPr>
              <w:t>%</w:t>
            </w:r>
          </w:p>
        </w:tc>
        <w:tc>
          <w:tcPr>
            <w:tcW w:w="227" w:type="pct"/>
            <w:tcBorders>
              <w:top w:val="single" w:sz="4" w:space="0" w:color="auto"/>
              <w:bottom w:val="single" w:sz="4" w:space="0" w:color="auto"/>
            </w:tcBorders>
            <w:vAlign w:val="center"/>
          </w:tcPr>
          <w:p w14:paraId="3F4BFE9F" w14:textId="77777777" w:rsidR="00D743DC" w:rsidRPr="0009261A" w:rsidRDefault="00225648" w:rsidP="00373EFA">
            <w:pPr>
              <w:pStyle w:val="TableParagraph"/>
              <w:ind w:right="38"/>
              <w:jc w:val="center"/>
              <w:rPr>
                <w:rFonts w:asciiTheme="majorBidi" w:hAnsiTheme="majorBidi" w:cstheme="majorBidi"/>
                <w:b/>
                <w:color w:val="000000" w:themeColor="text1"/>
                <w:sz w:val="18"/>
                <w:szCs w:val="18"/>
              </w:rPr>
            </w:pPr>
            <w:r w:rsidRPr="0009261A">
              <w:rPr>
                <w:rFonts w:asciiTheme="majorBidi" w:hAnsiTheme="majorBidi" w:cstheme="majorBidi"/>
                <w:b/>
                <w:color w:val="000000" w:themeColor="text1"/>
                <w:sz w:val="18"/>
                <w:szCs w:val="18"/>
              </w:rPr>
              <w:t>No</w:t>
            </w:r>
          </w:p>
        </w:tc>
        <w:tc>
          <w:tcPr>
            <w:tcW w:w="248" w:type="pct"/>
            <w:tcBorders>
              <w:top w:val="single" w:sz="4" w:space="0" w:color="auto"/>
              <w:bottom w:val="single" w:sz="4" w:space="0" w:color="auto"/>
            </w:tcBorders>
            <w:vAlign w:val="center"/>
          </w:tcPr>
          <w:p w14:paraId="6173EA28" w14:textId="77777777" w:rsidR="00D743DC" w:rsidRPr="0009261A" w:rsidRDefault="00225648" w:rsidP="00373EFA">
            <w:pPr>
              <w:pStyle w:val="TableParagraph"/>
              <w:ind w:right="38"/>
              <w:jc w:val="center"/>
              <w:rPr>
                <w:rFonts w:asciiTheme="majorBidi" w:hAnsiTheme="majorBidi" w:cstheme="majorBidi"/>
                <w:b/>
                <w:color w:val="000000" w:themeColor="text1"/>
                <w:sz w:val="18"/>
                <w:szCs w:val="18"/>
              </w:rPr>
            </w:pPr>
            <w:r w:rsidRPr="0009261A">
              <w:rPr>
                <w:rFonts w:asciiTheme="majorBidi" w:hAnsiTheme="majorBidi" w:cstheme="majorBidi"/>
                <w:b/>
                <w:color w:val="000000" w:themeColor="text1"/>
                <w:sz w:val="18"/>
                <w:szCs w:val="18"/>
              </w:rPr>
              <w:t>%</w:t>
            </w:r>
          </w:p>
        </w:tc>
        <w:tc>
          <w:tcPr>
            <w:tcW w:w="194" w:type="pct"/>
            <w:tcBorders>
              <w:top w:val="single" w:sz="4" w:space="0" w:color="auto"/>
              <w:bottom w:val="single" w:sz="4" w:space="0" w:color="auto"/>
            </w:tcBorders>
            <w:vAlign w:val="center"/>
          </w:tcPr>
          <w:p w14:paraId="36EAFCEA" w14:textId="77777777" w:rsidR="00D743DC" w:rsidRPr="0009261A" w:rsidRDefault="00225648" w:rsidP="00373EFA">
            <w:pPr>
              <w:pStyle w:val="TableParagraph"/>
              <w:ind w:right="38"/>
              <w:jc w:val="center"/>
              <w:rPr>
                <w:rFonts w:asciiTheme="majorBidi" w:hAnsiTheme="majorBidi" w:cstheme="majorBidi"/>
                <w:b/>
                <w:color w:val="000000" w:themeColor="text1"/>
                <w:sz w:val="18"/>
                <w:szCs w:val="18"/>
              </w:rPr>
            </w:pPr>
            <w:r w:rsidRPr="0009261A">
              <w:rPr>
                <w:rFonts w:asciiTheme="majorBidi" w:hAnsiTheme="majorBidi" w:cstheme="majorBidi"/>
                <w:b/>
                <w:color w:val="000000" w:themeColor="text1"/>
                <w:sz w:val="18"/>
                <w:szCs w:val="18"/>
              </w:rPr>
              <w:t>No</w:t>
            </w:r>
          </w:p>
        </w:tc>
        <w:tc>
          <w:tcPr>
            <w:tcW w:w="242" w:type="pct"/>
            <w:tcBorders>
              <w:top w:val="single" w:sz="4" w:space="0" w:color="auto"/>
              <w:bottom w:val="single" w:sz="4" w:space="0" w:color="auto"/>
            </w:tcBorders>
            <w:vAlign w:val="center"/>
          </w:tcPr>
          <w:p w14:paraId="6FF56490" w14:textId="77777777" w:rsidR="00D743DC" w:rsidRPr="0009261A" w:rsidRDefault="00225648" w:rsidP="00373EFA">
            <w:pPr>
              <w:pStyle w:val="TableParagraph"/>
              <w:ind w:right="38"/>
              <w:jc w:val="center"/>
              <w:rPr>
                <w:rFonts w:asciiTheme="majorBidi" w:hAnsiTheme="majorBidi" w:cstheme="majorBidi"/>
                <w:b/>
                <w:color w:val="000000" w:themeColor="text1"/>
                <w:sz w:val="18"/>
                <w:szCs w:val="18"/>
              </w:rPr>
            </w:pPr>
            <w:r w:rsidRPr="0009261A">
              <w:rPr>
                <w:rFonts w:asciiTheme="majorBidi" w:hAnsiTheme="majorBidi" w:cstheme="majorBidi"/>
                <w:b/>
                <w:color w:val="000000" w:themeColor="text1"/>
                <w:sz w:val="18"/>
                <w:szCs w:val="18"/>
              </w:rPr>
              <w:t>%</w:t>
            </w:r>
          </w:p>
        </w:tc>
        <w:tc>
          <w:tcPr>
            <w:tcW w:w="177" w:type="pct"/>
            <w:tcBorders>
              <w:top w:val="single" w:sz="4" w:space="0" w:color="auto"/>
              <w:bottom w:val="single" w:sz="4" w:space="0" w:color="auto"/>
            </w:tcBorders>
            <w:vAlign w:val="center"/>
          </w:tcPr>
          <w:p w14:paraId="341FD40F" w14:textId="77777777" w:rsidR="00D743DC" w:rsidRPr="0009261A" w:rsidRDefault="00225648" w:rsidP="00373EFA">
            <w:pPr>
              <w:pStyle w:val="TableParagraph"/>
              <w:ind w:right="38"/>
              <w:jc w:val="center"/>
              <w:rPr>
                <w:rFonts w:asciiTheme="majorBidi" w:hAnsiTheme="majorBidi" w:cstheme="majorBidi"/>
                <w:b/>
                <w:color w:val="000000" w:themeColor="text1"/>
                <w:sz w:val="18"/>
                <w:szCs w:val="18"/>
              </w:rPr>
            </w:pPr>
            <w:r w:rsidRPr="0009261A">
              <w:rPr>
                <w:rFonts w:asciiTheme="majorBidi" w:hAnsiTheme="majorBidi" w:cstheme="majorBidi"/>
                <w:b/>
                <w:color w:val="000000" w:themeColor="text1"/>
                <w:sz w:val="18"/>
                <w:szCs w:val="18"/>
              </w:rPr>
              <w:t>No</w:t>
            </w:r>
          </w:p>
        </w:tc>
        <w:tc>
          <w:tcPr>
            <w:tcW w:w="259" w:type="pct"/>
            <w:tcBorders>
              <w:top w:val="single" w:sz="4" w:space="0" w:color="auto"/>
              <w:bottom w:val="single" w:sz="4" w:space="0" w:color="auto"/>
            </w:tcBorders>
            <w:vAlign w:val="center"/>
          </w:tcPr>
          <w:p w14:paraId="44172515" w14:textId="77777777" w:rsidR="00D743DC" w:rsidRPr="0009261A" w:rsidRDefault="00225648" w:rsidP="00373EFA">
            <w:pPr>
              <w:pStyle w:val="TableParagraph"/>
              <w:ind w:right="38"/>
              <w:jc w:val="center"/>
              <w:rPr>
                <w:rFonts w:asciiTheme="majorBidi" w:hAnsiTheme="majorBidi" w:cstheme="majorBidi"/>
                <w:b/>
                <w:color w:val="000000" w:themeColor="text1"/>
                <w:sz w:val="18"/>
                <w:szCs w:val="18"/>
              </w:rPr>
            </w:pPr>
            <w:r w:rsidRPr="0009261A">
              <w:rPr>
                <w:rFonts w:asciiTheme="majorBidi" w:hAnsiTheme="majorBidi" w:cstheme="majorBidi"/>
                <w:b/>
                <w:color w:val="000000" w:themeColor="text1"/>
                <w:sz w:val="18"/>
                <w:szCs w:val="18"/>
              </w:rPr>
              <w:t>%</w:t>
            </w:r>
          </w:p>
        </w:tc>
      </w:tr>
      <w:tr w:rsidR="0087008F" w14:paraId="6AEBEF85" w14:textId="77777777" w:rsidTr="00373EFA">
        <w:trPr>
          <w:trHeight w:val="20"/>
        </w:trPr>
        <w:tc>
          <w:tcPr>
            <w:tcW w:w="2753" w:type="pct"/>
            <w:tcBorders>
              <w:top w:val="single" w:sz="4" w:space="0" w:color="auto"/>
              <w:bottom w:val="nil"/>
            </w:tcBorders>
          </w:tcPr>
          <w:p w14:paraId="756B329A" w14:textId="77777777" w:rsidR="00D743DC" w:rsidRPr="0009261A" w:rsidRDefault="00225648" w:rsidP="006756E2">
            <w:pPr>
              <w:pStyle w:val="TableParagraph"/>
              <w:ind w:right="287"/>
              <w:jc w:val="both"/>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When I fail in something important to me, it</w:t>
            </w:r>
            <w:r w:rsidR="00D82D51" w:rsidRPr="0009261A">
              <w:rPr>
                <w:rFonts w:asciiTheme="majorBidi" w:hAnsiTheme="majorBidi" w:cstheme="majorBidi"/>
                <w:color w:val="000000" w:themeColor="text1"/>
                <w:sz w:val="18"/>
                <w:szCs w:val="18"/>
              </w:rPr>
              <w:t xml:space="preserve"> </w:t>
            </w:r>
            <w:r w:rsidRPr="0009261A">
              <w:rPr>
                <w:rFonts w:asciiTheme="majorBidi" w:hAnsiTheme="majorBidi" w:cstheme="majorBidi"/>
                <w:color w:val="000000" w:themeColor="text1"/>
                <w:sz w:val="18"/>
                <w:szCs w:val="18"/>
              </w:rPr>
              <w:t>controls or pursues me</w:t>
            </w:r>
            <w:r w:rsidR="00D82D51" w:rsidRPr="0009261A">
              <w:rPr>
                <w:rFonts w:asciiTheme="majorBidi" w:hAnsiTheme="majorBidi" w:cstheme="majorBidi"/>
                <w:color w:val="000000" w:themeColor="text1"/>
                <w:sz w:val="18"/>
                <w:szCs w:val="18"/>
              </w:rPr>
              <w:t xml:space="preserve"> </w:t>
            </w:r>
            <w:r w:rsidRPr="0009261A">
              <w:rPr>
                <w:rFonts w:asciiTheme="majorBidi" w:hAnsiTheme="majorBidi" w:cstheme="majorBidi"/>
                <w:color w:val="000000" w:themeColor="text1"/>
                <w:sz w:val="18"/>
                <w:szCs w:val="18"/>
              </w:rPr>
              <w:t xml:space="preserve">with a sense of </w:t>
            </w:r>
            <w:r w:rsidR="00D82D51" w:rsidRPr="0009261A">
              <w:rPr>
                <w:rFonts w:asciiTheme="majorBidi" w:hAnsiTheme="majorBidi" w:cstheme="majorBidi"/>
                <w:color w:val="000000" w:themeColor="text1"/>
                <w:sz w:val="18"/>
                <w:szCs w:val="18"/>
              </w:rPr>
              <w:t>i</w:t>
            </w:r>
            <w:r w:rsidRPr="0009261A">
              <w:rPr>
                <w:rFonts w:asciiTheme="majorBidi" w:hAnsiTheme="majorBidi" w:cstheme="majorBidi"/>
                <w:color w:val="000000" w:themeColor="text1"/>
                <w:sz w:val="18"/>
                <w:szCs w:val="18"/>
              </w:rPr>
              <w:t>ncompetence</w:t>
            </w:r>
          </w:p>
        </w:tc>
        <w:tc>
          <w:tcPr>
            <w:tcW w:w="181" w:type="pct"/>
            <w:tcBorders>
              <w:top w:val="single" w:sz="4" w:space="0" w:color="auto"/>
              <w:bottom w:val="nil"/>
            </w:tcBorders>
            <w:vAlign w:val="center"/>
          </w:tcPr>
          <w:p w14:paraId="2C813322" w14:textId="77777777" w:rsidR="00D743DC" w:rsidRPr="0009261A" w:rsidRDefault="00225648" w:rsidP="00373EFA">
            <w:pPr>
              <w:pStyle w:val="TableParagraph"/>
              <w:ind w:right="38"/>
              <w:jc w:val="center"/>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75</w:t>
            </w:r>
          </w:p>
        </w:tc>
        <w:tc>
          <w:tcPr>
            <w:tcW w:w="225" w:type="pct"/>
            <w:tcBorders>
              <w:top w:val="single" w:sz="4" w:space="0" w:color="auto"/>
              <w:bottom w:val="nil"/>
            </w:tcBorders>
            <w:vAlign w:val="center"/>
          </w:tcPr>
          <w:p w14:paraId="73937C7C" w14:textId="77777777" w:rsidR="00D743DC" w:rsidRPr="0009261A" w:rsidRDefault="00225648" w:rsidP="00373EFA">
            <w:pPr>
              <w:pStyle w:val="TableParagraph"/>
              <w:ind w:right="38"/>
              <w:jc w:val="center"/>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30.12</w:t>
            </w:r>
          </w:p>
        </w:tc>
        <w:tc>
          <w:tcPr>
            <w:tcW w:w="226" w:type="pct"/>
            <w:tcBorders>
              <w:top w:val="single" w:sz="4" w:space="0" w:color="auto"/>
              <w:bottom w:val="nil"/>
            </w:tcBorders>
            <w:vAlign w:val="center"/>
          </w:tcPr>
          <w:p w14:paraId="7C1B98C7" w14:textId="77777777" w:rsidR="00D743DC" w:rsidRPr="0009261A" w:rsidRDefault="00225648" w:rsidP="00373EFA">
            <w:pPr>
              <w:pStyle w:val="TableParagraph"/>
              <w:ind w:right="38"/>
              <w:jc w:val="center"/>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71</w:t>
            </w:r>
          </w:p>
        </w:tc>
        <w:tc>
          <w:tcPr>
            <w:tcW w:w="268" w:type="pct"/>
            <w:tcBorders>
              <w:top w:val="single" w:sz="4" w:space="0" w:color="auto"/>
              <w:bottom w:val="nil"/>
            </w:tcBorders>
            <w:vAlign w:val="center"/>
          </w:tcPr>
          <w:p w14:paraId="49C114AF" w14:textId="77777777" w:rsidR="00D743DC" w:rsidRPr="0009261A" w:rsidRDefault="00225648" w:rsidP="00373EFA">
            <w:pPr>
              <w:pStyle w:val="TableParagraph"/>
              <w:ind w:right="38"/>
              <w:jc w:val="center"/>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28.51</w:t>
            </w:r>
          </w:p>
        </w:tc>
        <w:tc>
          <w:tcPr>
            <w:tcW w:w="227" w:type="pct"/>
            <w:tcBorders>
              <w:top w:val="single" w:sz="4" w:space="0" w:color="auto"/>
              <w:bottom w:val="nil"/>
            </w:tcBorders>
            <w:vAlign w:val="center"/>
          </w:tcPr>
          <w:p w14:paraId="0F436A4C" w14:textId="77777777" w:rsidR="00D743DC" w:rsidRPr="0009261A" w:rsidRDefault="00225648" w:rsidP="00373EFA">
            <w:pPr>
              <w:pStyle w:val="TableParagraph"/>
              <w:ind w:right="38"/>
              <w:jc w:val="center"/>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8</w:t>
            </w:r>
          </w:p>
        </w:tc>
        <w:tc>
          <w:tcPr>
            <w:tcW w:w="248" w:type="pct"/>
            <w:tcBorders>
              <w:top w:val="single" w:sz="4" w:space="0" w:color="auto"/>
              <w:bottom w:val="nil"/>
            </w:tcBorders>
            <w:vAlign w:val="center"/>
          </w:tcPr>
          <w:p w14:paraId="2851AE97" w14:textId="77777777" w:rsidR="00D743DC" w:rsidRPr="0009261A" w:rsidRDefault="00225648" w:rsidP="00373EFA">
            <w:pPr>
              <w:pStyle w:val="TableParagraph"/>
              <w:ind w:right="38"/>
              <w:jc w:val="center"/>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3.21</w:t>
            </w:r>
          </w:p>
        </w:tc>
        <w:tc>
          <w:tcPr>
            <w:tcW w:w="194" w:type="pct"/>
            <w:tcBorders>
              <w:top w:val="single" w:sz="4" w:space="0" w:color="auto"/>
              <w:bottom w:val="nil"/>
            </w:tcBorders>
            <w:vAlign w:val="center"/>
          </w:tcPr>
          <w:p w14:paraId="60A3AD8C" w14:textId="77777777" w:rsidR="00D743DC" w:rsidRPr="0009261A" w:rsidRDefault="00225648" w:rsidP="00373EFA">
            <w:pPr>
              <w:pStyle w:val="TableParagraph"/>
              <w:ind w:right="38"/>
              <w:jc w:val="center"/>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18</w:t>
            </w:r>
          </w:p>
        </w:tc>
        <w:tc>
          <w:tcPr>
            <w:tcW w:w="242" w:type="pct"/>
            <w:tcBorders>
              <w:top w:val="single" w:sz="4" w:space="0" w:color="auto"/>
              <w:bottom w:val="nil"/>
            </w:tcBorders>
            <w:vAlign w:val="center"/>
          </w:tcPr>
          <w:p w14:paraId="0245B3C6" w14:textId="77777777" w:rsidR="00D743DC" w:rsidRPr="0009261A" w:rsidRDefault="00225648" w:rsidP="00373EFA">
            <w:pPr>
              <w:pStyle w:val="TableParagraph"/>
              <w:ind w:right="38"/>
              <w:jc w:val="center"/>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7.22</w:t>
            </w:r>
          </w:p>
        </w:tc>
        <w:tc>
          <w:tcPr>
            <w:tcW w:w="177" w:type="pct"/>
            <w:tcBorders>
              <w:top w:val="single" w:sz="4" w:space="0" w:color="auto"/>
              <w:bottom w:val="nil"/>
            </w:tcBorders>
            <w:vAlign w:val="center"/>
          </w:tcPr>
          <w:p w14:paraId="470E5339" w14:textId="77777777" w:rsidR="00D743DC" w:rsidRPr="0009261A" w:rsidRDefault="00225648" w:rsidP="00373EFA">
            <w:pPr>
              <w:pStyle w:val="TableParagraph"/>
              <w:ind w:right="38"/>
              <w:jc w:val="center"/>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77</w:t>
            </w:r>
          </w:p>
        </w:tc>
        <w:tc>
          <w:tcPr>
            <w:tcW w:w="259" w:type="pct"/>
            <w:tcBorders>
              <w:top w:val="single" w:sz="4" w:space="0" w:color="auto"/>
              <w:bottom w:val="nil"/>
            </w:tcBorders>
            <w:vAlign w:val="center"/>
          </w:tcPr>
          <w:p w14:paraId="0B9B9691" w14:textId="77777777" w:rsidR="00D743DC" w:rsidRPr="0009261A" w:rsidRDefault="00225648" w:rsidP="00373EFA">
            <w:pPr>
              <w:pStyle w:val="TableParagraph"/>
              <w:ind w:right="38"/>
              <w:jc w:val="center"/>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30.92</w:t>
            </w:r>
          </w:p>
        </w:tc>
      </w:tr>
      <w:tr w:rsidR="0087008F" w14:paraId="6BA525B5" w14:textId="77777777" w:rsidTr="00373EFA">
        <w:trPr>
          <w:trHeight w:val="20"/>
        </w:trPr>
        <w:tc>
          <w:tcPr>
            <w:tcW w:w="2753" w:type="pct"/>
            <w:tcBorders>
              <w:top w:val="nil"/>
            </w:tcBorders>
          </w:tcPr>
          <w:p w14:paraId="7850C004" w14:textId="77777777" w:rsidR="00D743DC" w:rsidRPr="0009261A" w:rsidRDefault="00225648" w:rsidP="006756E2">
            <w:pPr>
              <w:pStyle w:val="TableParagraph"/>
              <w:ind w:right="287"/>
              <w:jc w:val="both"/>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I try to understand and be patient</w:t>
            </w:r>
            <w:r w:rsidR="00D82D51" w:rsidRPr="0009261A">
              <w:rPr>
                <w:rFonts w:asciiTheme="majorBidi" w:hAnsiTheme="majorBidi" w:cstheme="majorBidi"/>
                <w:color w:val="000000" w:themeColor="text1"/>
                <w:sz w:val="18"/>
                <w:szCs w:val="18"/>
              </w:rPr>
              <w:t xml:space="preserve"> </w:t>
            </w:r>
            <w:r w:rsidRPr="0009261A">
              <w:rPr>
                <w:rFonts w:asciiTheme="majorBidi" w:hAnsiTheme="majorBidi" w:cstheme="majorBidi"/>
                <w:color w:val="000000" w:themeColor="text1"/>
                <w:sz w:val="18"/>
                <w:szCs w:val="18"/>
              </w:rPr>
              <w:t>about those things that I love about my character</w:t>
            </w:r>
          </w:p>
        </w:tc>
        <w:tc>
          <w:tcPr>
            <w:tcW w:w="181" w:type="pct"/>
            <w:tcBorders>
              <w:top w:val="nil"/>
            </w:tcBorders>
            <w:vAlign w:val="center"/>
          </w:tcPr>
          <w:p w14:paraId="4CE35FA6" w14:textId="77777777" w:rsidR="00D743DC" w:rsidRPr="0009261A" w:rsidRDefault="00225648" w:rsidP="00373EFA">
            <w:pPr>
              <w:pStyle w:val="TableParagraph"/>
              <w:ind w:right="38"/>
              <w:jc w:val="center"/>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83</w:t>
            </w:r>
          </w:p>
        </w:tc>
        <w:tc>
          <w:tcPr>
            <w:tcW w:w="225" w:type="pct"/>
            <w:tcBorders>
              <w:top w:val="nil"/>
            </w:tcBorders>
            <w:vAlign w:val="center"/>
          </w:tcPr>
          <w:p w14:paraId="49D9496F" w14:textId="77777777" w:rsidR="00D743DC" w:rsidRPr="0009261A" w:rsidRDefault="00225648" w:rsidP="00373EFA">
            <w:pPr>
              <w:pStyle w:val="TableParagraph"/>
              <w:ind w:right="38"/>
              <w:jc w:val="center"/>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33.33</w:t>
            </w:r>
          </w:p>
        </w:tc>
        <w:tc>
          <w:tcPr>
            <w:tcW w:w="226" w:type="pct"/>
            <w:tcBorders>
              <w:top w:val="nil"/>
            </w:tcBorders>
            <w:vAlign w:val="center"/>
          </w:tcPr>
          <w:p w14:paraId="2FE2F0E8" w14:textId="77777777" w:rsidR="00D743DC" w:rsidRPr="0009261A" w:rsidRDefault="00225648" w:rsidP="00373EFA">
            <w:pPr>
              <w:pStyle w:val="TableParagraph"/>
              <w:ind w:right="38"/>
              <w:jc w:val="center"/>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41</w:t>
            </w:r>
          </w:p>
        </w:tc>
        <w:tc>
          <w:tcPr>
            <w:tcW w:w="268" w:type="pct"/>
            <w:tcBorders>
              <w:top w:val="nil"/>
            </w:tcBorders>
            <w:vAlign w:val="center"/>
          </w:tcPr>
          <w:p w14:paraId="3040B5FF" w14:textId="77777777" w:rsidR="00D743DC" w:rsidRPr="0009261A" w:rsidRDefault="00225648" w:rsidP="00373EFA">
            <w:pPr>
              <w:pStyle w:val="TableParagraph"/>
              <w:ind w:right="38"/>
              <w:jc w:val="center"/>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16.46</w:t>
            </w:r>
          </w:p>
        </w:tc>
        <w:tc>
          <w:tcPr>
            <w:tcW w:w="227" w:type="pct"/>
            <w:tcBorders>
              <w:top w:val="nil"/>
            </w:tcBorders>
            <w:vAlign w:val="center"/>
          </w:tcPr>
          <w:p w14:paraId="3D92B694" w14:textId="77777777" w:rsidR="00D743DC" w:rsidRPr="0009261A" w:rsidRDefault="00225648" w:rsidP="00373EFA">
            <w:pPr>
              <w:pStyle w:val="TableParagraph"/>
              <w:ind w:right="38"/>
              <w:jc w:val="center"/>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0.00</w:t>
            </w:r>
          </w:p>
        </w:tc>
        <w:tc>
          <w:tcPr>
            <w:tcW w:w="248" w:type="pct"/>
            <w:tcBorders>
              <w:top w:val="nil"/>
            </w:tcBorders>
            <w:vAlign w:val="center"/>
          </w:tcPr>
          <w:p w14:paraId="4073156C" w14:textId="77777777" w:rsidR="00D743DC" w:rsidRPr="0009261A" w:rsidRDefault="00225648" w:rsidP="00373EFA">
            <w:pPr>
              <w:pStyle w:val="TableParagraph"/>
              <w:ind w:right="38"/>
              <w:jc w:val="center"/>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0.00</w:t>
            </w:r>
          </w:p>
        </w:tc>
        <w:tc>
          <w:tcPr>
            <w:tcW w:w="194" w:type="pct"/>
            <w:tcBorders>
              <w:top w:val="nil"/>
            </w:tcBorders>
            <w:vAlign w:val="center"/>
          </w:tcPr>
          <w:p w14:paraId="1A0998EB" w14:textId="77777777" w:rsidR="00D743DC" w:rsidRPr="0009261A" w:rsidRDefault="00225648" w:rsidP="00373EFA">
            <w:pPr>
              <w:pStyle w:val="TableParagraph"/>
              <w:ind w:right="38"/>
              <w:jc w:val="center"/>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0.00</w:t>
            </w:r>
          </w:p>
        </w:tc>
        <w:tc>
          <w:tcPr>
            <w:tcW w:w="242" w:type="pct"/>
            <w:tcBorders>
              <w:top w:val="nil"/>
            </w:tcBorders>
            <w:vAlign w:val="center"/>
          </w:tcPr>
          <w:p w14:paraId="7D3C2A30" w14:textId="77777777" w:rsidR="00D743DC" w:rsidRPr="0009261A" w:rsidRDefault="00225648" w:rsidP="00373EFA">
            <w:pPr>
              <w:pStyle w:val="TableParagraph"/>
              <w:ind w:right="38"/>
              <w:jc w:val="center"/>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0.00</w:t>
            </w:r>
          </w:p>
        </w:tc>
        <w:tc>
          <w:tcPr>
            <w:tcW w:w="177" w:type="pct"/>
            <w:tcBorders>
              <w:top w:val="nil"/>
            </w:tcBorders>
            <w:vAlign w:val="center"/>
          </w:tcPr>
          <w:p w14:paraId="082B63D5" w14:textId="77777777" w:rsidR="00D743DC" w:rsidRPr="0009261A" w:rsidRDefault="00225648" w:rsidP="00373EFA">
            <w:pPr>
              <w:pStyle w:val="TableParagraph"/>
              <w:ind w:right="38"/>
              <w:jc w:val="center"/>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125</w:t>
            </w:r>
          </w:p>
        </w:tc>
        <w:tc>
          <w:tcPr>
            <w:tcW w:w="259" w:type="pct"/>
            <w:tcBorders>
              <w:top w:val="nil"/>
            </w:tcBorders>
            <w:vAlign w:val="center"/>
          </w:tcPr>
          <w:p w14:paraId="03A1A78B" w14:textId="77777777" w:rsidR="00D743DC" w:rsidRPr="0009261A" w:rsidRDefault="00225648" w:rsidP="00373EFA">
            <w:pPr>
              <w:pStyle w:val="TableParagraph"/>
              <w:ind w:right="38"/>
              <w:jc w:val="center"/>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50.20</w:t>
            </w:r>
          </w:p>
        </w:tc>
      </w:tr>
      <w:tr w:rsidR="0087008F" w14:paraId="588869C1" w14:textId="77777777" w:rsidTr="00373EFA">
        <w:trPr>
          <w:trHeight w:val="20"/>
        </w:trPr>
        <w:tc>
          <w:tcPr>
            <w:tcW w:w="2753" w:type="pct"/>
          </w:tcPr>
          <w:p w14:paraId="39A48305" w14:textId="77777777" w:rsidR="00D743DC" w:rsidRPr="0009261A" w:rsidRDefault="00225648" w:rsidP="006756E2">
            <w:pPr>
              <w:pStyle w:val="TableParagraph"/>
              <w:ind w:right="287"/>
              <w:jc w:val="both"/>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When something painful happens to</w:t>
            </w:r>
            <w:r w:rsidR="00D82D51" w:rsidRPr="0009261A">
              <w:rPr>
                <w:rFonts w:asciiTheme="majorBidi" w:hAnsiTheme="majorBidi" w:cstheme="majorBidi"/>
                <w:color w:val="000000" w:themeColor="text1"/>
                <w:sz w:val="18"/>
                <w:szCs w:val="18"/>
              </w:rPr>
              <w:t xml:space="preserve"> </w:t>
            </w:r>
            <w:r w:rsidRPr="0009261A">
              <w:rPr>
                <w:rFonts w:asciiTheme="majorBidi" w:hAnsiTheme="majorBidi" w:cstheme="majorBidi"/>
                <w:color w:val="000000" w:themeColor="text1"/>
                <w:sz w:val="18"/>
                <w:szCs w:val="18"/>
              </w:rPr>
              <w:t>me</w:t>
            </w:r>
            <w:r w:rsidR="00D82D51" w:rsidRPr="0009261A">
              <w:rPr>
                <w:rFonts w:asciiTheme="majorBidi" w:hAnsiTheme="majorBidi" w:cstheme="majorBidi"/>
                <w:color w:val="000000" w:themeColor="text1"/>
                <w:sz w:val="18"/>
                <w:szCs w:val="18"/>
              </w:rPr>
              <w:t>,</w:t>
            </w:r>
            <w:r w:rsidRPr="0009261A">
              <w:rPr>
                <w:rFonts w:asciiTheme="majorBidi" w:hAnsiTheme="majorBidi" w:cstheme="majorBidi"/>
                <w:color w:val="000000" w:themeColor="text1"/>
                <w:sz w:val="18"/>
                <w:szCs w:val="18"/>
              </w:rPr>
              <w:t xml:space="preserve"> I try to look at the situation neutrally</w:t>
            </w:r>
          </w:p>
        </w:tc>
        <w:tc>
          <w:tcPr>
            <w:tcW w:w="181" w:type="pct"/>
            <w:vAlign w:val="center"/>
          </w:tcPr>
          <w:p w14:paraId="774330CD" w14:textId="77777777" w:rsidR="00D743DC" w:rsidRPr="0009261A" w:rsidRDefault="00225648" w:rsidP="00373EFA">
            <w:pPr>
              <w:pStyle w:val="TableParagraph"/>
              <w:ind w:right="38"/>
              <w:jc w:val="center"/>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41</w:t>
            </w:r>
          </w:p>
        </w:tc>
        <w:tc>
          <w:tcPr>
            <w:tcW w:w="225" w:type="pct"/>
            <w:vAlign w:val="center"/>
          </w:tcPr>
          <w:p w14:paraId="67B42E71" w14:textId="77777777" w:rsidR="00D743DC" w:rsidRPr="0009261A" w:rsidRDefault="00225648" w:rsidP="00373EFA">
            <w:pPr>
              <w:pStyle w:val="TableParagraph"/>
              <w:ind w:right="38"/>
              <w:jc w:val="center"/>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16.46</w:t>
            </w:r>
          </w:p>
        </w:tc>
        <w:tc>
          <w:tcPr>
            <w:tcW w:w="226" w:type="pct"/>
            <w:vAlign w:val="center"/>
          </w:tcPr>
          <w:p w14:paraId="06669C91" w14:textId="77777777" w:rsidR="00D743DC" w:rsidRPr="0009261A" w:rsidRDefault="00225648" w:rsidP="00373EFA">
            <w:pPr>
              <w:pStyle w:val="TableParagraph"/>
              <w:ind w:right="38"/>
              <w:jc w:val="center"/>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120</w:t>
            </w:r>
          </w:p>
        </w:tc>
        <w:tc>
          <w:tcPr>
            <w:tcW w:w="268" w:type="pct"/>
            <w:vAlign w:val="center"/>
          </w:tcPr>
          <w:p w14:paraId="29910F4A" w14:textId="77777777" w:rsidR="00D743DC" w:rsidRPr="0009261A" w:rsidRDefault="00225648" w:rsidP="00373EFA">
            <w:pPr>
              <w:pStyle w:val="TableParagraph"/>
              <w:ind w:right="38"/>
              <w:jc w:val="center"/>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48.19</w:t>
            </w:r>
          </w:p>
        </w:tc>
        <w:tc>
          <w:tcPr>
            <w:tcW w:w="227" w:type="pct"/>
            <w:vAlign w:val="center"/>
          </w:tcPr>
          <w:p w14:paraId="3D044E98" w14:textId="77777777" w:rsidR="00D743DC" w:rsidRPr="0009261A" w:rsidRDefault="00225648" w:rsidP="00373EFA">
            <w:pPr>
              <w:pStyle w:val="TableParagraph"/>
              <w:ind w:right="38"/>
              <w:jc w:val="center"/>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0.00</w:t>
            </w:r>
          </w:p>
        </w:tc>
        <w:tc>
          <w:tcPr>
            <w:tcW w:w="248" w:type="pct"/>
            <w:vAlign w:val="center"/>
          </w:tcPr>
          <w:p w14:paraId="6947E659" w14:textId="77777777" w:rsidR="00D743DC" w:rsidRPr="0009261A" w:rsidRDefault="00225648" w:rsidP="00373EFA">
            <w:pPr>
              <w:pStyle w:val="TableParagraph"/>
              <w:ind w:right="38"/>
              <w:jc w:val="center"/>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0.00</w:t>
            </w:r>
          </w:p>
        </w:tc>
        <w:tc>
          <w:tcPr>
            <w:tcW w:w="194" w:type="pct"/>
            <w:vAlign w:val="center"/>
          </w:tcPr>
          <w:p w14:paraId="065CC8F7" w14:textId="77777777" w:rsidR="00D743DC" w:rsidRPr="0009261A" w:rsidRDefault="00225648" w:rsidP="00373EFA">
            <w:pPr>
              <w:pStyle w:val="TableParagraph"/>
              <w:ind w:right="38"/>
              <w:jc w:val="center"/>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69</w:t>
            </w:r>
          </w:p>
        </w:tc>
        <w:tc>
          <w:tcPr>
            <w:tcW w:w="242" w:type="pct"/>
            <w:vAlign w:val="center"/>
          </w:tcPr>
          <w:p w14:paraId="30965D09" w14:textId="77777777" w:rsidR="00D743DC" w:rsidRPr="0009261A" w:rsidRDefault="00225648" w:rsidP="00373EFA">
            <w:pPr>
              <w:pStyle w:val="TableParagraph"/>
              <w:ind w:right="38"/>
              <w:jc w:val="center"/>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27.71</w:t>
            </w:r>
          </w:p>
        </w:tc>
        <w:tc>
          <w:tcPr>
            <w:tcW w:w="177" w:type="pct"/>
            <w:vAlign w:val="center"/>
          </w:tcPr>
          <w:p w14:paraId="137BE9AE" w14:textId="77777777" w:rsidR="00D743DC" w:rsidRPr="0009261A" w:rsidRDefault="00225648" w:rsidP="00373EFA">
            <w:pPr>
              <w:pStyle w:val="TableParagraph"/>
              <w:ind w:right="38"/>
              <w:jc w:val="center"/>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19</w:t>
            </w:r>
          </w:p>
        </w:tc>
        <w:tc>
          <w:tcPr>
            <w:tcW w:w="259" w:type="pct"/>
            <w:vAlign w:val="center"/>
          </w:tcPr>
          <w:p w14:paraId="13C06FA9" w14:textId="77777777" w:rsidR="00D743DC" w:rsidRPr="0009261A" w:rsidRDefault="00225648" w:rsidP="00373EFA">
            <w:pPr>
              <w:pStyle w:val="TableParagraph"/>
              <w:ind w:right="38"/>
              <w:jc w:val="center"/>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7.63</w:t>
            </w:r>
          </w:p>
        </w:tc>
      </w:tr>
      <w:tr w:rsidR="0087008F" w14:paraId="7E15E406" w14:textId="77777777" w:rsidTr="00373EFA">
        <w:trPr>
          <w:trHeight w:val="20"/>
        </w:trPr>
        <w:tc>
          <w:tcPr>
            <w:tcW w:w="2753" w:type="pct"/>
          </w:tcPr>
          <w:p w14:paraId="044DF645" w14:textId="77777777" w:rsidR="00D743DC" w:rsidRPr="0009261A" w:rsidRDefault="00225648" w:rsidP="006756E2">
            <w:pPr>
              <w:pStyle w:val="TableParagraph"/>
              <w:ind w:right="287"/>
              <w:jc w:val="both"/>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When I feel despair and sadness</w:t>
            </w:r>
            <w:r w:rsidR="00D82D51" w:rsidRPr="0009261A">
              <w:rPr>
                <w:rFonts w:asciiTheme="majorBidi" w:hAnsiTheme="majorBidi" w:cstheme="majorBidi"/>
                <w:color w:val="000000" w:themeColor="text1"/>
                <w:sz w:val="18"/>
                <w:szCs w:val="18"/>
              </w:rPr>
              <w:t xml:space="preserve">, </w:t>
            </w:r>
            <w:r w:rsidRPr="0009261A">
              <w:rPr>
                <w:rFonts w:asciiTheme="majorBidi" w:hAnsiTheme="majorBidi" w:cstheme="majorBidi"/>
                <w:color w:val="000000" w:themeColor="text1"/>
                <w:sz w:val="18"/>
                <w:szCs w:val="18"/>
              </w:rPr>
              <w:t>I</w:t>
            </w:r>
            <w:r w:rsidR="00D82D51" w:rsidRPr="0009261A">
              <w:rPr>
                <w:rFonts w:asciiTheme="majorBidi" w:hAnsiTheme="majorBidi" w:cstheme="majorBidi"/>
                <w:color w:val="000000" w:themeColor="text1"/>
                <w:sz w:val="18"/>
                <w:szCs w:val="18"/>
              </w:rPr>
              <w:t xml:space="preserve"> </w:t>
            </w:r>
            <w:r w:rsidRPr="0009261A">
              <w:rPr>
                <w:rFonts w:asciiTheme="majorBidi" w:hAnsiTheme="majorBidi" w:cstheme="majorBidi"/>
                <w:color w:val="000000" w:themeColor="text1"/>
                <w:sz w:val="18"/>
                <w:szCs w:val="18"/>
              </w:rPr>
              <w:t>feel that others may be happier than me.</w:t>
            </w:r>
          </w:p>
        </w:tc>
        <w:tc>
          <w:tcPr>
            <w:tcW w:w="181" w:type="pct"/>
            <w:vAlign w:val="center"/>
          </w:tcPr>
          <w:p w14:paraId="3DED70C9" w14:textId="77777777" w:rsidR="00D743DC" w:rsidRPr="0009261A" w:rsidRDefault="00225648" w:rsidP="00373EFA">
            <w:pPr>
              <w:pStyle w:val="TableParagraph"/>
              <w:ind w:right="38"/>
              <w:jc w:val="center"/>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118</w:t>
            </w:r>
          </w:p>
        </w:tc>
        <w:tc>
          <w:tcPr>
            <w:tcW w:w="225" w:type="pct"/>
            <w:vAlign w:val="center"/>
          </w:tcPr>
          <w:p w14:paraId="590C9FF1" w14:textId="77777777" w:rsidR="00D743DC" w:rsidRPr="0009261A" w:rsidRDefault="00225648" w:rsidP="00373EFA">
            <w:pPr>
              <w:pStyle w:val="TableParagraph"/>
              <w:ind w:right="38"/>
              <w:jc w:val="center"/>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47.38</w:t>
            </w:r>
          </w:p>
        </w:tc>
        <w:tc>
          <w:tcPr>
            <w:tcW w:w="226" w:type="pct"/>
            <w:vAlign w:val="center"/>
          </w:tcPr>
          <w:p w14:paraId="5460C0FC" w14:textId="77777777" w:rsidR="00D743DC" w:rsidRPr="0009261A" w:rsidRDefault="00225648" w:rsidP="00373EFA">
            <w:pPr>
              <w:pStyle w:val="TableParagraph"/>
              <w:ind w:right="38"/>
              <w:jc w:val="center"/>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59</w:t>
            </w:r>
          </w:p>
        </w:tc>
        <w:tc>
          <w:tcPr>
            <w:tcW w:w="268" w:type="pct"/>
            <w:vAlign w:val="center"/>
          </w:tcPr>
          <w:p w14:paraId="1ED8549F" w14:textId="77777777" w:rsidR="00D743DC" w:rsidRPr="0009261A" w:rsidRDefault="00225648" w:rsidP="00373EFA">
            <w:pPr>
              <w:pStyle w:val="TableParagraph"/>
              <w:ind w:right="38"/>
              <w:jc w:val="center"/>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23.69</w:t>
            </w:r>
          </w:p>
        </w:tc>
        <w:tc>
          <w:tcPr>
            <w:tcW w:w="227" w:type="pct"/>
            <w:vAlign w:val="center"/>
          </w:tcPr>
          <w:p w14:paraId="6C331FC4" w14:textId="77777777" w:rsidR="00D743DC" w:rsidRPr="0009261A" w:rsidRDefault="00225648" w:rsidP="00373EFA">
            <w:pPr>
              <w:pStyle w:val="TableParagraph"/>
              <w:ind w:right="38"/>
              <w:jc w:val="center"/>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9</w:t>
            </w:r>
          </w:p>
        </w:tc>
        <w:tc>
          <w:tcPr>
            <w:tcW w:w="248" w:type="pct"/>
            <w:vAlign w:val="center"/>
          </w:tcPr>
          <w:p w14:paraId="00569167" w14:textId="77777777" w:rsidR="00D743DC" w:rsidRPr="0009261A" w:rsidRDefault="00225648" w:rsidP="00373EFA">
            <w:pPr>
              <w:pStyle w:val="TableParagraph"/>
              <w:ind w:right="38"/>
              <w:jc w:val="center"/>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3.61</w:t>
            </w:r>
          </w:p>
        </w:tc>
        <w:tc>
          <w:tcPr>
            <w:tcW w:w="194" w:type="pct"/>
            <w:vAlign w:val="center"/>
          </w:tcPr>
          <w:p w14:paraId="1414BED0" w14:textId="77777777" w:rsidR="00D743DC" w:rsidRPr="0009261A" w:rsidRDefault="00225648" w:rsidP="00373EFA">
            <w:pPr>
              <w:pStyle w:val="TableParagraph"/>
              <w:ind w:right="38"/>
              <w:jc w:val="center"/>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11</w:t>
            </w:r>
          </w:p>
        </w:tc>
        <w:tc>
          <w:tcPr>
            <w:tcW w:w="242" w:type="pct"/>
            <w:vAlign w:val="center"/>
          </w:tcPr>
          <w:p w14:paraId="7AE8F359" w14:textId="77777777" w:rsidR="00D743DC" w:rsidRPr="0009261A" w:rsidRDefault="00225648" w:rsidP="00373EFA">
            <w:pPr>
              <w:pStyle w:val="TableParagraph"/>
              <w:ind w:right="38"/>
              <w:jc w:val="center"/>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4.41</w:t>
            </w:r>
          </w:p>
        </w:tc>
        <w:tc>
          <w:tcPr>
            <w:tcW w:w="177" w:type="pct"/>
            <w:vAlign w:val="center"/>
          </w:tcPr>
          <w:p w14:paraId="55CC97F8" w14:textId="77777777" w:rsidR="00D743DC" w:rsidRPr="0009261A" w:rsidRDefault="00225648" w:rsidP="00373EFA">
            <w:pPr>
              <w:pStyle w:val="TableParagraph"/>
              <w:ind w:right="38"/>
              <w:jc w:val="center"/>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52</w:t>
            </w:r>
          </w:p>
        </w:tc>
        <w:tc>
          <w:tcPr>
            <w:tcW w:w="259" w:type="pct"/>
            <w:vAlign w:val="center"/>
          </w:tcPr>
          <w:p w14:paraId="24EEF411" w14:textId="77777777" w:rsidR="00D743DC" w:rsidRPr="0009261A" w:rsidRDefault="00225648" w:rsidP="00373EFA">
            <w:pPr>
              <w:pStyle w:val="TableParagraph"/>
              <w:ind w:right="38"/>
              <w:jc w:val="center"/>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20.88</w:t>
            </w:r>
          </w:p>
        </w:tc>
      </w:tr>
      <w:tr w:rsidR="0087008F" w14:paraId="738461F3" w14:textId="77777777" w:rsidTr="00373EFA">
        <w:trPr>
          <w:trHeight w:val="20"/>
        </w:trPr>
        <w:tc>
          <w:tcPr>
            <w:tcW w:w="2753" w:type="pct"/>
          </w:tcPr>
          <w:p w14:paraId="28D9AEB2" w14:textId="77777777" w:rsidR="00D743DC" w:rsidRPr="0009261A" w:rsidRDefault="00225648" w:rsidP="006756E2">
            <w:pPr>
              <w:pStyle w:val="TableParagraph"/>
              <w:ind w:right="287"/>
              <w:jc w:val="both"/>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I try to see my mistakes formed by</w:t>
            </w:r>
            <w:r w:rsidR="00D82D51" w:rsidRPr="0009261A">
              <w:rPr>
                <w:rFonts w:asciiTheme="majorBidi" w:hAnsiTheme="majorBidi" w:cstheme="majorBidi"/>
                <w:color w:val="000000" w:themeColor="text1"/>
                <w:sz w:val="18"/>
                <w:szCs w:val="18"/>
              </w:rPr>
              <w:t xml:space="preserve"> </w:t>
            </w:r>
            <w:r w:rsidRPr="0009261A">
              <w:rPr>
                <w:rFonts w:asciiTheme="majorBidi" w:hAnsiTheme="majorBidi" w:cstheme="majorBidi"/>
                <w:color w:val="000000" w:themeColor="text1"/>
                <w:sz w:val="18"/>
                <w:szCs w:val="18"/>
              </w:rPr>
              <w:t>human nature</w:t>
            </w:r>
          </w:p>
        </w:tc>
        <w:tc>
          <w:tcPr>
            <w:tcW w:w="181" w:type="pct"/>
            <w:vAlign w:val="center"/>
          </w:tcPr>
          <w:p w14:paraId="420FA786" w14:textId="77777777" w:rsidR="00D743DC" w:rsidRPr="0009261A" w:rsidRDefault="00225648" w:rsidP="00373EFA">
            <w:pPr>
              <w:pStyle w:val="TableParagraph"/>
              <w:ind w:right="38"/>
              <w:jc w:val="center"/>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16</w:t>
            </w:r>
          </w:p>
        </w:tc>
        <w:tc>
          <w:tcPr>
            <w:tcW w:w="225" w:type="pct"/>
            <w:vAlign w:val="center"/>
          </w:tcPr>
          <w:p w14:paraId="6D9A96BE" w14:textId="77777777" w:rsidR="00D743DC" w:rsidRPr="0009261A" w:rsidRDefault="00225648" w:rsidP="00373EFA">
            <w:pPr>
              <w:pStyle w:val="TableParagraph"/>
              <w:ind w:right="38"/>
              <w:jc w:val="center"/>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6.42</w:t>
            </w:r>
          </w:p>
        </w:tc>
        <w:tc>
          <w:tcPr>
            <w:tcW w:w="226" w:type="pct"/>
            <w:vAlign w:val="center"/>
          </w:tcPr>
          <w:p w14:paraId="5E95F9C6" w14:textId="77777777" w:rsidR="00D743DC" w:rsidRPr="0009261A" w:rsidRDefault="00225648" w:rsidP="00373EFA">
            <w:pPr>
              <w:pStyle w:val="TableParagraph"/>
              <w:ind w:right="38"/>
              <w:jc w:val="center"/>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94</w:t>
            </w:r>
          </w:p>
        </w:tc>
        <w:tc>
          <w:tcPr>
            <w:tcW w:w="268" w:type="pct"/>
            <w:vAlign w:val="center"/>
          </w:tcPr>
          <w:p w14:paraId="3A9BF96C" w14:textId="77777777" w:rsidR="00D743DC" w:rsidRPr="0009261A" w:rsidRDefault="00225648" w:rsidP="00373EFA">
            <w:pPr>
              <w:pStyle w:val="TableParagraph"/>
              <w:ind w:right="38"/>
              <w:jc w:val="center"/>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37.75</w:t>
            </w:r>
          </w:p>
        </w:tc>
        <w:tc>
          <w:tcPr>
            <w:tcW w:w="227" w:type="pct"/>
            <w:vAlign w:val="center"/>
          </w:tcPr>
          <w:p w14:paraId="0CBC6B92" w14:textId="77777777" w:rsidR="00D743DC" w:rsidRPr="0009261A" w:rsidRDefault="00225648" w:rsidP="00373EFA">
            <w:pPr>
              <w:pStyle w:val="TableParagraph"/>
              <w:ind w:right="38"/>
              <w:jc w:val="center"/>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13</w:t>
            </w:r>
          </w:p>
        </w:tc>
        <w:tc>
          <w:tcPr>
            <w:tcW w:w="248" w:type="pct"/>
            <w:vAlign w:val="center"/>
          </w:tcPr>
          <w:p w14:paraId="33777085" w14:textId="77777777" w:rsidR="00D743DC" w:rsidRPr="0009261A" w:rsidRDefault="00225648" w:rsidP="00373EFA">
            <w:pPr>
              <w:pStyle w:val="TableParagraph"/>
              <w:ind w:right="38"/>
              <w:jc w:val="center"/>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5.22</w:t>
            </w:r>
          </w:p>
        </w:tc>
        <w:tc>
          <w:tcPr>
            <w:tcW w:w="194" w:type="pct"/>
            <w:vAlign w:val="center"/>
          </w:tcPr>
          <w:p w14:paraId="082465CD" w14:textId="77777777" w:rsidR="00D743DC" w:rsidRPr="0009261A" w:rsidRDefault="00225648" w:rsidP="00373EFA">
            <w:pPr>
              <w:pStyle w:val="TableParagraph"/>
              <w:ind w:right="38"/>
              <w:jc w:val="center"/>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13</w:t>
            </w:r>
          </w:p>
        </w:tc>
        <w:tc>
          <w:tcPr>
            <w:tcW w:w="242" w:type="pct"/>
            <w:vAlign w:val="center"/>
          </w:tcPr>
          <w:p w14:paraId="776227E3" w14:textId="77777777" w:rsidR="00D743DC" w:rsidRPr="0009261A" w:rsidRDefault="00225648" w:rsidP="00373EFA">
            <w:pPr>
              <w:pStyle w:val="TableParagraph"/>
              <w:ind w:right="38"/>
              <w:jc w:val="center"/>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5.22</w:t>
            </w:r>
          </w:p>
        </w:tc>
        <w:tc>
          <w:tcPr>
            <w:tcW w:w="177" w:type="pct"/>
            <w:vAlign w:val="center"/>
          </w:tcPr>
          <w:p w14:paraId="0BA11512" w14:textId="77777777" w:rsidR="00D743DC" w:rsidRPr="0009261A" w:rsidRDefault="00225648" w:rsidP="00373EFA">
            <w:pPr>
              <w:pStyle w:val="TableParagraph"/>
              <w:ind w:right="38"/>
              <w:jc w:val="center"/>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113</w:t>
            </w:r>
          </w:p>
        </w:tc>
        <w:tc>
          <w:tcPr>
            <w:tcW w:w="259" w:type="pct"/>
            <w:vAlign w:val="center"/>
          </w:tcPr>
          <w:p w14:paraId="3DB212B4" w14:textId="77777777" w:rsidR="00D743DC" w:rsidRPr="0009261A" w:rsidRDefault="00225648" w:rsidP="00373EFA">
            <w:pPr>
              <w:pStyle w:val="TableParagraph"/>
              <w:ind w:right="38"/>
              <w:jc w:val="center"/>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45.38</w:t>
            </w:r>
          </w:p>
        </w:tc>
      </w:tr>
      <w:tr w:rsidR="0087008F" w14:paraId="3776D821" w14:textId="77777777" w:rsidTr="00373EFA">
        <w:trPr>
          <w:trHeight w:val="20"/>
        </w:trPr>
        <w:tc>
          <w:tcPr>
            <w:tcW w:w="2753" w:type="pct"/>
          </w:tcPr>
          <w:p w14:paraId="38AE89F5" w14:textId="77777777" w:rsidR="00D743DC" w:rsidRPr="0009261A" w:rsidRDefault="00225648" w:rsidP="006756E2">
            <w:pPr>
              <w:pStyle w:val="TableParagraph"/>
              <w:ind w:right="287"/>
              <w:jc w:val="both"/>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When a difficult time has passed</w:t>
            </w:r>
            <w:r w:rsidR="00D82D51" w:rsidRPr="0009261A">
              <w:rPr>
                <w:rFonts w:asciiTheme="majorBidi" w:hAnsiTheme="majorBidi" w:cstheme="majorBidi"/>
                <w:color w:val="000000" w:themeColor="text1"/>
                <w:sz w:val="18"/>
                <w:szCs w:val="18"/>
              </w:rPr>
              <w:t>,</w:t>
            </w:r>
            <w:r w:rsidRPr="0009261A">
              <w:rPr>
                <w:rFonts w:asciiTheme="majorBidi" w:hAnsiTheme="majorBidi" w:cstheme="majorBidi"/>
                <w:color w:val="000000" w:themeColor="text1"/>
                <w:sz w:val="18"/>
                <w:szCs w:val="18"/>
              </w:rPr>
              <w:t xml:space="preserve"> I</w:t>
            </w:r>
            <w:r w:rsidR="00D82D51" w:rsidRPr="0009261A">
              <w:rPr>
                <w:rFonts w:asciiTheme="majorBidi" w:hAnsiTheme="majorBidi" w:cstheme="majorBidi"/>
                <w:color w:val="000000" w:themeColor="text1"/>
                <w:sz w:val="18"/>
                <w:szCs w:val="18"/>
              </w:rPr>
              <w:t xml:space="preserve"> </w:t>
            </w:r>
            <w:r w:rsidRPr="0009261A">
              <w:rPr>
                <w:rFonts w:asciiTheme="majorBidi" w:hAnsiTheme="majorBidi" w:cstheme="majorBidi"/>
                <w:color w:val="000000" w:themeColor="text1"/>
                <w:sz w:val="18"/>
                <w:szCs w:val="18"/>
              </w:rPr>
              <w:t>give myself the care and attention I need.</w:t>
            </w:r>
          </w:p>
        </w:tc>
        <w:tc>
          <w:tcPr>
            <w:tcW w:w="181" w:type="pct"/>
            <w:vAlign w:val="center"/>
          </w:tcPr>
          <w:p w14:paraId="1AEF5E63" w14:textId="77777777" w:rsidR="00D743DC" w:rsidRPr="0009261A" w:rsidRDefault="00225648" w:rsidP="00373EFA">
            <w:pPr>
              <w:pStyle w:val="TableParagraph"/>
              <w:ind w:right="38"/>
              <w:jc w:val="center"/>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12</w:t>
            </w:r>
          </w:p>
        </w:tc>
        <w:tc>
          <w:tcPr>
            <w:tcW w:w="225" w:type="pct"/>
            <w:vAlign w:val="center"/>
          </w:tcPr>
          <w:p w14:paraId="6C04C265" w14:textId="77777777" w:rsidR="00D743DC" w:rsidRPr="0009261A" w:rsidRDefault="00225648" w:rsidP="00373EFA">
            <w:pPr>
              <w:pStyle w:val="TableParagraph"/>
              <w:ind w:right="38"/>
              <w:jc w:val="center"/>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4.81</w:t>
            </w:r>
          </w:p>
        </w:tc>
        <w:tc>
          <w:tcPr>
            <w:tcW w:w="226" w:type="pct"/>
            <w:vAlign w:val="center"/>
          </w:tcPr>
          <w:p w14:paraId="0DA29302" w14:textId="77777777" w:rsidR="00D743DC" w:rsidRPr="0009261A" w:rsidRDefault="00225648" w:rsidP="00373EFA">
            <w:pPr>
              <w:pStyle w:val="TableParagraph"/>
              <w:ind w:right="38"/>
              <w:jc w:val="center"/>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11</w:t>
            </w:r>
          </w:p>
        </w:tc>
        <w:tc>
          <w:tcPr>
            <w:tcW w:w="268" w:type="pct"/>
            <w:vAlign w:val="center"/>
          </w:tcPr>
          <w:p w14:paraId="30EE6003" w14:textId="77777777" w:rsidR="00D743DC" w:rsidRPr="0009261A" w:rsidRDefault="00225648" w:rsidP="00373EFA">
            <w:pPr>
              <w:pStyle w:val="TableParagraph"/>
              <w:ind w:right="38"/>
              <w:jc w:val="center"/>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4.41</w:t>
            </w:r>
          </w:p>
        </w:tc>
        <w:tc>
          <w:tcPr>
            <w:tcW w:w="227" w:type="pct"/>
            <w:vAlign w:val="center"/>
          </w:tcPr>
          <w:p w14:paraId="43E613FA" w14:textId="77777777" w:rsidR="00D743DC" w:rsidRPr="0009261A" w:rsidRDefault="00225648" w:rsidP="00373EFA">
            <w:pPr>
              <w:pStyle w:val="TableParagraph"/>
              <w:ind w:right="38"/>
              <w:jc w:val="center"/>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85</w:t>
            </w:r>
          </w:p>
        </w:tc>
        <w:tc>
          <w:tcPr>
            <w:tcW w:w="248" w:type="pct"/>
            <w:vAlign w:val="center"/>
          </w:tcPr>
          <w:p w14:paraId="6C994332" w14:textId="77777777" w:rsidR="00D743DC" w:rsidRPr="0009261A" w:rsidRDefault="00225648" w:rsidP="00373EFA">
            <w:pPr>
              <w:pStyle w:val="TableParagraph"/>
              <w:ind w:right="38"/>
              <w:jc w:val="center"/>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34.55</w:t>
            </w:r>
          </w:p>
        </w:tc>
        <w:tc>
          <w:tcPr>
            <w:tcW w:w="194" w:type="pct"/>
            <w:vAlign w:val="center"/>
          </w:tcPr>
          <w:p w14:paraId="4EB3CC26" w14:textId="77777777" w:rsidR="00D743DC" w:rsidRPr="0009261A" w:rsidRDefault="00225648" w:rsidP="00373EFA">
            <w:pPr>
              <w:pStyle w:val="TableParagraph"/>
              <w:ind w:right="38"/>
              <w:jc w:val="center"/>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17</w:t>
            </w:r>
          </w:p>
        </w:tc>
        <w:tc>
          <w:tcPr>
            <w:tcW w:w="242" w:type="pct"/>
            <w:vAlign w:val="center"/>
          </w:tcPr>
          <w:p w14:paraId="62ABB8BA" w14:textId="77777777" w:rsidR="00D743DC" w:rsidRPr="0009261A" w:rsidRDefault="00225648" w:rsidP="00373EFA">
            <w:pPr>
              <w:pStyle w:val="TableParagraph"/>
              <w:ind w:right="38"/>
              <w:jc w:val="center"/>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6.82</w:t>
            </w:r>
          </w:p>
        </w:tc>
        <w:tc>
          <w:tcPr>
            <w:tcW w:w="177" w:type="pct"/>
            <w:vAlign w:val="center"/>
          </w:tcPr>
          <w:p w14:paraId="70DA9920" w14:textId="77777777" w:rsidR="00D743DC" w:rsidRPr="0009261A" w:rsidRDefault="00225648" w:rsidP="00373EFA">
            <w:pPr>
              <w:pStyle w:val="TableParagraph"/>
              <w:ind w:right="38"/>
              <w:jc w:val="center"/>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124</w:t>
            </w:r>
          </w:p>
        </w:tc>
        <w:tc>
          <w:tcPr>
            <w:tcW w:w="259" w:type="pct"/>
            <w:vAlign w:val="center"/>
          </w:tcPr>
          <w:p w14:paraId="0D314D80" w14:textId="77777777" w:rsidR="00D743DC" w:rsidRPr="0009261A" w:rsidRDefault="00225648" w:rsidP="00373EFA">
            <w:pPr>
              <w:pStyle w:val="TableParagraph"/>
              <w:ind w:right="38"/>
              <w:jc w:val="center"/>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49.79</w:t>
            </w:r>
          </w:p>
        </w:tc>
      </w:tr>
      <w:tr w:rsidR="0087008F" w14:paraId="13FD4C33" w14:textId="77777777" w:rsidTr="00373EFA">
        <w:trPr>
          <w:trHeight w:val="20"/>
        </w:trPr>
        <w:tc>
          <w:tcPr>
            <w:tcW w:w="2753" w:type="pct"/>
          </w:tcPr>
          <w:p w14:paraId="654E3F68" w14:textId="77777777" w:rsidR="00D743DC" w:rsidRPr="0009261A" w:rsidRDefault="00225648" w:rsidP="006756E2">
            <w:pPr>
              <w:pStyle w:val="TableParagraph"/>
              <w:ind w:right="287"/>
              <w:jc w:val="both"/>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When something goes wrong, I try</w:t>
            </w:r>
            <w:r w:rsidR="00D82D51" w:rsidRPr="0009261A">
              <w:rPr>
                <w:rFonts w:asciiTheme="majorBidi" w:hAnsiTheme="majorBidi" w:cstheme="majorBidi"/>
                <w:color w:val="000000" w:themeColor="text1"/>
                <w:sz w:val="18"/>
                <w:szCs w:val="18"/>
              </w:rPr>
              <w:t xml:space="preserve"> </w:t>
            </w:r>
            <w:r w:rsidRPr="0009261A">
              <w:rPr>
                <w:rFonts w:asciiTheme="majorBidi" w:hAnsiTheme="majorBidi" w:cstheme="majorBidi"/>
                <w:color w:val="000000" w:themeColor="text1"/>
                <w:sz w:val="18"/>
                <w:szCs w:val="18"/>
              </w:rPr>
              <w:t>to keep my feelings balanced</w:t>
            </w:r>
          </w:p>
        </w:tc>
        <w:tc>
          <w:tcPr>
            <w:tcW w:w="181" w:type="pct"/>
            <w:vAlign w:val="center"/>
          </w:tcPr>
          <w:p w14:paraId="05E35552" w14:textId="77777777" w:rsidR="00D743DC" w:rsidRPr="0009261A" w:rsidRDefault="00225648" w:rsidP="00373EFA">
            <w:pPr>
              <w:pStyle w:val="TableParagraph"/>
              <w:ind w:right="38"/>
              <w:jc w:val="center"/>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16</w:t>
            </w:r>
          </w:p>
        </w:tc>
        <w:tc>
          <w:tcPr>
            <w:tcW w:w="225" w:type="pct"/>
            <w:vAlign w:val="center"/>
          </w:tcPr>
          <w:p w14:paraId="7D4CEAC6" w14:textId="77777777" w:rsidR="00D743DC" w:rsidRPr="0009261A" w:rsidRDefault="00225648" w:rsidP="00373EFA">
            <w:pPr>
              <w:pStyle w:val="TableParagraph"/>
              <w:ind w:right="38"/>
              <w:jc w:val="center"/>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6.42</w:t>
            </w:r>
          </w:p>
        </w:tc>
        <w:tc>
          <w:tcPr>
            <w:tcW w:w="226" w:type="pct"/>
            <w:vAlign w:val="center"/>
          </w:tcPr>
          <w:p w14:paraId="0AD7B2C8" w14:textId="77777777" w:rsidR="00D743DC" w:rsidRPr="0009261A" w:rsidRDefault="00225648" w:rsidP="00373EFA">
            <w:pPr>
              <w:pStyle w:val="TableParagraph"/>
              <w:ind w:right="38"/>
              <w:jc w:val="center"/>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18</w:t>
            </w:r>
          </w:p>
        </w:tc>
        <w:tc>
          <w:tcPr>
            <w:tcW w:w="268" w:type="pct"/>
            <w:vAlign w:val="center"/>
          </w:tcPr>
          <w:p w14:paraId="0FF25815" w14:textId="77777777" w:rsidR="00D743DC" w:rsidRPr="0009261A" w:rsidRDefault="00225648" w:rsidP="00373EFA">
            <w:pPr>
              <w:pStyle w:val="TableParagraph"/>
              <w:ind w:right="38"/>
              <w:jc w:val="center"/>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7.22</w:t>
            </w:r>
          </w:p>
        </w:tc>
        <w:tc>
          <w:tcPr>
            <w:tcW w:w="227" w:type="pct"/>
            <w:vAlign w:val="center"/>
          </w:tcPr>
          <w:p w14:paraId="5F29E4A9" w14:textId="77777777" w:rsidR="00D743DC" w:rsidRPr="0009261A" w:rsidRDefault="00225648" w:rsidP="00373EFA">
            <w:pPr>
              <w:pStyle w:val="TableParagraph"/>
              <w:ind w:right="38"/>
              <w:jc w:val="center"/>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21</w:t>
            </w:r>
          </w:p>
        </w:tc>
        <w:tc>
          <w:tcPr>
            <w:tcW w:w="248" w:type="pct"/>
            <w:vAlign w:val="center"/>
          </w:tcPr>
          <w:p w14:paraId="653608B9" w14:textId="77777777" w:rsidR="00D743DC" w:rsidRPr="0009261A" w:rsidRDefault="00225648" w:rsidP="00373EFA">
            <w:pPr>
              <w:pStyle w:val="TableParagraph"/>
              <w:ind w:right="38"/>
              <w:jc w:val="center"/>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8.43</w:t>
            </w:r>
          </w:p>
        </w:tc>
        <w:tc>
          <w:tcPr>
            <w:tcW w:w="194" w:type="pct"/>
            <w:vAlign w:val="center"/>
          </w:tcPr>
          <w:p w14:paraId="64F99F89" w14:textId="77777777" w:rsidR="00D743DC" w:rsidRPr="0009261A" w:rsidRDefault="00225648" w:rsidP="00373EFA">
            <w:pPr>
              <w:pStyle w:val="TableParagraph"/>
              <w:ind w:right="38"/>
              <w:jc w:val="center"/>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36</w:t>
            </w:r>
          </w:p>
        </w:tc>
        <w:tc>
          <w:tcPr>
            <w:tcW w:w="242" w:type="pct"/>
            <w:vAlign w:val="center"/>
          </w:tcPr>
          <w:p w14:paraId="576A2E0C" w14:textId="77777777" w:rsidR="00D743DC" w:rsidRPr="0009261A" w:rsidRDefault="00225648" w:rsidP="00373EFA">
            <w:pPr>
              <w:pStyle w:val="TableParagraph"/>
              <w:ind w:right="38"/>
              <w:jc w:val="center"/>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14.45</w:t>
            </w:r>
          </w:p>
        </w:tc>
        <w:tc>
          <w:tcPr>
            <w:tcW w:w="177" w:type="pct"/>
            <w:vAlign w:val="center"/>
          </w:tcPr>
          <w:p w14:paraId="1F75760D" w14:textId="77777777" w:rsidR="00D743DC" w:rsidRPr="0009261A" w:rsidRDefault="00225648" w:rsidP="00373EFA">
            <w:pPr>
              <w:pStyle w:val="TableParagraph"/>
              <w:ind w:right="38"/>
              <w:jc w:val="center"/>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158</w:t>
            </w:r>
          </w:p>
        </w:tc>
        <w:tc>
          <w:tcPr>
            <w:tcW w:w="259" w:type="pct"/>
            <w:vAlign w:val="center"/>
          </w:tcPr>
          <w:p w14:paraId="783E9594" w14:textId="77777777" w:rsidR="00D743DC" w:rsidRPr="0009261A" w:rsidRDefault="00225648" w:rsidP="00373EFA">
            <w:pPr>
              <w:pStyle w:val="TableParagraph"/>
              <w:ind w:right="38"/>
              <w:jc w:val="center"/>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63.45</w:t>
            </w:r>
          </w:p>
        </w:tc>
      </w:tr>
      <w:tr w:rsidR="0087008F" w14:paraId="48EC22DE" w14:textId="77777777" w:rsidTr="00373EFA">
        <w:trPr>
          <w:trHeight w:val="20"/>
        </w:trPr>
        <w:tc>
          <w:tcPr>
            <w:tcW w:w="2753" w:type="pct"/>
          </w:tcPr>
          <w:p w14:paraId="7760F6B3" w14:textId="77777777" w:rsidR="00D743DC" w:rsidRPr="0009261A" w:rsidRDefault="00225648" w:rsidP="006756E2">
            <w:pPr>
              <w:pStyle w:val="TableParagraph"/>
              <w:ind w:right="145"/>
              <w:jc w:val="both"/>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When I fail in something important to</w:t>
            </w:r>
            <w:r w:rsidR="00D82D51" w:rsidRPr="0009261A">
              <w:rPr>
                <w:rFonts w:asciiTheme="majorBidi" w:hAnsiTheme="majorBidi" w:cstheme="majorBidi"/>
                <w:color w:val="000000" w:themeColor="text1"/>
                <w:sz w:val="18"/>
                <w:szCs w:val="18"/>
              </w:rPr>
              <w:t xml:space="preserve"> </w:t>
            </w:r>
            <w:r w:rsidRPr="0009261A">
              <w:rPr>
                <w:rFonts w:asciiTheme="majorBidi" w:hAnsiTheme="majorBidi" w:cstheme="majorBidi"/>
                <w:color w:val="000000" w:themeColor="text1"/>
                <w:sz w:val="18"/>
                <w:szCs w:val="18"/>
              </w:rPr>
              <w:t>me</w:t>
            </w:r>
            <w:r w:rsidR="00D82D51" w:rsidRPr="0009261A">
              <w:rPr>
                <w:rFonts w:asciiTheme="majorBidi" w:hAnsiTheme="majorBidi" w:cstheme="majorBidi"/>
                <w:color w:val="000000" w:themeColor="text1"/>
                <w:sz w:val="18"/>
                <w:szCs w:val="18"/>
              </w:rPr>
              <w:t xml:space="preserve">, </w:t>
            </w:r>
            <w:r w:rsidRPr="0009261A">
              <w:rPr>
                <w:rFonts w:asciiTheme="majorBidi" w:hAnsiTheme="majorBidi" w:cstheme="majorBidi"/>
                <w:color w:val="000000" w:themeColor="text1"/>
                <w:sz w:val="18"/>
                <w:szCs w:val="18"/>
              </w:rPr>
              <w:t>I feel pain alone</w:t>
            </w:r>
          </w:p>
        </w:tc>
        <w:tc>
          <w:tcPr>
            <w:tcW w:w="181" w:type="pct"/>
            <w:vAlign w:val="center"/>
          </w:tcPr>
          <w:p w14:paraId="5DE51761" w14:textId="77777777" w:rsidR="00D743DC" w:rsidRPr="0009261A" w:rsidRDefault="00225648" w:rsidP="00373EFA">
            <w:pPr>
              <w:pStyle w:val="TableParagraph"/>
              <w:ind w:right="38"/>
              <w:jc w:val="center"/>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96</w:t>
            </w:r>
          </w:p>
        </w:tc>
        <w:tc>
          <w:tcPr>
            <w:tcW w:w="225" w:type="pct"/>
            <w:vAlign w:val="center"/>
          </w:tcPr>
          <w:p w14:paraId="38BEC2E0" w14:textId="77777777" w:rsidR="00D743DC" w:rsidRPr="0009261A" w:rsidRDefault="00225648" w:rsidP="00373EFA">
            <w:pPr>
              <w:pStyle w:val="TableParagraph"/>
              <w:ind w:right="38"/>
              <w:jc w:val="center"/>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38.55</w:t>
            </w:r>
          </w:p>
        </w:tc>
        <w:tc>
          <w:tcPr>
            <w:tcW w:w="226" w:type="pct"/>
            <w:vAlign w:val="center"/>
          </w:tcPr>
          <w:p w14:paraId="0946CEAA" w14:textId="77777777" w:rsidR="00D743DC" w:rsidRPr="0009261A" w:rsidRDefault="00225648" w:rsidP="00373EFA">
            <w:pPr>
              <w:pStyle w:val="TableParagraph"/>
              <w:ind w:right="38"/>
              <w:jc w:val="center"/>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0.0</w:t>
            </w:r>
          </w:p>
        </w:tc>
        <w:tc>
          <w:tcPr>
            <w:tcW w:w="268" w:type="pct"/>
            <w:vAlign w:val="center"/>
          </w:tcPr>
          <w:p w14:paraId="7C730793" w14:textId="77777777" w:rsidR="00D743DC" w:rsidRPr="0009261A" w:rsidRDefault="00225648" w:rsidP="00373EFA">
            <w:pPr>
              <w:pStyle w:val="TableParagraph"/>
              <w:ind w:right="38"/>
              <w:jc w:val="center"/>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0.00</w:t>
            </w:r>
          </w:p>
        </w:tc>
        <w:tc>
          <w:tcPr>
            <w:tcW w:w="227" w:type="pct"/>
            <w:vAlign w:val="center"/>
          </w:tcPr>
          <w:p w14:paraId="63F69EF7" w14:textId="77777777" w:rsidR="00D743DC" w:rsidRPr="0009261A" w:rsidRDefault="00225648" w:rsidP="00373EFA">
            <w:pPr>
              <w:pStyle w:val="TableParagraph"/>
              <w:ind w:right="38"/>
              <w:jc w:val="center"/>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13</w:t>
            </w:r>
          </w:p>
        </w:tc>
        <w:tc>
          <w:tcPr>
            <w:tcW w:w="248" w:type="pct"/>
            <w:vAlign w:val="center"/>
          </w:tcPr>
          <w:p w14:paraId="073D60A5" w14:textId="77777777" w:rsidR="00D743DC" w:rsidRPr="0009261A" w:rsidRDefault="00225648" w:rsidP="00373EFA">
            <w:pPr>
              <w:pStyle w:val="TableParagraph"/>
              <w:ind w:right="38"/>
              <w:jc w:val="center"/>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5.22</w:t>
            </w:r>
          </w:p>
        </w:tc>
        <w:tc>
          <w:tcPr>
            <w:tcW w:w="194" w:type="pct"/>
            <w:vAlign w:val="center"/>
          </w:tcPr>
          <w:p w14:paraId="58B15788" w14:textId="77777777" w:rsidR="00D743DC" w:rsidRPr="0009261A" w:rsidRDefault="00225648" w:rsidP="00373EFA">
            <w:pPr>
              <w:pStyle w:val="TableParagraph"/>
              <w:ind w:right="38"/>
              <w:jc w:val="center"/>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0.00</w:t>
            </w:r>
          </w:p>
        </w:tc>
        <w:tc>
          <w:tcPr>
            <w:tcW w:w="242" w:type="pct"/>
            <w:vAlign w:val="center"/>
          </w:tcPr>
          <w:p w14:paraId="2677E216" w14:textId="77777777" w:rsidR="00D743DC" w:rsidRPr="0009261A" w:rsidRDefault="00225648" w:rsidP="00373EFA">
            <w:pPr>
              <w:pStyle w:val="TableParagraph"/>
              <w:ind w:right="38"/>
              <w:jc w:val="center"/>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0.00</w:t>
            </w:r>
          </w:p>
        </w:tc>
        <w:tc>
          <w:tcPr>
            <w:tcW w:w="177" w:type="pct"/>
            <w:vAlign w:val="center"/>
          </w:tcPr>
          <w:p w14:paraId="60292C20" w14:textId="77777777" w:rsidR="00D743DC" w:rsidRPr="0009261A" w:rsidRDefault="00225648" w:rsidP="00373EFA">
            <w:pPr>
              <w:pStyle w:val="TableParagraph"/>
              <w:ind w:right="38"/>
              <w:jc w:val="center"/>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140</w:t>
            </w:r>
          </w:p>
        </w:tc>
        <w:tc>
          <w:tcPr>
            <w:tcW w:w="259" w:type="pct"/>
            <w:vAlign w:val="center"/>
          </w:tcPr>
          <w:p w14:paraId="268EA211" w14:textId="77777777" w:rsidR="00D743DC" w:rsidRPr="0009261A" w:rsidRDefault="00225648" w:rsidP="00373EFA">
            <w:pPr>
              <w:pStyle w:val="TableParagraph"/>
              <w:ind w:right="38"/>
              <w:jc w:val="center"/>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56.22</w:t>
            </w:r>
          </w:p>
        </w:tc>
      </w:tr>
      <w:tr w:rsidR="0087008F" w14:paraId="0B492B5C" w14:textId="77777777" w:rsidTr="00373EFA">
        <w:trPr>
          <w:trHeight w:val="20"/>
        </w:trPr>
        <w:tc>
          <w:tcPr>
            <w:tcW w:w="2753" w:type="pct"/>
          </w:tcPr>
          <w:p w14:paraId="26027D6F" w14:textId="77777777" w:rsidR="00D743DC" w:rsidRPr="0009261A" w:rsidRDefault="00225648" w:rsidP="006756E2">
            <w:pPr>
              <w:pStyle w:val="TableParagraph"/>
              <w:ind w:right="145"/>
              <w:jc w:val="both"/>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When I am unhappy</w:t>
            </w:r>
            <w:r w:rsidR="00D82D51" w:rsidRPr="0009261A">
              <w:rPr>
                <w:rFonts w:asciiTheme="majorBidi" w:hAnsiTheme="majorBidi" w:cstheme="majorBidi"/>
                <w:color w:val="000000" w:themeColor="text1"/>
                <w:sz w:val="18"/>
                <w:szCs w:val="18"/>
              </w:rPr>
              <w:t>,</w:t>
            </w:r>
            <w:r w:rsidRPr="0009261A">
              <w:rPr>
                <w:rFonts w:asciiTheme="majorBidi" w:hAnsiTheme="majorBidi" w:cstheme="majorBidi"/>
                <w:color w:val="000000" w:themeColor="text1"/>
                <w:sz w:val="18"/>
                <w:szCs w:val="18"/>
              </w:rPr>
              <w:t xml:space="preserve"> I doubt and</w:t>
            </w:r>
            <w:r w:rsidR="00D82D51" w:rsidRPr="0009261A">
              <w:rPr>
                <w:rFonts w:asciiTheme="majorBidi" w:hAnsiTheme="majorBidi" w:cstheme="majorBidi"/>
                <w:color w:val="000000" w:themeColor="text1"/>
                <w:sz w:val="18"/>
                <w:szCs w:val="18"/>
              </w:rPr>
              <w:t xml:space="preserve"> </w:t>
            </w:r>
            <w:r w:rsidRPr="0009261A">
              <w:rPr>
                <w:rFonts w:asciiTheme="majorBidi" w:hAnsiTheme="majorBidi" w:cstheme="majorBidi"/>
                <w:color w:val="000000" w:themeColor="text1"/>
                <w:sz w:val="18"/>
                <w:szCs w:val="18"/>
              </w:rPr>
              <w:t>confirm everything is a failure</w:t>
            </w:r>
          </w:p>
        </w:tc>
        <w:tc>
          <w:tcPr>
            <w:tcW w:w="181" w:type="pct"/>
            <w:vAlign w:val="center"/>
          </w:tcPr>
          <w:p w14:paraId="4892DC8C" w14:textId="77777777" w:rsidR="00D743DC" w:rsidRPr="0009261A" w:rsidRDefault="00225648" w:rsidP="00373EFA">
            <w:pPr>
              <w:pStyle w:val="TableParagraph"/>
              <w:ind w:right="38"/>
              <w:jc w:val="center"/>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84</w:t>
            </w:r>
          </w:p>
        </w:tc>
        <w:tc>
          <w:tcPr>
            <w:tcW w:w="225" w:type="pct"/>
            <w:vAlign w:val="center"/>
          </w:tcPr>
          <w:p w14:paraId="4523BCCD" w14:textId="77777777" w:rsidR="00D743DC" w:rsidRPr="0009261A" w:rsidRDefault="00225648" w:rsidP="00373EFA">
            <w:pPr>
              <w:pStyle w:val="TableParagraph"/>
              <w:ind w:right="38"/>
              <w:jc w:val="center"/>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33.73</w:t>
            </w:r>
          </w:p>
        </w:tc>
        <w:tc>
          <w:tcPr>
            <w:tcW w:w="226" w:type="pct"/>
            <w:vAlign w:val="center"/>
          </w:tcPr>
          <w:p w14:paraId="070EEB6E" w14:textId="77777777" w:rsidR="00D743DC" w:rsidRPr="0009261A" w:rsidRDefault="00225648" w:rsidP="00373EFA">
            <w:pPr>
              <w:pStyle w:val="TableParagraph"/>
              <w:ind w:right="38"/>
              <w:jc w:val="center"/>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98</w:t>
            </w:r>
          </w:p>
        </w:tc>
        <w:tc>
          <w:tcPr>
            <w:tcW w:w="268" w:type="pct"/>
            <w:vAlign w:val="center"/>
          </w:tcPr>
          <w:p w14:paraId="626A7E1A" w14:textId="77777777" w:rsidR="00D743DC" w:rsidRPr="0009261A" w:rsidRDefault="00225648" w:rsidP="00373EFA">
            <w:pPr>
              <w:pStyle w:val="TableParagraph"/>
              <w:ind w:right="38"/>
              <w:jc w:val="center"/>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39.35</w:t>
            </w:r>
          </w:p>
        </w:tc>
        <w:tc>
          <w:tcPr>
            <w:tcW w:w="227" w:type="pct"/>
            <w:vAlign w:val="center"/>
          </w:tcPr>
          <w:p w14:paraId="2A748C8E" w14:textId="77777777" w:rsidR="00D743DC" w:rsidRPr="0009261A" w:rsidRDefault="00225648" w:rsidP="00373EFA">
            <w:pPr>
              <w:pStyle w:val="TableParagraph"/>
              <w:ind w:right="38"/>
              <w:jc w:val="center"/>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4</w:t>
            </w:r>
          </w:p>
        </w:tc>
        <w:tc>
          <w:tcPr>
            <w:tcW w:w="248" w:type="pct"/>
            <w:vAlign w:val="center"/>
          </w:tcPr>
          <w:p w14:paraId="5440E6A5" w14:textId="77777777" w:rsidR="00D743DC" w:rsidRPr="0009261A" w:rsidRDefault="00225648" w:rsidP="00373EFA">
            <w:pPr>
              <w:pStyle w:val="TableParagraph"/>
              <w:ind w:right="38"/>
              <w:jc w:val="center"/>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1.60</w:t>
            </w:r>
          </w:p>
        </w:tc>
        <w:tc>
          <w:tcPr>
            <w:tcW w:w="194" w:type="pct"/>
            <w:vAlign w:val="center"/>
          </w:tcPr>
          <w:p w14:paraId="58DD3795" w14:textId="77777777" w:rsidR="00D743DC" w:rsidRPr="0009261A" w:rsidRDefault="00225648" w:rsidP="00373EFA">
            <w:pPr>
              <w:pStyle w:val="TableParagraph"/>
              <w:ind w:right="38"/>
              <w:jc w:val="center"/>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12</w:t>
            </w:r>
          </w:p>
        </w:tc>
        <w:tc>
          <w:tcPr>
            <w:tcW w:w="242" w:type="pct"/>
            <w:vAlign w:val="center"/>
          </w:tcPr>
          <w:p w14:paraId="39AA41B2" w14:textId="77777777" w:rsidR="00D743DC" w:rsidRPr="0009261A" w:rsidRDefault="00225648" w:rsidP="00373EFA">
            <w:pPr>
              <w:pStyle w:val="TableParagraph"/>
              <w:ind w:right="38"/>
              <w:jc w:val="center"/>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4.81</w:t>
            </w:r>
          </w:p>
        </w:tc>
        <w:tc>
          <w:tcPr>
            <w:tcW w:w="177" w:type="pct"/>
            <w:vAlign w:val="center"/>
          </w:tcPr>
          <w:p w14:paraId="53A71916" w14:textId="77777777" w:rsidR="00D743DC" w:rsidRPr="0009261A" w:rsidRDefault="00225648" w:rsidP="00373EFA">
            <w:pPr>
              <w:pStyle w:val="TableParagraph"/>
              <w:ind w:right="38"/>
              <w:jc w:val="center"/>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51</w:t>
            </w:r>
          </w:p>
        </w:tc>
        <w:tc>
          <w:tcPr>
            <w:tcW w:w="259" w:type="pct"/>
            <w:vAlign w:val="center"/>
          </w:tcPr>
          <w:p w14:paraId="4C7A4F83" w14:textId="77777777" w:rsidR="00D743DC" w:rsidRPr="0009261A" w:rsidRDefault="00225648" w:rsidP="00373EFA">
            <w:pPr>
              <w:pStyle w:val="TableParagraph"/>
              <w:ind w:right="38"/>
              <w:jc w:val="center"/>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20.48</w:t>
            </w:r>
          </w:p>
        </w:tc>
      </w:tr>
      <w:tr w:rsidR="0087008F" w14:paraId="52CC52CC" w14:textId="77777777" w:rsidTr="00373EFA">
        <w:trPr>
          <w:trHeight w:val="20"/>
        </w:trPr>
        <w:tc>
          <w:tcPr>
            <w:tcW w:w="2753" w:type="pct"/>
          </w:tcPr>
          <w:p w14:paraId="111128F0" w14:textId="77777777" w:rsidR="00D743DC" w:rsidRPr="0009261A" w:rsidRDefault="00225648" w:rsidP="006756E2">
            <w:pPr>
              <w:pStyle w:val="TableParagraph"/>
              <w:ind w:right="145"/>
              <w:jc w:val="both"/>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When I feel incompetent, I remind</w:t>
            </w:r>
            <w:r w:rsidR="00D82D51" w:rsidRPr="0009261A">
              <w:rPr>
                <w:rFonts w:asciiTheme="majorBidi" w:hAnsiTheme="majorBidi" w:cstheme="majorBidi"/>
                <w:color w:val="000000" w:themeColor="text1"/>
                <w:sz w:val="18"/>
                <w:szCs w:val="18"/>
              </w:rPr>
              <w:t xml:space="preserve"> </w:t>
            </w:r>
            <w:r w:rsidRPr="0009261A">
              <w:rPr>
                <w:rFonts w:asciiTheme="majorBidi" w:hAnsiTheme="majorBidi" w:cstheme="majorBidi"/>
                <w:color w:val="000000" w:themeColor="text1"/>
                <w:sz w:val="18"/>
                <w:szCs w:val="18"/>
              </w:rPr>
              <w:t>myself that these feelings are shared by most people</w:t>
            </w:r>
          </w:p>
        </w:tc>
        <w:tc>
          <w:tcPr>
            <w:tcW w:w="181" w:type="pct"/>
            <w:vAlign w:val="center"/>
          </w:tcPr>
          <w:p w14:paraId="5A5C41B9" w14:textId="77777777" w:rsidR="00D743DC" w:rsidRPr="0009261A" w:rsidRDefault="00225648" w:rsidP="00373EFA">
            <w:pPr>
              <w:pStyle w:val="TableParagraph"/>
              <w:ind w:right="38"/>
              <w:jc w:val="center"/>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106</w:t>
            </w:r>
          </w:p>
        </w:tc>
        <w:tc>
          <w:tcPr>
            <w:tcW w:w="225" w:type="pct"/>
            <w:vAlign w:val="center"/>
          </w:tcPr>
          <w:p w14:paraId="20523B70" w14:textId="77777777" w:rsidR="00D743DC" w:rsidRPr="0009261A" w:rsidRDefault="00225648" w:rsidP="00373EFA">
            <w:pPr>
              <w:pStyle w:val="TableParagraph"/>
              <w:ind w:right="38"/>
              <w:jc w:val="center"/>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42.57</w:t>
            </w:r>
          </w:p>
        </w:tc>
        <w:tc>
          <w:tcPr>
            <w:tcW w:w="226" w:type="pct"/>
            <w:vAlign w:val="center"/>
          </w:tcPr>
          <w:p w14:paraId="0DBEFA61" w14:textId="77777777" w:rsidR="00D743DC" w:rsidRPr="0009261A" w:rsidRDefault="00225648" w:rsidP="00373EFA">
            <w:pPr>
              <w:pStyle w:val="TableParagraph"/>
              <w:ind w:right="38"/>
              <w:jc w:val="center"/>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88</w:t>
            </w:r>
          </w:p>
        </w:tc>
        <w:tc>
          <w:tcPr>
            <w:tcW w:w="268" w:type="pct"/>
            <w:vAlign w:val="center"/>
          </w:tcPr>
          <w:p w14:paraId="729801AC" w14:textId="77777777" w:rsidR="00D743DC" w:rsidRPr="0009261A" w:rsidRDefault="00225648" w:rsidP="00373EFA">
            <w:pPr>
              <w:pStyle w:val="TableParagraph"/>
              <w:ind w:right="38"/>
              <w:jc w:val="center"/>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35.34</w:t>
            </w:r>
          </w:p>
        </w:tc>
        <w:tc>
          <w:tcPr>
            <w:tcW w:w="227" w:type="pct"/>
            <w:vAlign w:val="center"/>
          </w:tcPr>
          <w:p w14:paraId="4C852AA8" w14:textId="77777777" w:rsidR="00D743DC" w:rsidRPr="0009261A" w:rsidRDefault="00225648" w:rsidP="00373EFA">
            <w:pPr>
              <w:pStyle w:val="TableParagraph"/>
              <w:ind w:right="38"/>
              <w:jc w:val="center"/>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0.00</w:t>
            </w:r>
          </w:p>
        </w:tc>
        <w:tc>
          <w:tcPr>
            <w:tcW w:w="248" w:type="pct"/>
            <w:vAlign w:val="center"/>
          </w:tcPr>
          <w:p w14:paraId="2BC23C95" w14:textId="77777777" w:rsidR="00D743DC" w:rsidRPr="0009261A" w:rsidRDefault="00225648" w:rsidP="00373EFA">
            <w:pPr>
              <w:pStyle w:val="TableParagraph"/>
              <w:ind w:right="38"/>
              <w:jc w:val="center"/>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0.00</w:t>
            </w:r>
          </w:p>
        </w:tc>
        <w:tc>
          <w:tcPr>
            <w:tcW w:w="194" w:type="pct"/>
            <w:vAlign w:val="center"/>
          </w:tcPr>
          <w:p w14:paraId="559AF9E4" w14:textId="77777777" w:rsidR="00D743DC" w:rsidRPr="0009261A" w:rsidRDefault="00225648" w:rsidP="00373EFA">
            <w:pPr>
              <w:pStyle w:val="TableParagraph"/>
              <w:ind w:right="38"/>
              <w:jc w:val="center"/>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0.00</w:t>
            </w:r>
          </w:p>
        </w:tc>
        <w:tc>
          <w:tcPr>
            <w:tcW w:w="242" w:type="pct"/>
            <w:vAlign w:val="center"/>
          </w:tcPr>
          <w:p w14:paraId="357190E5" w14:textId="77777777" w:rsidR="00D743DC" w:rsidRPr="0009261A" w:rsidRDefault="00225648" w:rsidP="00373EFA">
            <w:pPr>
              <w:pStyle w:val="TableParagraph"/>
              <w:ind w:right="38"/>
              <w:jc w:val="center"/>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0.00</w:t>
            </w:r>
          </w:p>
        </w:tc>
        <w:tc>
          <w:tcPr>
            <w:tcW w:w="177" w:type="pct"/>
            <w:vAlign w:val="center"/>
          </w:tcPr>
          <w:p w14:paraId="60D07EB3" w14:textId="77777777" w:rsidR="00D743DC" w:rsidRPr="0009261A" w:rsidRDefault="00225648" w:rsidP="00373EFA">
            <w:pPr>
              <w:pStyle w:val="TableParagraph"/>
              <w:ind w:right="38"/>
              <w:jc w:val="center"/>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55</w:t>
            </w:r>
          </w:p>
        </w:tc>
        <w:tc>
          <w:tcPr>
            <w:tcW w:w="259" w:type="pct"/>
            <w:vAlign w:val="center"/>
          </w:tcPr>
          <w:p w14:paraId="39998D3E" w14:textId="77777777" w:rsidR="00D743DC" w:rsidRPr="0009261A" w:rsidRDefault="00225648" w:rsidP="00373EFA">
            <w:pPr>
              <w:pStyle w:val="TableParagraph"/>
              <w:ind w:right="38"/>
              <w:jc w:val="center"/>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22.08</w:t>
            </w:r>
          </w:p>
        </w:tc>
      </w:tr>
      <w:tr w:rsidR="0087008F" w14:paraId="4D9DC507" w14:textId="77777777" w:rsidTr="00373EFA">
        <w:trPr>
          <w:trHeight w:val="20"/>
        </w:trPr>
        <w:tc>
          <w:tcPr>
            <w:tcW w:w="2753" w:type="pct"/>
          </w:tcPr>
          <w:p w14:paraId="03913CB2" w14:textId="77777777" w:rsidR="00D743DC" w:rsidRPr="0009261A" w:rsidRDefault="00225648" w:rsidP="006756E2">
            <w:pPr>
              <w:pStyle w:val="TableParagraph"/>
              <w:ind w:right="145"/>
              <w:jc w:val="both"/>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I criticize others; I am not satisfied</w:t>
            </w:r>
            <w:r w:rsidR="00D82D51" w:rsidRPr="0009261A">
              <w:rPr>
                <w:rFonts w:asciiTheme="majorBidi" w:hAnsiTheme="majorBidi" w:cstheme="majorBidi"/>
                <w:color w:val="000000" w:themeColor="text1"/>
                <w:sz w:val="18"/>
                <w:szCs w:val="18"/>
              </w:rPr>
              <w:t xml:space="preserve"> </w:t>
            </w:r>
            <w:r w:rsidRPr="0009261A">
              <w:rPr>
                <w:rFonts w:asciiTheme="majorBidi" w:hAnsiTheme="majorBidi" w:cstheme="majorBidi"/>
                <w:color w:val="000000" w:themeColor="text1"/>
                <w:sz w:val="18"/>
                <w:szCs w:val="18"/>
              </w:rPr>
              <w:t>wit</w:t>
            </w:r>
            <w:r w:rsidR="00D82D51" w:rsidRPr="0009261A">
              <w:rPr>
                <w:rFonts w:asciiTheme="majorBidi" w:hAnsiTheme="majorBidi" w:cstheme="majorBidi"/>
                <w:color w:val="000000" w:themeColor="text1"/>
                <w:sz w:val="18"/>
                <w:szCs w:val="18"/>
              </w:rPr>
              <w:t xml:space="preserve">h </w:t>
            </w:r>
            <w:r w:rsidRPr="0009261A">
              <w:rPr>
                <w:rFonts w:asciiTheme="majorBidi" w:hAnsiTheme="majorBidi" w:cstheme="majorBidi"/>
                <w:color w:val="000000" w:themeColor="text1"/>
                <w:sz w:val="18"/>
                <w:szCs w:val="18"/>
              </w:rPr>
              <w:t>my</w:t>
            </w:r>
            <w:r w:rsidR="00D82D51" w:rsidRPr="0009261A">
              <w:rPr>
                <w:rFonts w:asciiTheme="majorBidi" w:hAnsiTheme="majorBidi" w:cstheme="majorBidi"/>
                <w:color w:val="000000" w:themeColor="text1"/>
                <w:sz w:val="18"/>
                <w:szCs w:val="18"/>
              </w:rPr>
              <w:t xml:space="preserve"> </w:t>
            </w:r>
            <w:r w:rsidRPr="0009261A">
              <w:rPr>
                <w:rFonts w:asciiTheme="majorBidi" w:hAnsiTheme="majorBidi" w:cstheme="majorBidi"/>
                <w:color w:val="000000" w:themeColor="text1"/>
                <w:sz w:val="18"/>
                <w:szCs w:val="18"/>
              </w:rPr>
              <w:t>incompetence</w:t>
            </w:r>
            <w:r w:rsidR="00D82D51" w:rsidRPr="0009261A">
              <w:rPr>
                <w:rFonts w:asciiTheme="majorBidi" w:hAnsiTheme="majorBidi" w:cstheme="majorBidi"/>
                <w:color w:val="000000" w:themeColor="text1"/>
                <w:sz w:val="18"/>
                <w:szCs w:val="18"/>
              </w:rPr>
              <w:t xml:space="preserve"> </w:t>
            </w:r>
            <w:r w:rsidRPr="0009261A">
              <w:rPr>
                <w:rFonts w:asciiTheme="majorBidi" w:hAnsiTheme="majorBidi" w:cstheme="majorBidi"/>
                <w:color w:val="000000" w:themeColor="text1"/>
                <w:sz w:val="18"/>
                <w:szCs w:val="18"/>
              </w:rPr>
              <w:t>and</w:t>
            </w:r>
            <w:r w:rsidR="00D82D51" w:rsidRPr="0009261A">
              <w:rPr>
                <w:rFonts w:asciiTheme="majorBidi" w:hAnsiTheme="majorBidi" w:cstheme="majorBidi"/>
                <w:color w:val="000000" w:themeColor="text1"/>
                <w:sz w:val="18"/>
                <w:szCs w:val="18"/>
              </w:rPr>
              <w:t xml:space="preserve"> </w:t>
            </w:r>
            <w:r w:rsidRPr="0009261A">
              <w:rPr>
                <w:rFonts w:asciiTheme="majorBidi" w:hAnsiTheme="majorBidi" w:cstheme="majorBidi"/>
                <w:color w:val="000000" w:themeColor="text1"/>
                <w:spacing w:val="-11"/>
                <w:sz w:val="18"/>
                <w:szCs w:val="18"/>
              </w:rPr>
              <w:t>my</w:t>
            </w:r>
            <w:r w:rsidR="00D82D51" w:rsidRPr="0009261A">
              <w:rPr>
                <w:rFonts w:asciiTheme="majorBidi" w:hAnsiTheme="majorBidi" w:cstheme="majorBidi"/>
                <w:color w:val="000000" w:themeColor="text1"/>
                <w:spacing w:val="-11"/>
                <w:sz w:val="18"/>
                <w:szCs w:val="18"/>
              </w:rPr>
              <w:t xml:space="preserve"> </w:t>
            </w:r>
            <w:r w:rsidRPr="0009261A">
              <w:rPr>
                <w:rFonts w:asciiTheme="majorBidi" w:hAnsiTheme="majorBidi" w:cstheme="majorBidi"/>
                <w:color w:val="000000" w:themeColor="text1"/>
                <w:sz w:val="18"/>
                <w:szCs w:val="18"/>
              </w:rPr>
              <w:t>mistakes</w:t>
            </w:r>
          </w:p>
        </w:tc>
        <w:tc>
          <w:tcPr>
            <w:tcW w:w="181" w:type="pct"/>
            <w:vAlign w:val="center"/>
          </w:tcPr>
          <w:p w14:paraId="75D2314F" w14:textId="77777777" w:rsidR="00D743DC" w:rsidRPr="0009261A" w:rsidRDefault="00225648" w:rsidP="00373EFA">
            <w:pPr>
              <w:pStyle w:val="TableParagraph"/>
              <w:ind w:right="38"/>
              <w:jc w:val="center"/>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112</w:t>
            </w:r>
          </w:p>
        </w:tc>
        <w:tc>
          <w:tcPr>
            <w:tcW w:w="225" w:type="pct"/>
            <w:vAlign w:val="center"/>
          </w:tcPr>
          <w:p w14:paraId="1BBA89D4" w14:textId="77777777" w:rsidR="00D743DC" w:rsidRPr="0009261A" w:rsidRDefault="00225648" w:rsidP="00373EFA">
            <w:pPr>
              <w:pStyle w:val="TableParagraph"/>
              <w:ind w:right="38"/>
              <w:jc w:val="center"/>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44.97</w:t>
            </w:r>
          </w:p>
        </w:tc>
        <w:tc>
          <w:tcPr>
            <w:tcW w:w="226" w:type="pct"/>
            <w:vAlign w:val="center"/>
          </w:tcPr>
          <w:p w14:paraId="5E4653AB" w14:textId="77777777" w:rsidR="00D743DC" w:rsidRPr="0009261A" w:rsidRDefault="00225648" w:rsidP="00373EFA">
            <w:pPr>
              <w:pStyle w:val="TableParagraph"/>
              <w:ind w:right="38"/>
              <w:jc w:val="center"/>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11</w:t>
            </w:r>
          </w:p>
        </w:tc>
        <w:tc>
          <w:tcPr>
            <w:tcW w:w="268" w:type="pct"/>
            <w:vAlign w:val="center"/>
          </w:tcPr>
          <w:p w14:paraId="4B04B62A" w14:textId="77777777" w:rsidR="00D743DC" w:rsidRPr="0009261A" w:rsidRDefault="00225648" w:rsidP="00373EFA">
            <w:pPr>
              <w:pStyle w:val="TableParagraph"/>
              <w:ind w:right="38"/>
              <w:jc w:val="center"/>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4.41</w:t>
            </w:r>
          </w:p>
        </w:tc>
        <w:tc>
          <w:tcPr>
            <w:tcW w:w="227" w:type="pct"/>
            <w:vAlign w:val="center"/>
          </w:tcPr>
          <w:p w14:paraId="0ECD4A71" w14:textId="77777777" w:rsidR="00D743DC" w:rsidRPr="0009261A" w:rsidRDefault="00225648" w:rsidP="00373EFA">
            <w:pPr>
              <w:pStyle w:val="TableParagraph"/>
              <w:ind w:right="38"/>
              <w:jc w:val="center"/>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16</w:t>
            </w:r>
          </w:p>
        </w:tc>
        <w:tc>
          <w:tcPr>
            <w:tcW w:w="248" w:type="pct"/>
            <w:vAlign w:val="center"/>
          </w:tcPr>
          <w:p w14:paraId="74AD9B14" w14:textId="77777777" w:rsidR="00D743DC" w:rsidRPr="0009261A" w:rsidRDefault="00225648" w:rsidP="00373EFA">
            <w:pPr>
              <w:pStyle w:val="TableParagraph"/>
              <w:ind w:right="38"/>
              <w:jc w:val="center"/>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6.42</w:t>
            </w:r>
          </w:p>
        </w:tc>
        <w:tc>
          <w:tcPr>
            <w:tcW w:w="194" w:type="pct"/>
            <w:vAlign w:val="center"/>
          </w:tcPr>
          <w:p w14:paraId="432339CA" w14:textId="77777777" w:rsidR="00D743DC" w:rsidRPr="0009261A" w:rsidRDefault="00225648" w:rsidP="00373EFA">
            <w:pPr>
              <w:pStyle w:val="TableParagraph"/>
              <w:ind w:right="38"/>
              <w:jc w:val="center"/>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13</w:t>
            </w:r>
          </w:p>
        </w:tc>
        <w:tc>
          <w:tcPr>
            <w:tcW w:w="242" w:type="pct"/>
            <w:vAlign w:val="center"/>
          </w:tcPr>
          <w:p w14:paraId="396CC709" w14:textId="77777777" w:rsidR="00D743DC" w:rsidRPr="0009261A" w:rsidRDefault="00225648" w:rsidP="00373EFA">
            <w:pPr>
              <w:pStyle w:val="TableParagraph"/>
              <w:ind w:right="38"/>
              <w:jc w:val="center"/>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5.22</w:t>
            </w:r>
          </w:p>
        </w:tc>
        <w:tc>
          <w:tcPr>
            <w:tcW w:w="177" w:type="pct"/>
            <w:vAlign w:val="center"/>
          </w:tcPr>
          <w:p w14:paraId="1D1C7725" w14:textId="77777777" w:rsidR="00D743DC" w:rsidRPr="0009261A" w:rsidRDefault="00225648" w:rsidP="00373EFA">
            <w:pPr>
              <w:pStyle w:val="TableParagraph"/>
              <w:ind w:right="38"/>
              <w:jc w:val="center"/>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97</w:t>
            </w:r>
          </w:p>
        </w:tc>
        <w:tc>
          <w:tcPr>
            <w:tcW w:w="259" w:type="pct"/>
            <w:vAlign w:val="center"/>
          </w:tcPr>
          <w:p w14:paraId="681375DE" w14:textId="77777777" w:rsidR="00D743DC" w:rsidRPr="0009261A" w:rsidRDefault="00225648" w:rsidP="00373EFA">
            <w:pPr>
              <w:pStyle w:val="TableParagraph"/>
              <w:ind w:right="38"/>
              <w:jc w:val="center"/>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38.95</w:t>
            </w:r>
          </w:p>
        </w:tc>
      </w:tr>
      <w:tr w:rsidR="0087008F" w14:paraId="6639D474" w14:textId="77777777" w:rsidTr="00373EFA">
        <w:trPr>
          <w:trHeight w:val="20"/>
        </w:trPr>
        <w:tc>
          <w:tcPr>
            <w:tcW w:w="2753" w:type="pct"/>
          </w:tcPr>
          <w:p w14:paraId="389C6F4A" w14:textId="77777777" w:rsidR="00D743DC" w:rsidRPr="0009261A" w:rsidRDefault="00225648" w:rsidP="006756E2">
            <w:pPr>
              <w:pStyle w:val="TableParagraph"/>
              <w:ind w:right="145"/>
              <w:jc w:val="both"/>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I am not a payload</w:t>
            </w:r>
            <w:r w:rsidR="00D82D51" w:rsidRPr="0009261A">
              <w:rPr>
                <w:rFonts w:asciiTheme="majorBidi" w:hAnsiTheme="majorBidi" w:cstheme="majorBidi"/>
                <w:color w:val="000000" w:themeColor="text1"/>
                <w:sz w:val="18"/>
                <w:szCs w:val="18"/>
              </w:rPr>
              <w:t xml:space="preserve"> a</w:t>
            </w:r>
            <w:r w:rsidRPr="0009261A">
              <w:rPr>
                <w:rFonts w:asciiTheme="majorBidi" w:hAnsiTheme="majorBidi" w:cstheme="majorBidi"/>
                <w:color w:val="000000" w:themeColor="text1"/>
                <w:sz w:val="18"/>
                <w:szCs w:val="18"/>
              </w:rPr>
              <w:t>nd impatient</w:t>
            </w:r>
            <w:r w:rsidR="00D82D51" w:rsidRPr="0009261A">
              <w:rPr>
                <w:rFonts w:asciiTheme="majorBidi" w:hAnsiTheme="majorBidi" w:cstheme="majorBidi"/>
                <w:color w:val="000000" w:themeColor="text1"/>
                <w:sz w:val="18"/>
                <w:szCs w:val="18"/>
              </w:rPr>
              <w:t xml:space="preserve"> </w:t>
            </w:r>
            <w:r w:rsidRPr="0009261A">
              <w:rPr>
                <w:rFonts w:asciiTheme="majorBidi" w:hAnsiTheme="majorBidi" w:cstheme="majorBidi"/>
                <w:color w:val="000000" w:themeColor="text1"/>
                <w:sz w:val="18"/>
                <w:szCs w:val="18"/>
              </w:rPr>
              <w:t>towards things that I do not like in my character.</w:t>
            </w:r>
          </w:p>
        </w:tc>
        <w:tc>
          <w:tcPr>
            <w:tcW w:w="181" w:type="pct"/>
            <w:vAlign w:val="center"/>
          </w:tcPr>
          <w:p w14:paraId="64664A3D" w14:textId="77777777" w:rsidR="00D743DC" w:rsidRPr="0009261A" w:rsidRDefault="00225648" w:rsidP="00373EFA">
            <w:pPr>
              <w:pStyle w:val="TableParagraph"/>
              <w:ind w:right="38"/>
              <w:jc w:val="center"/>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47</w:t>
            </w:r>
          </w:p>
        </w:tc>
        <w:tc>
          <w:tcPr>
            <w:tcW w:w="225" w:type="pct"/>
            <w:vAlign w:val="center"/>
          </w:tcPr>
          <w:p w14:paraId="433AF6A1" w14:textId="77777777" w:rsidR="00D743DC" w:rsidRPr="0009261A" w:rsidRDefault="00225648" w:rsidP="00373EFA">
            <w:pPr>
              <w:pStyle w:val="TableParagraph"/>
              <w:ind w:right="38"/>
              <w:jc w:val="center"/>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18.87</w:t>
            </w:r>
          </w:p>
        </w:tc>
        <w:tc>
          <w:tcPr>
            <w:tcW w:w="226" w:type="pct"/>
            <w:vAlign w:val="center"/>
          </w:tcPr>
          <w:p w14:paraId="48144A9E" w14:textId="77777777" w:rsidR="00D743DC" w:rsidRPr="0009261A" w:rsidRDefault="00225648" w:rsidP="00373EFA">
            <w:pPr>
              <w:pStyle w:val="TableParagraph"/>
              <w:ind w:right="38"/>
              <w:jc w:val="center"/>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68</w:t>
            </w:r>
          </w:p>
        </w:tc>
        <w:tc>
          <w:tcPr>
            <w:tcW w:w="268" w:type="pct"/>
            <w:vAlign w:val="center"/>
          </w:tcPr>
          <w:p w14:paraId="4D7F57DB" w14:textId="77777777" w:rsidR="00D743DC" w:rsidRPr="0009261A" w:rsidRDefault="00225648" w:rsidP="00373EFA">
            <w:pPr>
              <w:pStyle w:val="TableParagraph"/>
              <w:ind w:right="38"/>
              <w:jc w:val="center"/>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27.30</w:t>
            </w:r>
          </w:p>
        </w:tc>
        <w:tc>
          <w:tcPr>
            <w:tcW w:w="227" w:type="pct"/>
            <w:vAlign w:val="center"/>
          </w:tcPr>
          <w:p w14:paraId="295A38D6" w14:textId="77777777" w:rsidR="00D743DC" w:rsidRPr="0009261A" w:rsidRDefault="00225648" w:rsidP="00373EFA">
            <w:pPr>
              <w:pStyle w:val="TableParagraph"/>
              <w:ind w:right="38"/>
              <w:jc w:val="center"/>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99</w:t>
            </w:r>
          </w:p>
        </w:tc>
        <w:tc>
          <w:tcPr>
            <w:tcW w:w="248" w:type="pct"/>
            <w:vAlign w:val="center"/>
          </w:tcPr>
          <w:p w14:paraId="05434023" w14:textId="77777777" w:rsidR="00D743DC" w:rsidRPr="0009261A" w:rsidRDefault="00225648" w:rsidP="00373EFA">
            <w:pPr>
              <w:pStyle w:val="TableParagraph"/>
              <w:ind w:right="38"/>
              <w:jc w:val="center"/>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39.75</w:t>
            </w:r>
          </w:p>
        </w:tc>
        <w:tc>
          <w:tcPr>
            <w:tcW w:w="194" w:type="pct"/>
            <w:vAlign w:val="center"/>
          </w:tcPr>
          <w:p w14:paraId="000042C1" w14:textId="77777777" w:rsidR="00D743DC" w:rsidRPr="0009261A" w:rsidRDefault="00225648" w:rsidP="00373EFA">
            <w:pPr>
              <w:pStyle w:val="TableParagraph"/>
              <w:ind w:right="38"/>
              <w:jc w:val="center"/>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0.00</w:t>
            </w:r>
          </w:p>
        </w:tc>
        <w:tc>
          <w:tcPr>
            <w:tcW w:w="242" w:type="pct"/>
            <w:vAlign w:val="center"/>
          </w:tcPr>
          <w:p w14:paraId="250D96E5" w14:textId="77777777" w:rsidR="00D743DC" w:rsidRPr="0009261A" w:rsidRDefault="00225648" w:rsidP="00373EFA">
            <w:pPr>
              <w:pStyle w:val="TableParagraph"/>
              <w:ind w:right="38"/>
              <w:jc w:val="center"/>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0.00</w:t>
            </w:r>
          </w:p>
        </w:tc>
        <w:tc>
          <w:tcPr>
            <w:tcW w:w="177" w:type="pct"/>
            <w:vAlign w:val="center"/>
          </w:tcPr>
          <w:p w14:paraId="15628C30" w14:textId="77777777" w:rsidR="00D743DC" w:rsidRPr="0009261A" w:rsidRDefault="00225648" w:rsidP="00373EFA">
            <w:pPr>
              <w:pStyle w:val="TableParagraph"/>
              <w:ind w:right="38"/>
              <w:jc w:val="center"/>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35</w:t>
            </w:r>
          </w:p>
        </w:tc>
        <w:tc>
          <w:tcPr>
            <w:tcW w:w="259" w:type="pct"/>
            <w:vAlign w:val="center"/>
          </w:tcPr>
          <w:p w14:paraId="00A8C929" w14:textId="77777777" w:rsidR="00D743DC" w:rsidRPr="0009261A" w:rsidRDefault="00225648" w:rsidP="00373EFA">
            <w:pPr>
              <w:pStyle w:val="TableParagraph"/>
              <w:ind w:right="38"/>
              <w:jc w:val="center"/>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14.05</w:t>
            </w:r>
          </w:p>
        </w:tc>
      </w:tr>
    </w:tbl>
    <w:p w14:paraId="53984693" w14:textId="77777777" w:rsidR="00D743DC" w:rsidRPr="0009261A" w:rsidRDefault="00225648" w:rsidP="006756E2">
      <w:pPr>
        <w:pStyle w:val="Heading1"/>
        <w:spacing w:before="120"/>
        <w:ind w:right="43"/>
        <w:jc w:val="both"/>
        <w:rPr>
          <w:rFonts w:asciiTheme="majorBidi" w:hAnsiTheme="majorBidi" w:cstheme="majorBidi"/>
          <w:color w:val="000000" w:themeColor="text1"/>
          <w:sz w:val="20"/>
          <w:szCs w:val="20"/>
        </w:rPr>
      </w:pPr>
      <w:r w:rsidRPr="0009261A">
        <w:rPr>
          <w:rFonts w:asciiTheme="majorBidi" w:hAnsiTheme="majorBidi" w:cstheme="majorBidi"/>
          <w:color w:val="000000" w:themeColor="text1"/>
          <w:sz w:val="20"/>
          <w:szCs w:val="20"/>
        </w:rPr>
        <w:t>Table (4): Frequency and percentage distribution of the studied sample self-esteem (n.</w:t>
      </w:r>
      <w:r w:rsidR="00D82D51" w:rsidRPr="0009261A">
        <w:rPr>
          <w:rFonts w:asciiTheme="majorBidi" w:hAnsiTheme="majorBidi" w:cstheme="majorBidi"/>
          <w:color w:val="000000" w:themeColor="text1"/>
          <w:sz w:val="20"/>
          <w:szCs w:val="20"/>
        </w:rPr>
        <w:t xml:space="preserve"> </w:t>
      </w:r>
      <w:r w:rsidR="00583A76" w:rsidRPr="0009261A">
        <w:rPr>
          <w:rFonts w:asciiTheme="majorBidi" w:hAnsiTheme="majorBidi" w:cstheme="majorBidi"/>
          <w:color w:val="000000" w:themeColor="text1"/>
          <w:sz w:val="20"/>
          <w:szCs w:val="20"/>
        </w:rPr>
        <w:t>=</w:t>
      </w:r>
      <w:r w:rsidRPr="0009261A">
        <w:rPr>
          <w:rFonts w:asciiTheme="majorBidi" w:hAnsiTheme="majorBidi" w:cstheme="majorBidi"/>
          <w:color w:val="000000" w:themeColor="text1"/>
          <w:sz w:val="20"/>
          <w:szCs w:val="20"/>
        </w:rPr>
        <w:t>249)</w:t>
      </w:r>
      <w:r w:rsidR="00D82D51" w:rsidRPr="0009261A">
        <w:rPr>
          <w:rFonts w:asciiTheme="majorBidi" w:hAnsiTheme="majorBidi" w:cstheme="majorBidi"/>
          <w:color w:val="000000" w:themeColor="text1"/>
          <w:sz w:val="20"/>
          <w:szCs w:val="20"/>
        </w:rPr>
        <w:t>.</w:t>
      </w:r>
    </w:p>
    <w:tbl>
      <w:tblPr>
        <w:tblW w:w="5000" w:type="pct"/>
        <w:tblBorders>
          <w:top w:val="double" w:sz="4" w:space="0" w:color="auto"/>
          <w:bottom w:val="single" w:sz="4" w:space="0" w:color="auto"/>
        </w:tblBorders>
        <w:tblLayout w:type="fixed"/>
        <w:tblCellMar>
          <w:left w:w="0" w:type="dxa"/>
          <w:right w:w="0" w:type="dxa"/>
        </w:tblCellMar>
        <w:tblLook w:val="01E0" w:firstRow="1" w:lastRow="1" w:firstColumn="1" w:lastColumn="1" w:noHBand="0" w:noVBand="0"/>
      </w:tblPr>
      <w:tblGrid>
        <w:gridCol w:w="6120"/>
        <w:gridCol w:w="451"/>
        <w:gridCol w:w="538"/>
        <w:gridCol w:w="361"/>
        <w:gridCol w:w="720"/>
        <w:gridCol w:w="359"/>
        <w:gridCol w:w="451"/>
        <w:gridCol w:w="451"/>
        <w:gridCol w:w="521"/>
      </w:tblGrid>
      <w:tr w:rsidR="0087008F" w14:paraId="6044484B" w14:textId="77777777" w:rsidTr="00373EFA">
        <w:trPr>
          <w:trHeight w:val="20"/>
        </w:trPr>
        <w:tc>
          <w:tcPr>
            <w:tcW w:w="3069" w:type="pct"/>
            <w:vMerge w:val="restart"/>
            <w:vAlign w:val="center"/>
          </w:tcPr>
          <w:p w14:paraId="13D851F1" w14:textId="77777777" w:rsidR="00D743DC" w:rsidRPr="0009261A" w:rsidRDefault="00225648" w:rsidP="006756E2">
            <w:pPr>
              <w:widowControl w:val="0"/>
              <w:autoSpaceDE w:val="0"/>
              <w:autoSpaceDN w:val="0"/>
              <w:ind w:right="38"/>
              <w:jc w:val="both"/>
              <w:rPr>
                <w:rFonts w:asciiTheme="majorBidi" w:hAnsiTheme="majorBidi" w:cstheme="majorBidi"/>
                <w:b/>
                <w:bCs/>
                <w:color w:val="000000" w:themeColor="text1"/>
                <w:sz w:val="18"/>
                <w:szCs w:val="18"/>
              </w:rPr>
            </w:pPr>
            <w:r w:rsidRPr="0009261A">
              <w:rPr>
                <w:rFonts w:asciiTheme="majorBidi" w:hAnsiTheme="majorBidi" w:cstheme="majorBidi"/>
                <w:b/>
                <w:bCs/>
                <w:color w:val="000000" w:themeColor="text1"/>
                <w:sz w:val="18"/>
                <w:szCs w:val="18"/>
              </w:rPr>
              <w:t>Self-esteem</w:t>
            </w:r>
          </w:p>
        </w:tc>
        <w:tc>
          <w:tcPr>
            <w:tcW w:w="496" w:type="pct"/>
            <w:gridSpan w:val="2"/>
            <w:tcBorders>
              <w:top w:val="double" w:sz="4" w:space="0" w:color="auto"/>
              <w:bottom w:val="single" w:sz="4" w:space="0" w:color="auto"/>
            </w:tcBorders>
            <w:vAlign w:val="center"/>
          </w:tcPr>
          <w:p w14:paraId="6CCC4A8A" w14:textId="77777777" w:rsidR="00D743DC" w:rsidRPr="0009261A" w:rsidRDefault="00225648" w:rsidP="00373EFA">
            <w:pPr>
              <w:widowControl w:val="0"/>
              <w:autoSpaceDE w:val="0"/>
              <w:autoSpaceDN w:val="0"/>
              <w:ind w:right="38"/>
              <w:jc w:val="center"/>
              <w:rPr>
                <w:rFonts w:asciiTheme="majorBidi" w:hAnsiTheme="majorBidi" w:cstheme="majorBidi"/>
                <w:b/>
                <w:color w:val="000000" w:themeColor="text1"/>
                <w:sz w:val="18"/>
                <w:szCs w:val="18"/>
              </w:rPr>
            </w:pPr>
            <w:r w:rsidRPr="0009261A">
              <w:rPr>
                <w:rFonts w:asciiTheme="majorBidi" w:hAnsiTheme="majorBidi" w:cstheme="majorBidi"/>
                <w:b/>
                <w:color w:val="000000" w:themeColor="text1"/>
                <w:sz w:val="18"/>
                <w:szCs w:val="18"/>
              </w:rPr>
              <w:t>Strongly</w:t>
            </w:r>
          </w:p>
          <w:p w14:paraId="74546E9D" w14:textId="77777777" w:rsidR="00D743DC" w:rsidRPr="0009261A" w:rsidRDefault="00225648" w:rsidP="00373EFA">
            <w:pPr>
              <w:widowControl w:val="0"/>
              <w:autoSpaceDE w:val="0"/>
              <w:autoSpaceDN w:val="0"/>
              <w:ind w:right="38"/>
              <w:jc w:val="center"/>
              <w:rPr>
                <w:rFonts w:asciiTheme="majorBidi" w:hAnsiTheme="majorBidi" w:cstheme="majorBidi"/>
                <w:b/>
                <w:color w:val="000000" w:themeColor="text1"/>
                <w:sz w:val="18"/>
                <w:szCs w:val="18"/>
              </w:rPr>
            </w:pPr>
            <w:r w:rsidRPr="0009261A">
              <w:rPr>
                <w:rFonts w:asciiTheme="majorBidi" w:hAnsiTheme="majorBidi" w:cstheme="majorBidi"/>
                <w:b/>
                <w:color w:val="000000" w:themeColor="text1"/>
                <w:sz w:val="18"/>
                <w:szCs w:val="18"/>
              </w:rPr>
              <w:t>Disagree</w:t>
            </w:r>
          </w:p>
        </w:tc>
        <w:tc>
          <w:tcPr>
            <w:tcW w:w="542" w:type="pct"/>
            <w:gridSpan w:val="2"/>
            <w:tcBorders>
              <w:top w:val="double" w:sz="4" w:space="0" w:color="auto"/>
              <w:bottom w:val="single" w:sz="4" w:space="0" w:color="auto"/>
            </w:tcBorders>
            <w:vAlign w:val="center"/>
          </w:tcPr>
          <w:p w14:paraId="66247F2F" w14:textId="77777777" w:rsidR="00D743DC" w:rsidRPr="0009261A" w:rsidRDefault="00225648" w:rsidP="00373EFA">
            <w:pPr>
              <w:widowControl w:val="0"/>
              <w:autoSpaceDE w:val="0"/>
              <w:autoSpaceDN w:val="0"/>
              <w:ind w:right="38"/>
              <w:jc w:val="center"/>
              <w:rPr>
                <w:rFonts w:asciiTheme="majorBidi" w:hAnsiTheme="majorBidi" w:cstheme="majorBidi"/>
                <w:b/>
                <w:color w:val="000000" w:themeColor="text1"/>
                <w:sz w:val="18"/>
                <w:szCs w:val="18"/>
              </w:rPr>
            </w:pPr>
            <w:r w:rsidRPr="0009261A">
              <w:rPr>
                <w:rFonts w:asciiTheme="majorBidi" w:hAnsiTheme="majorBidi" w:cstheme="majorBidi"/>
                <w:b/>
                <w:color w:val="000000" w:themeColor="text1"/>
                <w:sz w:val="18"/>
                <w:szCs w:val="18"/>
              </w:rPr>
              <w:t>Disagree</w:t>
            </w:r>
          </w:p>
        </w:tc>
        <w:tc>
          <w:tcPr>
            <w:tcW w:w="406" w:type="pct"/>
            <w:gridSpan w:val="2"/>
            <w:tcBorders>
              <w:top w:val="double" w:sz="4" w:space="0" w:color="auto"/>
              <w:bottom w:val="single" w:sz="4" w:space="0" w:color="auto"/>
            </w:tcBorders>
            <w:vAlign w:val="center"/>
          </w:tcPr>
          <w:p w14:paraId="21301B8C" w14:textId="77777777" w:rsidR="00D743DC" w:rsidRPr="0009261A" w:rsidRDefault="00225648" w:rsidP="00373EFA">
            <w:pPr>
              <w:widowControl w:val="0"/>
              <w:autoSpaceDE w:val="0"/>
              <w:autoSpaceDN w:val="0"/>
              <w:ind w:right="38"/>
              <w:jc w:val="center"/>
              <w:rPr>
                <w:rFonts w:asciiTheme="majorBidi" w:hAnsiTheme="majorBidi" w:cstheme="majorBidi"/>
                <w:b/>
                <w:color w:val="000000" w:themeColor="text1"/>
                <w:sz w:val="18"/>
                <w:szCs w:val="18"/>
              </w:rPr>
            </w:pPr>
            <w:r w:rsidRPr="0009261A">
              <w:rPr>
                <w:rFonts w:asciiTheme="majorBidi" w:hAnsiTheme="majorBidi" w:cstheme="majorBidi"/>
                <w:b/>
                <w:color w:val="000000" w:themeColor="text1"/>
                <w:sz w:val="18"/>
                <w:szCs w:val="18"/>
              </w:rPr>
              <w:t>Agree</w:t>
            </w:r>
          </w:p>
        </w:tc>
        <w:tc>
          <w:tcPr>
            <w:tcW w:w="487" w:type="pct"/>
            <w:gridSpan w:val="2"/>
            <w:tcBorders>
              <w:top w:val="double" w:sz="4" w:space="0" w:color="auto"/>
              <w:bottom w:val="single" w:sz="4" w:space="0" w:color="auto"/>
            </w:tcBorders>
            <w:vAlign w:val="center"/>
          </w:tcPr>
          <w:p w14:paraId="4D9D8BCC" w14:textId="77777777" w:rsidR="00D743DC" w:rsidRPr="0009261A" w:rsidRDefault="00225648" w:rsidP="00373EFA">
            <w:pPr>
              <w:widowControl w:val="0"/>
              <w:autoSpaceDE w:val="0"/>
              <w:autoSpaceDN w:val="0"/>
              <w:ind w:right="38"/>
              <w:jc w:val="center"/>
              <w:rPr>
                <w:rFonts w:asciiTheme="majorBidi" w:hAnsiTheme="majorBidi" w:cstheme="majorBidi"/>
                <w:b/>
                <w:color w:val="000000" w:themeColor="text1"/>
                <w:sz w:val="18"/>
                <w:szCs w:val="18"/>
              </w:rPr>
            </w:pPr>
            <w:r w:rsidRPr="0009261A">
              <w:rPr>
                <w:rFonts w:asciiTheme="majorBidi" w:hAnsiTheme="majorBidi" w:cstheme="majorBidi"/>
                <w:b/>
                <w:color w:val="000000" w:themeColor="text1"/>
                <w:sz w:val="18"/>
                <w:szCs w:val="18"/>
              </w:rPr>
              <w:t>Strongly</w:t>
            </w:r>
          </w:p>
          <w:p w14:paraId="3008E4F5" w14:textId="77777777" w:rsidR="00D743DC" w:rsidRPr="0009261A" w:rsidRDefault="00225648" w:rsidP="00373EFA">
            <w:pPr>
              <w:widowControl w:val="0"/>
              <w:autoSpaceDE w:val="0"/>
              <w:autoSpaceDN w:val="0"/>
              <w:ind w:right="38"/>
              <w:jc w:val="center"/>
              <w:rPr>
                <w:rFonts w:asciiTheme="majorBidi" w:hAnsiTheme="majorBidi" w:cstheme="majorBidi"/>
                <w:b/>
                <w:color w:val="000000" w:themeColor="text1"/>
                <w:sz w:val="18"/>
                <w:szCs w:val="18"/>
              </w:rPr>
            </w:pPr>
            <w:r w:rsidRPr="0009261A">
              <w:rPr>
                <w:rFonts w:asciiTheme="majorBidi" w:hAnsiTheme="majorBidi" w:cstheme="majorBidi"/>
                <w:b/>
                <w:color w:val="000000" w:themeColor="text1"/>
                <w:sz w:val="18"/>
                <w:szCs w:val="18"/>
              </w:rPr>
              <w:t>Agree</w:t>
            </w:r>
          </w:p>
        </w:tc>
      </w:tr>
      <w:tr w:rsidR="0087008F" w14:paraId="345127CB" w14:textId="77777777" w:rsidTr="00373EFA">
        <w:trPr>
          <w:trHeight w:val="20"/>
        </w:trPr>
        <w:tc>
          <w:tcPr>
            <w:tcW w:w="3069" w:type="pct"/>
            <w:vMerge/>
            <w:tcBorders>
              <w:bottom w:val="single" w:sz="4" w:space="0" w:color="auto"/>
            </w:tcBorders>
            <w:vAlign w:val="center"/>
          </w:tcPr>
          <w:p w14:paraId="3696556A" w14:textId="77777777" w:rsidR="00D743DC" w:rsidRPr="0009261A" w:rsidRDefault="00D743DC" w:rsidP="006756E2">
            <w:pPr>
              <w:widowControl w:val="0"/>
              <w:autoSpaceDE w:val="0"/>
              <w:autoSpaceDN w:val="0"/>
              <w:ind w:right="38"/>
              <w:jc w:val="both"/>
              <w:rPr>
                <w:rFonts w:asciiTheme="majorBidi" w:hAnsiTheme="majorBidi" w:cstheme="majorBidi"/>
                <w:color w:val="000000" w:themeColor="text1"/>
                <w:sz w:val="18"/>
                <w:szCs w:val="18"/>
              </w:rPr>
            </w:pPr>
          </w:p>
        </w:tc>
        <w:tc>
          <w:tcPr>
            <w:tcW w:w="226" w:type="pct"/>
            <w:tcBorders>
              <w:top w:val="single" w:sz="4" w:space="0" w:color="auto"/>
              <w:bottom w:val="single" w:sz="4" w:space="0" w:color="auto"/>
            </w:tcBorders>
            <w:vAlign w:val="center"/>
          </w:tcPr>
          <w:p w14:paraId="40579A20" w14:textId="77777777" w:rsidR="00D743DC" w:rsidRPr="0009261A" w:rsidRDefault="00225648" w:rsidP="00373EFA">
            <w:pPr>
              <w:widowControl w:val="0"/>
              <w:autoSpaceDE w:val="0"/>
              <w:autoSpaceDN w:val="0"/>
              <w:ind w:right="38"/>
              <w:jc w:val="center"/>
              <w:rPr>
                <w:rFonts w:asciiTheme="majorBidi" w:hAnsiTheme="majorBidi" w:cstheme="majorBidi"/>
                <w:b/>
                <w:color w:val="000000" w:themeColor="text1"/>
                <w:sz w:val="18"/>
                <w:szCs w:val="18"/>
              </w:rPr>
            </w:pPr>
            <w:r w:rsidRPr="0009261A">
              <w:rPr>
                <w:rFonts w:asciiTheme="majorBidi" w:hAnsiTheme="majorBidi" w:cstheme="majorBidi"/>
                <w:b/>
                <w:color w:val="000000" w:themeColor="text1"/>
                <w:sz w:val="18"/>
                <w:szCs w:val="18"/>
              </w:rPr>
              <w:t>No</w:t>
            </w:r>
          </w:p>
        </w:tc>
        <w:tc>
          <w:tcPr>
            <w:tcW w:w="270" w:type="pct"/>
            <w:tcBorders>
              <w:top w:val="single" w:sz="4" w:space="0" w:color="auto"/>
              <w:bottom w:val="single" w:sz="4" w:space="0" w:color="auto"/>
            </w:tcBorders>
            <w:vAlign w:val="center"/>
          </w:tcPr>
          <w:p w14:paraId="7BC09690" w14:textId="77777777" w:rsidR="00D743DC" w:rsidRPr="0009261A" w:rsidRDefault="00225648" w:rsidP="00373EFA">
            <w:pPr>
              <w:widowControl w:val="0"/>
              <w:autoSpaceDE w:val="0"/>
              <w:autoSpaceDN w:val="0"/>
              <w:ind w:right="38"/>
              <w:jc w:val="center"/>
              <w:rPr>
                <w:rFonts w:asciiTheme="majorBidi" w:hAnsiTheme="majorBidi" w:cstheme="majorBidi"/>
                <w:b/>
                <w:color w:val="000000" w:themeColor="text1"/>
                <w:sz w:val="18"/>
                <w:szCs w:val="18"/>
              </w:rPr>
            </w:pPr>
            <w:r w:rsidRPr="0009261A">
              <w:rPr>
                <w:rFonts w:asciiTheme="majorBidi" w:hAnsiTheme="majorBidi" w:cstheme="majorBidi"/>
                <w:b/>
                <w:color w:val="000000" w:themeColor="text1"/>
                <w:sz w:val="18"/>
                <w:szCs w:val="18"/>
              </w:rPr>
              <w:t>%</w:t>
            </w:r>
          </w:p>
        </w:tc>
        <w:tc>
          <w:tcPr>
            <w:tcW w:w="181" w:type="pct"/>
            <w:tcBorders>
              <w:top w:val="single" w:sz="4" w:space="0" w:color="auto"/>
              <w:bottom w:val="single" w:sz="4" w:space="0" w:color="auto"/>
            </w:tcBorders>
            <w:vAlign w:val="center"/>
          </w:tcPr>
          <w:p w14:paraId="265D0375" w14:textId="77777777" w:rsidR="00D743DC" w:rsidRPr="0009261A" w:rsidRDefault="00225648" w:rsidP="00373EFA">
            <w:pPr>
              <w:widowControl w:val="0"/>
              <w:autoSpaceDE w:val="0"/>
              <w:autoSpaceDN w:val="0"/>
              <w:ind w:right="38"/>
              <w:jc w:val="center"/>
              <w:rPr>
                <w:rFonts w:asciiTheme="majorBidi" w:hAnsiTheme="majorBidi" w:cstheme="majorBidi"/>
                <w:b/>
                <w:color w:val="000000" w:themeColor="text1"/>
                <w:sz w:val="18"/>
                <w:szCs w:val="18"/>
              </w:rPr>
            </w:pPr>
            <w:r w:rsidRPr="0009261A">
              <w:rPr>
                <w:rFonts w:asciiTheme="majorBidi" w:hAnsiTheme="majorBidi" w:cstheme="majorBidi"/>
                <w:b/>
                <w:color w:val="000000" w:themeColor="text1"/>
                <w:sz w:val="18"/>
                <w:szCs w:val="18"/>
              </w:rPr>
              <w:t>No</w:t>
            </w:r>
          </w:p>
        </w:tc>
        <w:tc>
          <w:tcPr>
            <w:tcW w:w="361" w:type="pct"/>
            <w:tcBorders>
              <w:top w:val="single" w:sz="4" w:space="0" w:color="auto"/>
              <w:bottom w:val="single" w:sz="4" w:space="0" w:color="auto"/>
            </w:tcBorders>
            <w:vAlign w:val="center"/>
          </w:tcPr>
          <w:p w14:paraId="595A5DC5" w14:textId="77777777" w:rsidR="00D743DC" w:rsidRPr="0009261A" w:rsidRDefault="00225648" w:rsidP="00373EFA">
            <w:pPr>
              <w:widowControl w:val="0"/>
              <w:autoSpaceDE w:val="0"/>
              <w:autoSpaceDN w:val="0"/>
              <w:ind w:right="38"/>
              <w:jc w:val="center"/>
              <w:rPr>
                <w:rFonts w:asciiTheme="majorBidi" w:hAnsiTheme="majorBidi" w:cstheme="majorBidi"/>
                <w:b/>
                <w:color w:val="000000" w:themeColor="text1"/>
                <w:sz w:val="18"/>
                <w:szCs w:val="18"/>
              </w:rPr>
            </w:pPr>
            <w:r w:rsidRPr="0009261A">
              <w:rPr>
                <w:rFonts w:asciiTheme="majorBidi" w:hAnsiTheme="majorBidi" w:cstheme="majorBidi"/>
                <w:b/>
                <w:color w:val="000000" w:themeColor="text1"/>
                <w:sz w:val="18"/>
                <w:szCs w:val="18"/>
              </w:rPr>
              <w:t>%</w:t>
            </w:r>
          </w:p>
        </w:tc>
        <w:tc>
          <w:tcPr>
            <w:tcW w:w="180" w:type="pct"/>
            <w:tcBorders>
              <w:top w:val="single" w:sz="4" w:space="0" w:color="auto"/>
              <w:bottom w:val="single" w:sz="4" w:space="0" w:color="auto"/>
            </w:tcBorders>
            <w:vAlign w:val="center"/>
          </w:tcPr>
          <w:p w14:paraId="7ACC263B" w14:textId="77777777" w:rsidR="00D743DC" w:rsidRPr="0009261A" w:rsidRDefault="00225648" w:rsidP="00373EFA">
            <w:pPr>
              <w:widowControl w:val="0"/>
              <w:autoSpaceDE w:val="0"/>
              <w:autoSpaceDN w:val="0"/>
              <w:ind w:right="38"/>
              <w:jc w:val="center"/>
              <w:rPr>
                <w:rFonts w:asciiTheme="majorBidi" w:hAnsiTheme="majorBidi" w:cstheme="majorBidi"/>
                <w:b/>
                <w:color w:val="000000" w:themeColor="text1"/>
                <w:sz w:val="18"/>
                <w:szCs w:val="18"/>
              </w:rPr>
            </w:pPr>
            <w:r w:rsidRPr="0009261A">
              <w:rPr>
                <w:rFonts w:asciiTheme="majorBidi" w:hAnsiTheme="majorBidi" w:cstheme="majorBidi"/>
                <w:b/>
                <w:color w:val="000000" w:themeColor="text1"/>
                <w:sz w:val="18"/>
                <w:szCs w:val="18"/>
              </w:rPr>
              <w:t>No</w:t>
            </w:r>
          </w:p>
        </w:tc>
        <w:tc>
          <w:tcPr>
            <w:tcW w:w="226" w:type="pct"/>
            <w:tcBorders>
              <w:top w:val="single" w:sz="4" w:space="0" w:color="auto"/>
              <w:bottom w:val="single" w:sz="4" w:space="0" w:color="auto"/>
            </w:tcBorders>
            <w:vAlign w:val="center"/>
          </w:tcPr>
          <w:p w14:paraId="04E39335" w14:textId="77777777" w:rsidR="00D743DC" w:rsidRPr="0009261A" w:rsidRDefault="00225648" w:rsidP="00373EFA">
            <w:pPr>
              <w:widowControl w:val="0"/>
              <w:autoSpaceDE w:val="0"/>
              <w:autoSpaceDN w:val="0"/>
              <w:ind w:right="38"/>
              <w:jc w:val="center"/>
              <w:rPr>
                <w:rFonts w:asciiTheme="majorBidi" w:hAnsiTheme="majorBidi" w:cstheme="majorBidi"/>
                <w:b/>
                <w:color w:val="000000" w:themeColor="text1"/>
                <w:sz w:val="18"/>
                <w:szCs w:val="18"/>
              </w:rPr>
            </w:pPr>
            <w:r w:rsidRPr="0009261A">
              <w:rPr>
                <w:rFonts w:asciiTheme="majorBidi" w:hAnsiTheme="majorBidi" w:cstheme="majorBidi"/>
                <w:b/>
                <w:color w:val="000000" w:themeColor="text1"/>
                <w:sz w:val="18"/>
                <w:szCs w:val="18"/>
              </w:rPr>
              <w:t>%</w:t>
            </w:r>
          </w:p>
        </w:tc>
        <w:tc>
          <w:tcPr>
            <w:tcW w:w="226" w:type="pct"/>
            <w:tcBorders>
              <w:top w:val="single" w:sz="4" w:space="0" w:color="auto"/>
              <w:bottom w:val="single" w:sz="4" w:space="0" w:color="auto"/>
            </w:tcBorders>
            <w:vAlign w:val="center"/>
          </w:tcPr>
          <w:p w14:paraId="29930FC7" w14:textId="77777777" w:rsidR="00D743DC" w:rsidRPr="0009261A" w:rsidRDefault="00225648" w:rsidP="00373EFA">
            <w:pPr>
              <w:widowControl w:val="0"/>
              <w:autoSpaceDE w:val="0"/>
              <w:autoSpaceDN w:val="0"/>
              <w:ind w:right="38"/>
              <w:jc w:val="center"/>
              <w:rPr>
                <w:rFonts w:asciiTheme="majorBidi" w:hAnsiTheme="majorBidi" w:cstheme="majorBidi"/>
                <w:b/>
                <w:color w:val="000000" w:themeColor="text1"/>
                <w:sz w:val="18"/>
                <w:szCs w:val="18"/>
              </w:rPr>
            </w:pPr>
            <w:r w:rsidRPr="0009261A">
              <w:rPr>
                <w:rFonts w:asciiTheme="majorBidi" w:hAnsiTheme="majorBidi" w:cstheme="majorBidi"/>
                <w:b/>
                <w:color w:val="000000" w:themeColor="text1"/>
                <w:sz w:val="18"/>
                <w:szCs w:val="18"/>
              </w:rPr>
              <w:t>No</w:t>
            </w:r>
          </w:p>
        </w:tc>
        <w:tc>
          <w:tcPr>
            <w:tcW w:w="261" w:type="pct"/>
            <w:tcBorders>
              <w:top w:val="single" w:sz="4" w:space="0" w:color="auto"/>
              <w:bottom w:val="single" w:sz="4" w:space="0" w:color="auto"/>
            </w:tcBorders>
            <w:vAlign w:val="center"/>
          </w:tcPr>
          <w:p w14:paraId="09D10FA0" w14:textId="77777777" w:rsidR="00D743DC" w:rsidRPr="0009261A" w:rsidRDefault="00225648" w:rsidP="00373EFA">
            <w:pPr>
              <w:widowControl w:val="0"/>
              <w:autoSpaceDE w:val="0"/>
              <w:autoSpaceDN w:val="0"/>
              <w:ind w:right="38"/>
              <w:jc w:val="center"/>
              <w:rPr>
                <w:rFonts w:asciiTheme="majorBidi" w:hAnsiTheme="majorBidi" w:cstheme="majorBidi"/>
                <w:b/>
                <w:color w:val="000000" w:themeColor="text1"/>
                <w:sz w:val="18"/>
                <w:szCs w:val="18"/>
              </w:rPr>
            </w:pPr>
            <w:r w:rsidRPr="0009261A">
              <w:rPr>
                <w:rFonts w:asciiTheme="majorBidi" w:hAnsiTheme="majorBidi" w:cstheme="majorBidi"/>
                <w:b/>
                <w:color w:val="000000" w:themeColor="text1"/>
                <w:sz w:val="18"/>
                <w:szCs w:val="18"/>
              </w:rPr>
              <w:t>%</w:t>
            </w:r>
          </w:p>
        </w:tc>
      </w:tr>
      <w:tr w:rsidR="0087008F" w14:paraId="7BFFB0E2" w14:textId="77777777" w:rsidTr="00373EFA">
        <w:trPr>
          <w:trHeight w:val="20"/>
        </w:trPr>
        <w:tc>
          <w:tcPr>
            <w:tcW w:w="3069" w:type="pct"/>
            <w:tcBorders>
              <w:top w:val="single" w:sz="4" w:space="0" w:color="auto"/>
              <w:bottom w:val="nil"/>
            </w:tcBorders>
          </w:tcPr>
          <w:p w14:paraId="28707934" w14:textId="77777777" w:rsidR="00D743DC" w:rsidRPr="0009261A" w:rsidRDefault="00225648" w:rsidP="006756E2">
            <w:pPr>
              <w:widowControl w:val="0"/>
              <w:autoSpaceDE w:val="0"/>
              <w:autoSpaceDN w:val="0"/>
              <w:ind w:right="166"/>
              <w:jc w:val="both"/>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I feel that I am a person of worth, at least on an equal plane with</w:t>
            </w:r>
            <w:r w:rsidR="008F6909" w:rsidRPr="0009261A">
              <w:rPr>
                <w:rFonts w:asciiTheme="majorBidi" w:hAnsiTheme="majorBidi" w:cstheme="majorBidi"/>
                <w:color w:val="000000" w:themeColor="text1"/>
                <w:sz w:val="18"/>
                <w:szCs w:val="18"/>
              </w:rPr>
              <w:t xml:space="preserve"> </w:t>
            </w:r>
            <w:r w:rsidRPr="0009261A">
              <w:rPr>
                <w:rFonts w:asciiTheme="majorBidi" w:hAnsiTheme="majorBidi" w:cstheme="majorBidi"/>
                <w:color w:val="000000" w:themeColor="text1"/>
                <w:sz w:val="18"/>
                <w:szCs w:val="18"/>
              </w:rPr>
              <w:t>others</w:t>
            </w:r>
          </w:p>
        </w:tc>
        <w:tc>
          <w:tcPr>
            <w:tcW w:w="226" w:type="pct"/>
            <w:tcBorders>
              <w:top w:val="single" w:sz="4" w:space="0" w:color="auto"/>
              <w:bottom w:val="nil"/>
            </w:tcBorders>
            <w:vAlign w:val="center"/>
          </w:tcPr>
          <w:p w14:paraId="7DE68D4A" w14:textId="77777777" w:rsidR="00D743DC" w:rsidRPr="0009261A" w:rsidRDefault="00225648" w:rsidP="00373EFA">
            <w:pPr>
              <w:widowControl w:val="0"/>
              <w:autoSpaceDE w:val="0"/>
              <w:autoSpaceDN w:val="0"/>
              <w:ind w:right="38"/>
              <w:jc w:val="center"/>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10</w:t>
            </w:r>
          </w:p>
        </w:tc>
        <w:tc>
          <w:tcPr>
            <w:tcW w:w="270" w:type="pct"/>
            <w:tcBorders>
              <w:top w:val="single" w:sz="4" w:space="0" w:color="auto"/>
              <w:bottom w:val="nil"/>
            </w:tcBorders>
            <w:vAlign w:val="center"/>
          </w:tcPr>
          <w:p w14:paraId="10C74214" w14:textId="77777777" w:rsidR="00D743DC" w:rsidRPr="0009261A" w:rsidRDefault="00225648" w:rsidP="00373EFA">
            <w:pPr>
              <w:widowControl w:val="0"/>
              <w:autoSpaceDE w:val="0"/>
              <w:autoSpaceDN w:val="0"/>
              <w:ind w:right="38"/>
              <w:jc w:val="center"/>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4.01</w:t>
            </w:r>
          </w:p>
        </w:tc>
        <w:tc>
          <w:tcPr>
            <w:tcW w:w="181" w:type="pct"/>
            <w:tcBorders>
              <w:top w:val="single" w:sz="4" w:space="0" w:color="auto"/>
              <w:bottom w:val="nil"/>
            </w:tcBorders>
            <w:vAlign w:val="center"/>
          </w:tcPr>
          <w:p w14:paraId="473EA5D9" w14:textId="77777777" w:rsidR="00D743DC" w:rsidRPr="0009261A" w:rsidRDefault="00225648" w:rsidP="00373EFA">
            <w:pPr>
              <w:widowControl w:val="0"/>
              <w:autoSpaceDE w:val="0"/>
              <w:autoSpaceDN w:val="0"/>
              <w:ind w:right="38"/>
              <w:jc w:val="center"/>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71</w:t>
            </w:r>
          </w:p>
        </w:tc>
        <w:tc>
          <w:tcPr>
            <w:tcW w:w="361" w:type="pct"/>
            <w:tcBorders>
              <w:top w:val="single" w:sz="4" w:space="0" w:color="auto"/>
              <w:bottom w:val="nil"/>
            </w:tcBorders>
            <w:vAlign w:val="center"/>
          </w:tcPr>
          <w:p w14:paraId="496D5298" w14:textId="77777777" w:rsidR="00D743DC" w:rsidRPr="0009261A" w:rsidRDefault="00225648" w:rsidP="00373EFA">
            <w:pPr>
              <w:widowControl w:val="0"/>
              <w:autoSpaceDE w:val="0"/>
              <w:autoSpaceDN w:val="0"/>
              <w:ind w:right="38"/>
              <w:jc w:val="center"/>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28.51</w:t>
            </w:r>
          </w:p>
        </w:tc>
        <w:tc>
          <w:tcPr>
            <w:tcW w:w="180" w:type="pct"/>
            <w:tcBorders>
              <w:top w:val="single" w:sz="4" w:space="0" w:color="auto"/>
              <w:bottom w:val="nil"/>
            </w:tcBorders>
            <w:vAlign w:val="center"/>
          </w:tcPr>
          <w:p w14:paraId="0206661E" w14:textId="77777777" w:rsidR="00D743DC" w:rsidRPr="0009261A" w:rsidRDefault="00225648" w:rsidP="00373EFA">
            <w:pPr>
              <w:widowControl w:val="0"/>
              <w:autoSpaceDE w:val="0"/>
              <w:autoSpaceDN w:val="0"/>
              <w:ind w:right="38"/>
              <w:jc w:val="center"/>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64</w:t>
            </w:r>
          </w:p>
        </w:tc>
        <w:tc>
          <w:tcPr>
            <w:tcW w:w="226" w:type="pct"/>
            <w:tcBorders>
              <w:top w:val="single" w:sz="4" w:space="0" w:color="auto"/>
              <w:bottom w:val="nil"/>
            </w:tcBorders>
            <w:vAlign w:val="center"/>
          </w:tcPr>
          <w:p w14:paraId="4A8838A8" w14:textId="77777777" w:rsidR="00D743DC" w:rsidRPr="0009261A" w:rsidRDefault="00225648" w:rsidP="00373EFA">
            <w:pPr>
              <w:widowControl w:val="0"/>
              <w:autoSpaceDE w:val="0"/>
              <w:autoSpaceDN w:val="0"/>
              <w:ind w:right="38"/>
              <w:jc w:val="center"/>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25.70</w:t>
            </w:r>
          </w:p>
        </w:tc>
        <w:tc>
          <w:tcPr>
            <w:tcW w:w="226" w:type="pct"/>
            <w:tcBorders>
              <w:top w:val="single" w:sz="4" w:space="0" w:color="auto"/>
              <w:bottom w:val="nil"/>
            </w:tcBorders>
            <w:vAlign w:val="center"/>
          </w:tcPr>
          <w:p w14:paraId="66F261DE" w14:textId="77777777" w:rsidR="00D743DC" w:rsidRPr="0009261A" w:rsidRDefault="00225648" w:rsidP="00373EFA">
            <w:pPr>
              <w:widowControl w:val="0"/>
              <w:autoSpaceDE w:val="0"/>
              <w:autoSpaceDN w:val="0"/>
              <w:ind w:right="38"/>
              <w:jc w:val="center"/>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104</w:t>
            </w:r>
          </w:p>
        </w:tc>
        <w:tc>
          <w:tcPr>
            <w:tcW w:w="261" w:type="pct"/>
            <w:tcBorders>
              <w:top w:val="single" w:sz="4" w:space="0" w:color="auto"/>
              <w:bottom w:val="nil"/>
            </w:tcBorders>
            <w:vAlign w:val="center"/>
          </w:tcPr>
          <w:p w14:paraId="7BA17483" w14:textId="77777777" w:rsidR="00D743DC" w:rsidRPr="0009261A" w:rsidRDefault="00225648" w:rsidP="00373EFA">
            <w:pPr>
              <w:widowControl w:val="0"/>
              <w:autoSpaceDE w:val="0"/>
              <w:autoSpaceDN w:val="0"/>
              <w:ind w:right="38"/>
              <w:jc w:val="center"/>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41.76</w:t>
            </w:r>
          </w:p>
        </w:tc>
      </w:tr>
      <w:tr w:rsidR="0087008F" w14:paraId="71AC798D" w14:textId="77777777" w:rsidTr="00373EFA">
        <w:trPr>
          <w:trHeight w:val="20"/>
        </w:trPr>
        <w:tc>
          <w:tcPr>
            <w:tcW w:w="3069" w:type="pct"/>
            <w:tcBorders>
              <w:top w:val="nil"/>
            </w:tcBorders>
          </w:tcPr>
          <w:p w14:paraId="1B31D281" w14:textId="77777777" w:rsidR="00D743DC" w:rsidRPr="0009261A" w:rsidRDefault="00225648" w:rsidP="006756E2">
            <w:pPr>
              <w:widowControl w:val="0"/>
              <w:autoSpaceDE w:val="0"/>
              <w:autoSpaceDN w:val="0"/>
              <w:ind w:right="166"/>
              <w:jc w:val="both"/>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I feel that I have a number of</w:t>
            </w:r>
            <w:r w:rsidR="008F6909" w:rsidRPr="0009261A">
              <w:rPr>
                <w:rFonts w:asciiTheme="majorBidi" w:hAnsiTheme="majorBidi" w:cstheme="majorBidi"/>
                <w:color w:val="000000" w:themeColor="text1"/>
                <w:sz w:val="18"/>
                <w:szCs w:val="18"/>
              </w:rPr>
              <w:t xml:space="preserve"> </w:t>
            </w:r>
            <w:r w:rsidRPr="0009261A">
              <w:rPr>
                <w:rFonts w:asciiTheme="majorBidi" w:hAnsiTheme="majorBidi" w:cstheme="majorBidi"/>
                <w:color w:val="000000" w:themeColor="text1"/>
                <w:sz w:val="18"/>
                <w:szCs w:val="18"/>
              </w:rPr>
              <w:t>good qualities</w:t>
            </w:r>
          </w:p>
        </w:tc>
        <w:tc>
          <w:tcPr>
            <w:tcW w:w="226" w:type="pct"/>
            <w:tcBorders>
              <w:top w:val="nil"/>
            </w:tcBorders>
            <w:vAlign w:val="center"/>
          </w:tcPr>
          <w:p w14:paraId="616550D7" w14:textId="77777777" w:rsidR="00D743DC" w:rsidRPr="0009261A" w:rsidRDefault="00225648" w:rsidP="00373EFA">
            <w:pPr>
              <w:widowControl w:val="0"/>
              <w:autoSpaceDE w:val="0"/>
              <w:autoSpaceDN w:val="0"/>
              <w:ind w:right="38"/>
              <w:jc w:val="center"/>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18</w:t>
            </w:r>
          </w:p>
        </w:tc>
        <w:tc>
          <w:tcPr>
            <w:tcW w:w="270" w:type="pct"/>
            <w:tcBorders>
              <w:top w:val="nil"/>
            </w:tcBorders>
            <w:vAlign w:val="center"/>
          </w:tcPr>
          <w:p w14:paraId="06DB27DE" w14:textId="77777777" w:rsidR="00D743DC" w:rsidRPr="0009261A" w:rsidRDefault="00225648" w:rsidP="00373EFA">
            <w:pPr>
              <w:widowControl w:val="0"/>
              <w:autoSpaceDE w:val="0"/>
              <w:autoSpaceDN w:val="0"/>
              <w:ind w:right="38"/>
              <w:jc w:val="center"/>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7.22</w:t>
            </w:r>
          </w:p>
        </w:tc>
        <w:tc>
          <w:tcPr>
            <w:tcW w:w="181" w:type="pct"/>
            <w:tcBorders>
              <w:top w:val="nil"/>
            </w:tcBorders>
            <w:vAlign w:val="center"/>
          </w:tcPr>
          <w:p w14:paraId="2095285F" w14:textId="77777777" w:rsidR="00D743DC" w:rsidRPr="0009261A" w:rsidRDefault="00225648" w:rsidP="00373EFA">
            <w:pPr>
              <w:widowControl w:val="0"/>
              <w:autoSpaceDE w:val="0"/>
              <w:autoSpaceDN w:val="0"/>
              <w:ind w:right="38"/>
              <w:jc w:val="center"/>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65</w:t>
            </w:r>
          </w:p>
        </w:tc>
        <w:tc>
          <w:tcPr>
            <w:tcW w:w="361" w:type="pct"/>
            <w:tcBorders>
              <w:top w:val="nil"/>
            </w:tcBorders>
            <w:vAlign w:val="center"/>
          </w:tcPr>
          <w:p w14:paraId="153A8B3F" w14:textId="77777777" w:rsidR="00D743DC" w:rsidRPr="0009261A" w:rsidRDefault="00225648" w:rsidP="00373EFA">
            <w:pPr>
              <w:widowControl w:val="0"/>
              <w:autoSpaceDE w:val="0"/>
              <w:autoSpaceDN w:val="0"/>
              <w:ind w:right="38"/>
              <w:jc w:val="center"/>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26.10</w:t>
            </w:r>
          </w:p>
        </w:tc>
        <w:tc>
          <w:tcPr>
            <w:tcW w:w="180" w:type="pct"/>
            <w:tcBorders>
              <w:top w:val="nil"/>
            </w:tcBorders>
            <w:vAlign w:val="center"/>
          </w:tcPr>
          <w:p w14:paraId="01FCB559" w14:textId="77777777" w:rsidR="00D743DC" w:rsidRPr="0009261A" w:rsidRDefault="00225648" w:rsidP="00373EFA">
            <w:pPr>
              <w:widowControl w:val="0"/>
              <w:autoSpaceDE w:val="0"/>
              <w:autoSpaceDN w:val="0"/>
              <w:ind w:right="38"/>
              <w:jc w:val="center"/>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152</w:t>
            </w:r>
          </w:p>
        </w:tc>
        <w:tc>
          <w:tcPr>
            <w:tcW w:w="226" w:type="pct"/>
            <w:tcBorders>
              <w:top w:val="nil"/>
            </w:tcBorders>
            <w:vAlign w:val="center"/>
          </w:tcPr>
          <w:p w14:paraId="56C5D96B" w14:textId="77777777" w:rsidR="00D743DC" w:rsidRPr="0009261A" w:rsidRDefault="00225648" w:rsidP="00373EFA">
            <w:pPr>
              <w:widowControl w:val="0"/>
              <w:autoSpaceDE w:val="0"/>
              <w:autoSpaceDN w:val="0"/>
              <w:ind w:right="38"/>
              <w:jc w:val="center"/>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61.04</w:t>
            </w:r>
          </w:p>
        </w:tc>
        <w:tc>
          <w:tcPr>
            <w:tcW w:w="226" w:type="pct"/>
            <w:tcBorders>
              <w:top w:val="nil"/>
            </w:tcBorders>
            <w:vAlign w:val="center"/>
          </w:tcPr>
          <w:p w14:paraId="7F32BFA7" w14:textId="77777777" w:rsidR="00D743DC" w:rsidRPr="0009261A" w:rsidRDefault="00225648" w:rsidP="00373EFA">
            <w:pPr>
              <w:widowControl w:val="0"/>
              <w:autoSpaceDE w:val="0"/>
              <w:autoSpaceDN w:val="0"/>
              <w:ind w:right="38"/>
              <w:jc w:val="center"/>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14</w:t>
            </w:r>
          </w:p>
        </w:tc>
        <w:tc>
          <w:tcPr>
            <w:tcW w:w="261" w:type="pct"/>
            <w:tcBorders>
              <w:top w:val="nil"/>
            </w:tcBorders>
            <w:vAlign w:val="center"/>
          </w:tcPr>
          <w:p w14:paraId="58EF5C15" w14:textId="77777777" w:rsidR="00D743DC" w:rsidRPr="0009261A" w:rsidRDefault="00225648" w:rsidP="00373EFA">
            <w:pPr>
              <w:widowControl w:val="0"/>
              <w:autoSpaceDE w:val="0"/>
              <w:autoSpaceDN w:val="0"/>
              <w:ind w:right="38"/>
              <w:jc w:val="center"/>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5.62</w:t>
            </w:r>
          </w:p>
        </w:tc>
      </w:tr>
      <w:tr w:rsidR="0087008F" w14:paraId="51616F02" w14:textId="77777777" w:rsidTr="00373EFA">
        <w:trPr>
          <w:trHeight w:val="20"/>
        </w:trPr>
        <w:tc>
          <w:tcPr>
            <w:tcW w:w="3069" w:type="pct"/>
          </w:tcPr>
          <w:p w14:paraId="00C013F5" w14:textId="77777777" w:rsidR="00D743DC" w:rsidRPr="0009261A" w:rsidRDefault="00225648" w:rsidP="006756E2">
            <w:pPr>
              <w:widowControl w:val="0"/>
              <w:autoSpaceDE w:val="0"/>
              <w:autoSpaceDN w:val="0"/>
              <w:ind w:right="166"/>
              <w:jc w:val="both"/>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All in all, I am inclined to feel</w:t>
            </w:r>
            <w:r w:rsidR="008F6909" w:rsidRPr="0009261A">
              <w:rPr>
                <w:rFonts w:asciiTheme="majorBidi" w:hAnsiTheme="majorBidi" w:cstheme="majorBidi"/>
                <w:color w:val="000000" w:themeColor="text1"/>
                <w:sz w:val="18"/>
                <w:szCs w:val="18"/>
              </w:rPr>
              <w:t xml:space="preserve"> </w:t>
            </w:r>
            <w:r w:rsidRPr="0009261A">
              <w:rPr>
                <w:rFonts w:asciiTheme="majorBidi" w:hAnsiTheme="majorBidi" w:cstheme="majorBidi"/>
                <w:color w:val="000000" w:themeColor="text1"/>
                <w:sz w:val="18"/>
                <w:szCs w:val="18"/>
              </w:rPr>
              <w:t>that I am a failure*</w:t>
            </w:r>
          </w:p>
        </w:tc>
        <w:tc>
          <w:tcPr>
            <w:tcW w:w="226" w:type="pct"/>
            <w:vAlign w:val="center"/>
          </w:tcPr>
          <w:p w14:paraId="63CA49AF" w14:textId="77777777" w:rsidR="00D743DC" w:rsidRPr="0009261A" w:rsidRDefault="00225648" w:rsidP="00373EFA">
            <w:pPr>
              <w:widowControl w:val="0"/>
              <w:autoSpaceDE w:val="0"/>
              <w:autoSpaceDN w:val="0"/>
              <w:ind w:right="38"/>
              <w:jc w:val="center"/>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113</w:t>
            </w:r>
          </w:p>
        </w:tc>
        <w:tc>
          <w:tcPr>
            <w:tcW w:w="270" w:type="pct"/>
            <w:vAlign w:val="center"/>
          </w:tcPr>
          <w:p w14:paraId="6279BACE" w14:textId="77777777" w:rsidR="00D743DC" w:rsidRPr="0009261A" w:rsidRDefault="00225648" w:rsidP="00373EFA">
            <w:pPr>
              <w:widowControl w:val="0"/>
              <w:autoSpaceDE w:val="0"/>
              <w:autoSpaceDN w:val="0"/>
              <w:ind w:right="38"/>
              <w:jc w:val="center"/>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45.38</w:t>
            </w:r>
          </w:p>
        </w:tc>
        <w:tc>
          <w:tcPr>
            <w:tcW w:w="181" w:type="pct"/>
            <w:vAlign w:val="center"/>
          </w:tcPr>
          <w:p w14:paraId="73005C48" w14:textId="77777777" w:rsidR="00D743DC" w:rsidRPr="0009261A" w:rsidRDefault="00225648" w:rsidP="00373EFA">
            <w:pPr>
              <w:widowControl w:val="0"/>
              <w:autoSpaceDE w:val="0"/>
              <w:autoSpaceDN w:val="0"/>
              <w:ind w:right="38"/>
              <w:jc w:val="center"/>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125</w:t>
            </w:r>
          </w:p>
        </w:tc>
        <w:tc>
          <w:tcPr>
            <w:tcW w:w="361" w:type="pct"/>
            <w:vAlign w:val="center"/>
          </w:tcPr>
          <w:p w14:paraId="6FE12220" w14:textId="77777777" w:rsidR="00D743DC" w:rsidRPr="0009261A" w:rsidRDefault="00225648" w:rsidP="00373EFA">
            <w:pPr>
              <w:widowControl w:val="0"/>
              <w:autoSpaceDE w:val="0"/>
              <w:autoSpaceDN w:val="0"/>
              <w:ind w:right="38"/>
              <w:jc w:val="center"/>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50.20</w:t>
            </w:r>
          </w:p>
        </w:tc>
        <w:tc>
          <w:tcPr>
            <w:tcW w:w="180" w:type="pct"/>
            <w:vAlign w:val="center"/>
          </w:tcPr>
          <w:p w14:paraId="2AE71C17" w14:textId="77777777" w:rsidR="00D743DC" w:rsidRPr="0009261A" w:rsidRDefault="00225648" w:rsidP="00373EFA">
            <w:pPr>
              <w:widowControl w:val="0"/>
              <w:autoSpaceDE w:val="0"/>
              <w:autoSpaceDN w:val="0"/>
              <w:ind w:right="38"/>
              <w:jc w:val="center"/>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11</w:t>
            </w:r>
          </w:p>
        </w:tc>
        <w:tc>
          <w:tcPr>
            <w:tcW w:w="226" w:type="pct"/>
            <w:vAlign w:val="center"/>
          </w:tcPr>
          <w:p w14:paraId="7F2D5892" w14:textId="77777777" w:rsidR="00D743DC" w:rsidRPr="0009261A" w:rsidRDefault="00225648" w:rsidP="00373EFA">
            <w:pPr>
              <w:widowControl w:val="0"/>
              <w:autoSpaceDE w:val="0"/>
              <w:autoSpaceDN w:val="0"/>
              <w:ind w:right="38"/>
              <w:jc w:val="center"/>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4.41</w:t>
            </w:r>
          </w:p>
        </w:tc>
        <w:tc>
          <w:tcPr>
            <w:tcW w:w="226" w:type="pct"/>
            <w:vAlign w:val="center"/>
          </w:tcPr>
          <w:p w14:paraId="09ABDE6A" w14:textId="77777777" w:rsidR="00D743DC" w:rsidRPr="0009261A" w:rsidRDefault="00225648" w:rsidP="00373EFA">
            <w:pPr>
              <w:widowControl w:val="0"/>
              <w:autoSpaceDE w:val="0"/>
              <w:autoSpaceDN w:val="0"/>
              <w:ind w:right="38"/>
              <w:jc w:val="center"/>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0.00</w:t>
            </w:r>
          </w:p>
        </w:tc>
        <w:tc>
          <w:tcPr>
            <w:tcW w:w="261" w:type="pct"/>
            <w:vAlign w:val="center"/>
          </w:tcPr>
          <w:p w14:paraId="21804846" w14:textId="77777777" w:rsidR="00D743DC" w:rsidRPr="0009261A" w:rsidRDefault="00225648" w:rsidP="00373EFA">
            <w:pPr>
              <w:widowControl w:val="0"/>
              <w:autoSpaceDE w:val="0"/>
              <w:autoSpaceDN w:val="0"/>
              <w:ind w:right="38"/>
              <w:jc w:val="center"/>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0.00</w:t>
            </w:r>
          </w:p>
        </w:tc>
      </w:tr>
      <w:tr w:rsidR="0087008F" w14:paraId="0A45B107" w14:textId="77777777" w:rsidTr="00373EFA">
        <w:trPr>
          <w:trHeight w:val="20"/>
        </w:trPr>
        <w:tc>
          <w:tcPr>
            <w:tcW w:w="3069" w:type="pct"/>
          </w:tcPr>
          <w:p w14:paraId="21EC87CE" w14:textId="77777777" w:rsidR="00D743DC" w:rsidRPr="0009261A" w:rsidRDefault="00225648" w:rsidP="006756E2">
            <w:pPr>
              <w:widowControl w:val="0"/>
              <w:autoSpaceDE w:val="0"/>
              <w:autoSpaceDN w:val="0"/>
              <w:ind w:right="166"/>
              <w:jc w:val="both"/>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I am able to do things as well as</w:t>
            </w:r>
            <w:r w:rsidR="008F6909" w:rsidRPr="0009261A">
              <w:rPr>
                <w:rFonts w:asciiTheme="majorBidi" w:hAnsiTheme="majorBidi" w:cstheme="majorBidi"/>
                <w:color w:val="000000" w:themeColor="text1"/>
                <w:sz w:val="18"/>
                <w:szCs w:val="18"/>
              </w:rPr>
              <w:t xml:space="preserve"> </w:t>
            </w:r>
            <w:r w:rsidRPr="0009261A">
              <w:rPr>
                <w:rFonts w:asciiTheme="majorBidi" w:hAnsiTheme="majorBidi" w:cstheme="majorBidi"/>
                <w:color w:val="000000" w:themeColor="text1"/>
                <w:sz w:val="18"/>
                <w:szCs w:val="18"/>
              </w:rPr>
              <w:t>most other people</w:t>
            </w:r>
          </w:p>
        </w:tc>
        <w:tc>
          <w:tcPr>
            <w:tcW w:w="226" w:type="pct"/>
            <w:vAlign w:val="center"/>
          </w:tcPr>
          <w:p w14:paraId="0A22A8C8" w14:textId="77777777" w:rsidR="00D743DC" w:rsidRPr="0009261A" w:rsidRDefault="00225648" w:rsidP="00373EFA">
            <w:pPr>
              <w:widowControl w:val="0"/>
              <w:autoSpaceDE w:val="0"/>
              <w:autoSpaceDN w:val="0"/>
              <w:ind w:right="38"/>
              <w:jc w:val="center"/>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6</w:t>
            </w:r>
          </w:p>
        </w:tc>
        <w:tc>
          <w:tcPr>
            <w:tcW w:w="270" w:type="pct"/>
            <w:vAlign w:val="center"/>
          </w:tcPr>
          <w:p w14:paraId="6EB1A3F2" w14:textId="77777777" w:rsidR="00D743DC" w:rsidRPr="0009261A" w:rsidRDefault="00225648" w:rsidP="00373EFA">
            <w:pPr>
              <w:widowControl w:val="0"/>
              <w:autoSpaceDE w:val="0"/>
              <w:autoSpaceDN w:val="0"/>
              <w:ind w:right="38"/>
              <w:jc w:val="center"/>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2.43</w:t>
            </w:r>
          </w:p>
        </w:tc>
        <w:tc>
          <w:tcPr>
            <w:tcW w:w="181" w:type="pct"/>
            <w:vAlign w:val="center"/>
          </w:tcPr>
          <w:p w14:paraId="2FEB69F6" w14:textId="77777777" w:rsidR="00D743DC" w:rsidRPr="0009261A" w:rsidRDefault="00225648" w:rsidP="00373EFA">
            <w:pPr>
              <w:widowControl w:val="0"/>
              <w:autoSpaceDE w:val="0"/>
              <w:autoSpaceDN w:val="0"/>
              <w:ind w:right="38"/>
              <w:jc w:val="center"/>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36</w:t>
            </w:r>
          </w:p>
        </w:tc>
        <w:tc>
          <w:tcPr>
            <w:tcW w:w="361" w:type="pct"/>
            <w:vAlign w:val="center"/>
          </w:tcPr>
          <w:p w14:paraId="754CBD55" w14:textId="77777777" w:rsidR="00D743DC" w:rsidRPr="0009261A" w:rsidRDefault="00225648" w:rsidP="00373EFA">
            <w:pPr>
              <w:widowControl w:val="0"/>
              <w:autoSpaceDE w:val="0"/>
              <w:autoSpaceDN w:val="0"/>
              <w:ind w:right="38"/>
              <w:jc w:val="center"/>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14.45</w:t>
            </w:r>
          </w:p>
        </w:tc>
        <w:tc>
          <w:tcPr>
            <w:tcW w:w="180" w:type="pct"/>
            <w:vAlign w:val="center"/>
          </w:tcPr>
          <w:p w14:paraId="1C086436" w14:textId="77777777" w:rsidR="00D743DC" w:rsidRPr="0009261A" w:rsidRDefault="00225648" w:rsidP="00373EFA">
            <w:pPr>
              <w:widowControl w:val="0"/>
              <w:autoSpaceDE w:val="0"/>
              <w:autoSpaceDN w:val="0"/>
              <w:ind w:right="38"/>
              <w:jc w:val="center"/>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128</w:t>
            </w:r>
          </w:p>
        </w:tc>
        <w:tc>
          <w:tcPr>
            <w:tcW w:w="226" w:type="pct"/>
            <w:vAlign w:val="center"/>
          </w:tcPr>
          <w:p w14:paraId="08F928B0" w14:textId="77777777" w:rsidR="00D743DC" w:rsidRPr="0009261A" w:rsidRDefault="00225648" w:rsidP="00373EFA">
            <w:pPr>
              <w:widowControl w:val="0"/>
              <w:autoSpaceDE w:val="0"/>
              <w:autoSpaceDN w:val="0"/>
              <w:ind w:right="38"/>
              <w:jc w:val="center"/>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51.40</w:t>
            </w:r>
          </w:p>
        </w:tc>
        <w:tc>
          <w:tcPr>
            <w:tcW w:w="226" w:type="pct"/>
            <w:vAlign w:val="center"/>
          </w:tcPr>
          <w:p w14:paraId="599A9CD6" w14:textId="77777777" w:rsidR="00D743DC" w:rsidRPr="0009261A" w:rsidRDefault="00225648" w:rsidP="00373EFA">
            <w:pPr>
              <w:widowControl w:val="0"/>
              <w:autoSpaceDE w:val="0"/>
              <w:autoSpaceDN w:val="0"/>
              <w:ind w:right="38"/>
              <w:jc w:val="center"/>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79</w:t>
            </w:r>
          </w:p>
        </w:tc>
        <w:tc>
          <w:tcPr>
            <w:tcW w:w="261" w:type="pct"/>
            <w:vAlign w:val="center"/>
          </w:tcPr>
          <w:p w14:paraId="1B7FA0BA" w14:textId="77777777" w:rsidR="00D743DC" w:rsidRPr="0009261A" w:rsidRDefault="00225648" w:rsidP="00373EFA">
            <w:pPr>
              <w:widowControl w:val="0"/>
              <w:autoSpaceDE w:val="0"/>
              <w:autoSpaceDN w:val="0"/>
              <w:ind w:right="38"/>
              <w:jc w:val="center"/>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31.72</w:t>
            </w:r>
          </w:p>
        </w:tc>
      </w:tr>
      <w:tr w:rsidR="0087008F" w14:paraId="7CE3BB97" w14:textId="77777777" w:rsidTr="00373EFA">
        <w:trPr>
          <w:trHeight w:val="20"/>
        </w:trPr>
        <w:tc>
          <w:tcPr>
            <w:tcW w:w="3069" w:type="pct"/>
          </w:tcPr>
          <w:p w14:paraId="2EA50886" w14:textId="77777777" w:rsidR="00D743DC" w:rsidRPr="0009261A" w:rsidRDefault="00225648" w:rsidP="006756E2">
            <w:pPr>
              <w:widowControl w:val="0"/>
              <w:autoSpaceDE w:val="0"/>
              <w:autoSpaceDN w:val="0"/>
              <w:ind w:right="166"/>
              <w:jc w:val="both"/>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I feel I do not have much to be</w:t>
            </w:r>
            <w:r w:rsidR="008F6909" w:rsidRPr="0009261A">
              <w:rPr>
                <w:rFonts w:asciiTheme="majorBidi" w:hAnsiTheme="majorBidi" w:cstheme="majorBidi"/>
                <w:color w:val="000000" w:themeColor="text1"/>
                <w:sz w:val="18"/>
                <w:szCs w:val="18"/>
              </w:rPr>
              <w:t xml:space="preserve"> </w:t>
            </w:r>
            <w:r w:rsidRPr="0009261A">
              <w:rPr>
                <w:rFonts w:asciiTheme="majorBidi" w:hAnsiTheme="majorBidi" w:cstheme="majorBidi"/>
                <w:color w:val="000000" w:themeColor="text1"/>
                <w:sz w:val="18"/>
                <w:szCs w:val="18"/>
              </w:rPr>
              <w:t>proud of*</w:t>
            </w:r>
          </w:p>
        </w:tc>
        <w:tc>
          <w:tcPr>
            <w:tcW w:w="226" w:type="pct"/>
            <w:vAlign w:val="center"/>
          </w:tcPr>
          <w:p w14:paraId="0C44D240" w14:textId="77777777" w:rsidR="00D743DC" w:rsidRPr="0009261A" w:rsidRDefault="00225648" w:rsidP="00373EFA">
            <w:pPr>
              <w:widowControl w:val="0"/>
              <w:autoSpaceDE w:val="0"/>
              <w:autoSpaceDN w:val="0"/>
              <w:ind w:right="38"/>
              <w:jc w:val="center"/>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94</w:t>
            </w:r>
          </w:p>
        </w:tc>
        <w:tc>
          <w:tcPr>
            <w:tcW w:w="270" w:type="pct"/>
            <w:vAlign w:val="center"/>
          </w:tcPr>
          <w:p w14:paraId="4742A55C" w14:textId="77777777" w:rsidR="00D743DC" w:rsidRPr="0009261A" w:rsidRDefault="00225648" w:rsidP="00373EFA">
            <w:pPr>
              <w:widowControl w:val="0"/>
              <w:autoSpaceDE w:val="0"/>
              <w:autoSpaceDN w:val="0"/>
              <w:ind w:right="38"/>
              <w:jc w:val="center"/>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37.75</w:t>
            </w:r>
          </w:p>
        </w:tc>
        <w:tc>
          <w:tcPr>
            <w:tcW w:w="181" w:type="pct"/>
            <w:vAlign w:val="center"/>
          </w:tcPr>
          <w:p w14:paraId="62CE9888" w14:textId="77777777" w:rsidR="00D743DC" w:rsidRPr="0009261A" w:rsidRDefault="00225648" w:rsidP="00373EFA">
            <w:pPr>
              <w:widowControl w:val="0"/>
              <w:autoSpaceDE w:val="0"/>
              <w:autoSpaceDN w:val="0"/>
              <w:ind w:right="38"/>
              <w:jc w:val="center"/>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82</w:t>
            </w:r>
          </w:p>
        </w:tc>
        <w:tc>
          <w:tcPr>
            <w:tcW w:w="361" w:type="pct"/>
            <w:vAlign w:val="center"/>
          </w:tcPr>
          <w:p w14:paraId="2ABE78A4" w14:textId="77777777" w:rsidR="00D743DC" w:rsidRPr="0009261A" w:rsidRDefault="00225648" w:rsidP="00373EFA">
            <w:pPr>
              <w:widowControl w:val="0"/>
              <w:autoSpaceDE w:val="0"/>
              <w:autoSpaceDN w:val="0"/>
              <w:ind w:right="38"/>
              <w:jc w:val="center"/>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32.93</w:t>
            </w:r>
          </w:p>
        </w:tc>
        <w:tc>
          <w:tcPr>
            <w:tcW w:w="180" w:type="pct"/>
            <w:vAlign w:val="center"/>
          </w:tcPr>
          <w:p w14:paraId="6827003F" w14:textId="77777777" w:rsidR="00D743DC" w:rsidRPr="0009261A" w:rsidRDefault="00225648" w:rsidP="00373EFA">
            <w:pPr>
              <w:widowControl w:val="0"/>
              <w:autoSpaceDE w:val="0"/>
              <w:autoSpaceDN w:val="0"/>
              <w:ind w:right="38"/>
              <w:jc w:val="center"/>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73</w:t>
            </w:r>
          </w:p>
        </w:tc>
        <w:tc>
          <w:tcPr>
            <w:tcW w:w="226" w:type="pct"/>
            <w:vAlign w:val="center"/>
          </w:tcPr>
          <w:p w14:paraId="3B415478" w14:textId="77777777" w:rsidR="00D743DC" w:rsidRPr="0009261A" w:rsidRDefault="00225648" w:rsidP="00373EFA">
            <w:pPr>
              <w:widowControl w:val="0"/>
              <w:autoSpaceDE w:val="0"/>
              <w:autoSpaceDN w:val="0"/>
              <w:ind w:right="38"/>
              <w:jc w:val="center"/>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29.31</w:t>
            </w:r>
          </w:p>
        </w:tc>
        <w:tc>
          <w:tcPr>
            <w:tcW w:w="226" w:type="pct"/>
            <w:vAlign w:val="center"/>
          </w:tcPr>
          <w:p w14:paraId="5452426E" w14:textId="77777777" w:rsidR="00D743DC" w:rsidRPr="0009261A" w:rsidRDefault="00225648" w:rsidP="00373EFA">
            <w:pPr>
              <w:widowControl w:val="0"/>
              <w:autoSpaceDE w:val="0"/>
              <w:autoSpaceDN w:val="0"/>
              <w:ind w:right="38"/>
              <w:jc w:val="center"/>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0.00</w:t>
            </w:r>
          </w:p>
        </w:tc>
        <w:tc>
          <w:tcPr>
            <w:tcW w:w="261" w:type="pct"/>
            <w:vAlign w:val="center"/>
          </w:tcPr>
          <w:p w14:paraId="72CB50B2" w14:textId="77777777" w:rsidR="00D743DC" w:rsidRPr="0009261A" w:rsidRDefault="00225648" w:rsidP="00373EFA">
            <w:pPr>
              <w:widowControl w:val="0"/>
              <w:autoSpaceDE w:val="0"/>
              <w:autoSpaceDN w:val="0"/>
              <w:ind w:right="38"/>
              <w:jc w:val="center"/>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0.00</w:t>
            </w:r>
          </w:p>
        </w:tc>
      </w:tr>
      <w:tr w:rsidR="0087008F" w14:paraId="53F791D8" w14:textId="77777777" w:rsidTr="00373EFA">
        <w:trPr>
          <w:trHeight w:val="20"/>
        </w:trPr>
        <w:tc>
          <w:tcPr>
            <w:tcW w:w="3069" w:type="pct"/>
          </w:tcPr>
          <w:p w14:paraId="47A084AB" w14:textId="77777777" w:rsidR="00D743DC" w:rsidRPr="0009261A" w:rsidRDefault="00225648" w:rsidP="006756E2">
            <w:pPr>
              <w:widowControl w:val="0"/>
              <w:autoSpaceDE w:val="0"/>
              <w:autoSpaceDN w:val="0"/>
              <w:ind w:right="166"/>
              <w:jc w:val="both"/>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I take a positive attitude toward</w:t>
            </w:r>
            <w:r w:rsidR="008F6909" w:rsidRPr="0009261A">
              <w:rPr>
                <w:rFonts w:asciiTheme="majorBidi" w:hAnsiTheme="majorBidi" w:cstheme="majorBidi"/>
                <w:color w:val="000000" w:themeColor="text1"/>
                <w:sz w:val="18"/>
                <w:szCs w:val="18"/>
              </w:rPr>
              <w:t xml:space="preserve"> </w:t>
            </w:r>
            <w:r w:rsidRPr="0009261A">
              <w:rPr>
                <w:rFonts w:asciiTheme="majorBidi" w:hAnsiTheme="majorBidi" w:cstheme="majorBidi"/>
                <w:color w:val="000000" w:themeColor="text1"/>
                <w:sz w:val="18"/>
                <w:szCs w:val="18"/>
              </w:rPr>
              <w:t>myself</w:t>
            </w:r>
          </w:p>
        </w:tc>
        <w:tc>
          <w:tcPr>
            <w:tcW w:w="226" w:type="pct"/>
            <w:vAlign w:val="center"/>
          </w:tcPr>
          <w:p w14:paraId="740E74DA" w14:textId="77777777" w:rsidR="00D743DC" w:rsidRPr="0009261A" w:rsidRDefault="00225648" w:rsidP="00373EFA">
            <w:pPr>
              <w:widowControl w:val="0"/>
              <w:autoSpaceDE w:val="0"/>
              <w:autoSpaceDN w:val="0"/>
              <w:ind w:right="38"/>
              <w:jc w:val="center"/>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10</w:t>
            </w:r>
          </w:p>
        </w:tc>
        <w:tc>
          <w:tcPr>
            <w:tcW w:w="270" w:type="pct"/>
            <w:vAlign w:val="center"/>
          </w:tcPr>
          <w:p w14:paraId="69A5BC24" w14:textId="77777777" w:rsidR="00D743DC" w:rsidRPr="0009261A" w:rsidRDefault="00225648" w:rsidP="00373EFA">
            <w:pPr>
              <w:widowControl w:val="0"/>
              <w:autoSpaceDE w:val="0"/>
              <w:autoSpaceDN w:val="0"/>
              <w:ind w:right="38"/>
              <w:jc w:val="center"/>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4.01</w:t>
            </w:r>
          </w:p>
        </w:tc>
        <w:tc>
          <w:tcPr>
            <w:tcW w:w="181" w:type="pct"/>
            <w:vAlign w:val="center"/>
          </w:tcPr>
          <w:p w14:paraId="162F8F1E" w14:textId="77777777" w:rsidR="00D743DC" w:rsidRPr="0009261A" w:rsidRDefault="00225648" w:rsidP="00373EFA">
            <w:pPr>
              <w:widowControl w:val="0"/>
              <w:autoSpaceDE w:val="0"/>
              <w:autoSpaceDN w:val="0"/>
              <w:ind w:right="38"/>
              <w:jc w:val="center"/>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60</w:t>
            </w:r>
          </w:p>
        </w:tc>
        <w:tc>
          <w:tcPr>
            <w:tcW w:w="361" w:type="pct"/>
            <w:vAlign w:val="center"/>
          </w:tcPr>
          <w:p w14:paraId="399223CD" w14:textId="77777777" w:rsidR="00D743DC" w:rsidRPr="0009261A" w:rsidRDefault="00225648" w:rsidP="00373EFA">
            <w:pPr>
              <w:widowControl w:val="0"/>
              <w:autoSpaceDE w:val="0"/>
              <w:autoSpaceDN w:val="0"/>
              <w:ind w:right="38"/>
              <w:jc w:val="center"/>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24.09</w:t>
            </w:r>
          </w:p>
        </w:tc>
        <w:tc>
          <w:tcPr>
            <w:tcW w:w="180" w:type="pct"/>
            <w:vAlign w:val="center"/>
          </w:tcPr>
          <w:p w14:paraId="36744843" w14:textId="77777777" w:rsidR="00D743DC" w:rsidRPr="0009261A" w:rsidRDefault="00225648" w:rsidP="00373EFA">
            <w:pPr>
              <w:widowControl w:val="0"/>
              <w:autoSpaceDE w:val="0"/>
              <w:autoSpaceDN w:val="0"/>
              <w:ind w:right="38"/>
              <w:jc w:val="center"/>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65</w:t>
            </w:r>
          </w:p>
        </w:tc>
        <w:tc>
          <w:tcPr>
            <w:tcW w:w="226" w:type="pct"/>
            <w:vAlign w:val="center"/>
          </w:tcPr>
          <w:p w14:paraId="2605158C" w14:textId="77777777" w:rsidR="00D743DC" w:rsidRPr="0009261A" w:rsidRDefault="00225648" w:rsidP="00373EFA">
            <w:pPr>
              <w:widowControl w:val="0"/>
              <w:autoSpaceDE w:val="0"/>
              <w:autoSpaceDN w:val="0"/>
              <w:ind w:right="38"/>
              <w:jc w:val="center"/>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26.10</w:t>
            </w:r>
          </w:p>
        </w:tc>
        <w:tc>
          <w:tcPr>
            <w:tcW w:w="226" w:type="pct"/>
            <w:vAlign w:val="center"/>
          </w:tcPr>
          <w:p w14:paraId="2C186238" w14:textId="77777777" w:rsidR="00D743DC" w:rsidRPr="0009261A" w:rsidRDefault="00225648" w:rsidP="00373EFA">
            <w:pPr>
              <w:widowControl w:val="0"/>
              <w:autoSpaceDE w:val="0"/>
              <w:autoSpaceDN w:val="0"/>
              <w:ind w:right="38"/>
              <w:jc w:val="center"/>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114</w:t>
            </w:r>
          </w:p>
        </w:tc>
        <w:tc>
          <w:tcPr>
            <w:tcW w:w="261" w:type="pct"/>
            <w:vAlign w:val="center"/>
          </w:tcPr>
          <w:p w14:paraId="3E7CC753" w14:textId="77777777" w:rsidR="00D743DC" w:rsidRPr="0009261A" w:rsidRDefault="00225648" w:rsidP="00373EFA">
            <w:pPr>
              <w:widowControl w:val="0"/>
              <w:autoSpaceDE w:val="0"/>
              <w:autoSpaceDN w:val="0"/>
              <w:ind w:right="38"/>
              <w:jc w:val="center"/>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45.78</w:t>
            </w:r>
          </w:p>
        </w:tc>
      </w:tr>
      <w:tr w:rsidR="0087008F" w14:paraId="69FFF242" w14:textId="77777777" w:rsidTr="00373EFA">
        <w:trPr>
          <w:trHeight w:val="20"/>
        </w:trPr>
        <w:tc>
          <w:tcPr>
            <w:tcW w:w="3069" w:type="pct"/>
          </w:tcPr>
          <w:p w14:paraId="5BA2EB60" w14:textId="77777777" w:rsidR="00D743DC" w:rsidRPr="0009261A" w:rsidRDefault="00225648" w:rsidP="006756E2">
            <w:pPr>
              <w:widowControl w:val="0"/>
              <w:autoSpaceDE w:val="0"/>
              <w:autoSpaceDN w:val="0"/>
              <w:ind w:right="166"/>
              <w:jc w:val="both"/>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On the whole, I am satisfied</w:t>
            </w:r>
            <w:r w:rsidR="008F6909" w:rsidRPr="0009261A">
              <w:rPr>
                <w:rFonts w:asciiTheme="majorBidi" w:hAnsiTheme="majorBidi" w:cstheme="majorBidi"/>
                <w:color w:val="000000" w:themeColor="text1"/>
                <w:sz w:val="18"/>
                <w:szCs w:val="18"/>
              </w:rPr>
              <w:t xml:space="preserve"> </w:t>
            </w:r>
            <w:r w:rsidRPr="0009261A">
              <w:rPr>
                <w:rFonts w:asciiTheme="majorBidi" w:hAnsiTheme="majorBidi" w:cstheme="majorBidi"/>
                <w:color w:val="000000" w:themeColor="text1"/>
                <w:sz w:val="18"/>
                <w:szCs w:val="18"/>
              </w:rPr>
              <w:t>with myself</w:t>
            </w:r>
          </w:p>
        </w:tc>
        <w:tc>
          <w:tcPr>
            <w:tcW w:w="226" w:type="pct"/>
            <w:vAlign w:val="center"/>
          </w:tcPr>
          <w:p w14:paraId="142CAEE6" w14:textId="77777777" w:rsidR="00D743DC" w:rsidRPr="0009261A" w:rsidRDefault="00225648" w:rsidP="00373EFA">
            <w:pPr>
              <w:widowControl w:val="0"/>
              <w:autoSpaceDE w:val="0"/>
              <w:autoSpaceDN w:val="0"/>
              <w:ind w:right="38"/>
              <w:jc w:val="center"/>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3</w:t>
            </w:r>
          </w:p>
        </w:tc>
        <w:tc>
          <w:tcPr>
            <w:tcW w:w="270" w:type="pct"/>
            <w:vAlign w:val="center"/>
          </w:tcPr>
          <w:p w14:paraId="113E6C0C" w14:textId="77777777" w:rsidR="00D743DC" w:rsidRPr="0009261A" w:rsidRDefault="00225648" w:rsidP="00373EFA">
            <w:pPr>
              <w:widowControl w:val="0"/>
              <w:autoSpaceDE w:val="0"/>
              <w:autoSpaceDN w:val="0"/>
              <w:ind w:right="38"/>
              <w:jc w:val="center"/>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1.20</w:t>
            </w:r>
          </w:p>
        </w:tc>
        <w:tc>
          <w:tcPr>
            <w:tcW w:w="181" w:type="pct"/>
            <w:vAlign w:val="center"/>
          </w:tcPr>
          <w:p w14:paraId="22C3CE92" w14:textId="77777777" w:rsidR="00D743DC" w:rsidRPr="0009261A" w:rsidRDefault="00225648" w:rsidP="00373EFA">
            <w:pPr>
              <w:widowControl w:val="0"/>
              <w:autoSpaceDE w:val="0"/>
              <w:autoSpaceDN w:val="0"/>
              <w:ind w:right="38"/>
              <w:jc w:val="center"/>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83</w:t>
            </w:r>
          </w:p>
        </w:tc>
        <w:tc>
          <w:tcPr>
            <w:tcW w:w="361" w:type="pct"/>
            <w:vAlign w:val="center"/>
          </w:tcPr>
          <w:p w14:paraId="4CD87215" w14:textId="77777777" w:rsidR="00D743DC" w:rsidRPr="0009261A" w:rsidRDefault="00225648" w:rsidP="00373EFA">
            <w:pPr>
              <w:widowControl w:val="0"/>
              <w:autoSpaceDE w:val="0"/>
              <w:autoSpaceDN w:val="0"/>
              <w:ind w:right="38"/>
              <w:jc w:val="center"/>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33.33</w:t>
            </w:r>
          </w:p>
        </w:tc>
        <w:tc>
          <w:tcPr>
            <w:tcW w:w="180" w:type="pct"/>
            <w:vAlign w:val="center"/>
          </w:tcPr>
          <w:p w14:paraId="269D6E91" w14:textId="77777777" w:rsidR="00D743DC" w:rsidRPr="0009261A" w:rsidRDefault="00225648" w:rsidP="00373EFA">
            <w:pPr>
              <w:widowControl w:val="0"/>
              <w:autoSpaceDE w:val="0"/>
              <w:autoSpaceDN w:val="0"/>
              <w:ind w:right="38"/>
              <w:jc w:val="center"/>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117</w:t>
            </w:r>
          </w:p>
        </w:tc>
        <w:tc>
          <w:tcPr>
            <w:tcW w:w="226" w:type="pct"/>
            <w:vAlign w:val="center"/>
          </w:tcPr>
          <w:p w14:paraId="00A7697A" w14:textId="77777777" w:rsidR="00D743DC" w:rsidRPr="0009261A" w:rsidRDefault="00225648" w:rsidP="00373EFA">
            <w:pPr>
              <w:widowControl w:val="0"/>
              <w:autoSpaceDE w:val="0"/>
              <w:autoSpaceDN w:val="0"/>
              <w:ind w:right="38"/>
              <w:jc w:val="center"/>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46.98</w:t>
            </w:r>
          </w:p>
        </w:tc>
        <w:tc>
          <w:tcPr>
            <w:tcW w:w="226" w:type="pct"/>
            <w:vAlign w:val="center"/>
          </w:tcPr>
          <w:p w14:paraId="318614A9" w14:textId="77777777" w:rsidR="00D743DC" w:rsidRPr="0009261A" w:rsidRDefault="00225648" w:rsidP="00373EFA">
            <w:pPr>
              <w:widowControl w:val="0"/>
              <w:autoSpaceDE w:val="0"/>
              <w:autoSpaceDN w:val="0"/>
              <w:ind w:right="38"/>
              <w:jc w:val="center"/>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46</w:t>
            </w:r>
          </w:p>
        </w:tc>
        <w:tc>
          <w:tcPr>
            <w:tcW w:w="261" w:type="pct"/>
            <w:vAlign w:val="center"/>
          </w:tcPr>
          <w:p w14:paraId="7FD358BB" w14:textId="77777777" w:rsidR="00D743DC" w:rsidRPr="0009261A" w:rsidRDefault="00225648" w:rsidP="00373EFA">
            <w:pPr>
              <w:widowControl w:val="0"/>
              <w:autoSpaceDE w:val="0"/>
              <w:autoSpaceDN w:val="0"/>
              <w:ind w:right="38"/>
              <w:jc w:val="center"/>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18.47</w:t>
            </w:r>
          </w:p>
        </w:tc>
      </w:tr>
      <w:tr w:rsidR="0087008F" w14:paraId="75C5AECC" w14:textId="77777777" w:rsidTr="00373EFA">
        <w:trPr>
          <w:trHeight w:val="20"/>
        </w:trPr>
        <w:tc>
          <w:tcPr>
            <w:tcW w:w="3069" w:type="pct"/>
          </w:tcPr>
          <w:p w14:paraId="1AFDBB00" w14:textId="77777777" w:rsidR="00D743DC" w:rsidRPr="0009261A" w:rsidRDefault="00225648" w:rsidP="006756E2">
            <w:pPr>
              <w:widowControl w:val="0"/>
              <w:autoSpaceDE w:val="0"/>
              <w:autoSpaceDN w:val="0"/>
              <w:ind w:right="166"/>
              <w:jc w:val="both"/>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I wish I could have more</w:t>
            </w:r>
            <w:r w:rsidR="008F6909" w:rsidRPr="0009261A">
              <w:rPr>
                <w:rFonts w:asciiTheme="majorBidi" w:hAnsiTheme="majorBidi" w:cstheme="majorBidi"/>
                <w:color w:val="000000" w:themeColor="text1"/>
                <w:sz w:val="18"/>
                <w:szCs w:val="18"/>
              </w:rPr>
              <w:t xml:space="preserve"> </w:t>
            </w:r>
            <w:r w:rsidRPr="0009261A">
              <w:rPr>
                <w:rFonts w:asciiTheme="majorBidi" w:hAnsiTheme="majorBidi" w:cstheme="majorBidi"/>
                <w:color w:val="000000" w:themeColor="text1"/>
                <w:sz w:val="18"/>
                <w:szCs w:val="18"/>
              </w:rPr>
              <w:t>respect for myself*</w:t>
            </w:r>
          </w:p>
        </w:tc>
        <w:tc>
          <w:tcPr>
            <w:tcW w:w="226" w:type="pct"/>
            <w:vAlign w:val="center"/>
          </w:tcPr>
          <w:p w14:paraId="12FBAD7E" w14:textId="77777777" w:rsidR="00D743DC" w:rsidRPr="0009261A" w:rsidRDefault="00225648" w:rsidP="00373EFA">
            <w:pPr>
              <w:widowControl w:val="0"/>
              <w:autoSpaceDE w:val="0"/>
              <w:autoSpaceDN w:val="0"/>
              <w:ind w:right="38"/>
              <w:jc w:val="center"/>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133</w:t>
            </w:r>
          </w:p>
        </w:tc>
        <w:tc>
          <w:tcPr>
            <w:tcW w:w="270" w:type="pct"/>
            <w:vAlign w:val="center"/>
          </w:tcPr>
          <w:p w14:paraId="5C3B80FB" w14:textId="77777777" w:rsidR="00D743DC" w:rsidRPr="0009261A" w:rsidRDefault="00225648" w:rsidP="00373EFA">
            <w:pPr>
              <w:widowControl w:val="0"/>
              <w:autoSpaceDE w:val="0"/>
              <w:autoSpaceDN w:val="0"/>
              <w:ind w:right="38"/>
              <w:jc w:val="center"/>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53.41</w:t>
            </w:r>
          </w:p>
        </w:tc>
        <w:tc>
          <w:tcPr>
            <w:tcW w:w="181" w:type="pct"/>
            <w:vAlign w:val="center"/>
          </w:tcPr>
          <w:p w14:paraId="71CFFE96" w14:textId="77777777" w:rsidR="00D743DC" w:rsidRPr="0009261A" w:rsidRDefault="00225648" w:rsidP="00373EFA">
            <w:pPr>
              <w:widowControl w:val="0"/>
              <w:autoSpaceDE w:val="0"/>
              <w:autoSpaceDN w:val="0"/>
              <w:ind w:right="38"/>
              <w:jc w:val="center"/>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51</w:t>
            </w:r>
          </w:p>
        </w:tc>
        <w:tc>
          <w:tcPr>
            <w:tcW w:w="361" w:type="pct"/>
            <w:vAlign w:val="center"/>
          </w:tcPr>
          <w:p w14:paraId="5366C5CA" w14:textId="77777777" w:rsidR="00D743DC" w:rsidRPr="0009261A" w:rsidRDefault="00225648" w:rsidP="00373EFA">
            <w:pPr>
              <w:widowControl w:val="0"/>
              <w:autoSpaceDE w:val="0"/>
              <w:autoSpaceDN w:val="0"/>
              <w:ind w:right="38"/>
              <w:jc w:val="center"/>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20.48</w:t>
            </w:r>
          </w:p>
        </w:tc>
        <w:tc>
          <w:tcPr>
            <w:tcW w:w="180" w:type="pct"/>
            <w:vAlign w:val="center"/>
          </w:tcPr>
          <w:p w14:paraId="28BEB59E" w14:textId="77777777" w:rsidR="00D743DC" w:rsidRPr="0009261A" w:rsidRDefault="00225648" w:rsidP="00373EFA">
            <w:pPr>
              <w:widowControl w:val="0"/>
              <w:autoSpaceDE w:val="0"/>
              <w:autoSpaceDN w:val="0"/>
              <w:ind w:right="38"/>
              <w:jc w:val="center"/>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59</w:t>
            </w:r>
          </w:p>
        </w:tc>
        <w:tc>
          <w:tcPr>
            <w:tcW w:w="226" w:type="pct"/>
            <w:vAlign w:val="center"/>
          </w:tcPr>
          <w:p w14:paraId="374A4311" w14:textId="77777777" w:rsidR="00D743DC" w:rsidRPr="0009261A" w:rsidRDefault="00225648" w:rsidP="00373EFA">
            <w:pPr>
              <w:widowControl w:val="0"/>
              <w:autoSpaceDE w:val="0"/>
              <w:autoSpaceDN w:val="0"/>
              <w:ind w:right="38"/>
              <w:jc w:val="center"/>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23.69</w:t>
            </w:r>
          </w:p>
        </w:tc>
        <w:tc>
          <w:tcPr>
            <w:tcW w:w="226" w:type="pct"/>
            <w:vAlign w:val="center"/>
          </w:tcPr>
          <w:p w14:paraId="36FBC6C2" w14:textId="77777777" w:rsidR="00D743DC" w:rsidRPr="0009261A" w:rsidRDefault="00225648" w:rsidP="00373EFA">
            <w:pPr>
              <w:widowControl w:val="0"/>
              <w:autoSpaceDE w:val="0"/>
              <w:autoSpaceDN w:val="0"/>
              <w:ind w:right="38"/>
              <w:jc w:val="center"/>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6</w:t>
            </w:r>
          </w:p>
        </w:tc>
        <w:tc>
          <w:tcPr>
            <w:tcW w:w="261" w:type="pct"/>
            <w:vAlign w:val="center"/>
          </w:tcPr>
          <w:p w14:paraId="7404C34F" w14:textId="77777777" w:rsidR="00D743DC" w:rsidRPr="0009261A" w:rsidRDefault="00225648" w:rsidP="00373EFA">
            <w:pPr>
              <w:widowControl w:val="0"/>
              <w:autoSpaceDE w:val="0"/>
              <w:autoSpaceDN w:val="0"/>
              <w:ind w:right="38"/>
              <w:jc w:val="center"/>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2.40</w:t>
            </w:r>
          </w:p>
        </w:tc>
      </w:tr>
      <w:tr w:rsidR="0087008F" w14:paraId="4392C1EE" w14:textId="77777777" w:rsidTr="00373EFA">
        <w:trPr>
          <w:trHeight w:val="20"/>
        </w:trPr>
        <w:tc>
          <w:tcPr>
            <w:tcW w:w="3069" w:type="pct"/>
          </w:tcPr>
          <w:p w14:paraId="3BCFC71D" w14:textId="77777777" w:rsidR="00D743DC" w:rsidRPr="0009261A" w:rsidRDefault="00225648" w:rsidP="006756E2">
            <w:pPr>
              <w:widowControl w:val="0"/>
              <w:autoSpaceDE w:val="0"/>
              <w:autoSpaceDN w:val="0"/>
              <w:ind w:right="166"/>
              <w:jc w:val="both"/>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I certainly feel useless at</w:t>
            </w:r>
            <w:r w:rsidR="008F6909" w:rsidRPr="0009261A">
              <w:rPr>
                <w:rFonts w:asciiTheme="majorBidi" w:hAnsiTheme="majorBidi" w:cstheme="majorBidi"/>
                <w:color w:val="000000" w:themeColor="text1"/>
                <w:sz w:val="18"/>
                <w:szCs w:val="18"/>
              </w:rPr>
              <w:t xml:space="preserve"> </w:t>
            </w:r>
            <w:r w:rsidRPr="0009261A">
              <w:rPr>
                <w:rFonts w:asciiTheme="majorBidi" w:hAnsiTheme="majorBidi" w:cstheme="majorBidi"/>
                <w:color w:val="000000" w:themeColor="text1"/>
                <w:sz w:val="18"/>
                <w:szCs w:val="18"/>
              </w:rPr>
              <w:t>times*</w:t>
            </w:r>
          </w:p>
        </w:tc>
        <w:tc>
          <w:tcPr>
            <w:tcW w:w="226" w:type="pct"/>
            <w:vAlign w:val="center"/>
          </w:tcPr>
          <w:p w14:paraId="2D1678E1" w14:textId="77777777" w:rsidR="00D743DC" w:rsidRPr="0009261A" w:rsidRDefault="00225648" w:rsidP="00373EFA">
            <w:pPr>
              <w:widowControl w:val="0"/>
              <w:autoSpaceDE w:val="0"/>
              <w:autoSpaceDN w:val="0"/>
              <w:ind w:right="38"/>
              <w:jc w:val="center"/>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48</w:t>
            </w:r>
          </w:p>
        </w:tc>
        <w:tc>
          <w:tcPr>
            <w:tcW w:w="270" w:type="pct"/>
            <w:vAlign w:val="center"/>
          </w:tcPr>
          <w:p w14:paraId="5228254E" w14:textId="77777777" w:rsidR="00D743DC" w:rsidRPr="0009261A" w:rsidRDefault="00225648" w:rsidP="00373EFA">
            <w:pPr>
              <w:widowControl w:val="0"/>
              <w:autoSpaceDE w:val="0"/>
              <w:autoSpaceDN w:val="0"/>
              <w:ind w:right="38"/>
              <w:jc w:val="center"/>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19.27</w:t>
            </w:r>
          </w:p>
        </w:tc>
        <w:tc>
          <w:tcPr>
            <w:tcW w:w="181" w:type="pct"/>
            <w:vAlign w:val="center"/>
          </w:tcPr>
          <w:p w14:paraId="692C0BCF" w14:textId="77777777" w:rsidR="00D743DC" w:rsidRPr="0009261A" w:rsidRDefault="00225648" w:rsidP="00373EFA">
            <w:pPr>
              <w:widowControl w:val="0"/>
              <w:autoSpaceDE w:val="0"/>
              <w:autoSpaceDN w:val="0"/>
              <w:ind w:right="38"/>
              <w:jc w:val="center"/>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134</w:t>
            </w:r>
          </w:p>
        </w:tc>
        <w:tc>
          <w:tcPr>
            <w:tcW w:w="361" w:type="pct"/>
            <w:vAlign w:val="center"/>
          </w:tcPr>
          <w:p w14:paraId="59CDE24F" w14:textId="77777777" w:rsidR="00D743DC" w:rsidRPr="0009261A" w:rsidRDefault="00225648" w:rsidP="00373EFA">
            <w:pPr>
              <w:widowControl w:val="0"/>
              <w:autoSpaceDE w:val="0"/>
              <w:autoSpaceDN w:val="0"/>
              <w:ind w:right="38"/>
              <w:jc w:val="center"/>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53.81</w:t>
            </w:r>
          </w:p>
        </w:tc>
        <w:tc>
          <w:tcPr>
            <w:tcW w:w="180" w:type="pct"/>
            <w:vAlign w:val="center"/>
          </w:tcPr>
          <w:p w14:paraId="4A6FCFEF" w14:textId="77777777" w:rsidR="00D743DC" w:rsidRPr="0009261A" w:rsidRDefault="00225648" w:rsidP="00373EFA">
            <w:pPr>
              <w:widowControl w:val="0"/>
              <w:autoSpaceDE w:val="0"/>
              <w:autoSpaceDN w:val="0"/>
              <w:ind w:right="38"/>
              <w:jc w:val="center"/>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44</w:t>
            </w:r>
          </w:p>
        </w:tc>
        <w:tc>
          <w:tcPr>
            <w:tcW w:w="226" w:type="pct"/>
            <w:vAlign w:val="center"/>
          </w:tcPr>
          <w:p w14:paraId="3E88D87E" w14:textId="77777777" w:rsidR="00D743DC" w:rsidRPr="0009261A" w:rsidRDefault="00225648" w:rsidP="00373EFA">
            <w:pPr>
              <w:widowControl w:val="0"/>
              <w:autoSpaceDE w:val="0"/>
              <w:autoSpaceDN w:val="0"/>
              <w:ind w:right="38"/>
              <w:jc w:val="center"/>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17.67</w:t>
            </w:r>
          </w:p>
        </w:tc>
        <w:tc>
          <w:tcPr>
            <w:tcW w:w="226" w:type="pct"/>
            <w:vAlign w:val="center"/>
          </w:tcPr>
          <w:p w14:paraId="22E63D5B" w14:textId="77777777" w:rsidR="00D743DC" w:rsidRPr="0009261A" w:rsidRDefault="00225648" w:rsidP="00373EFA">
            <w:pPr>
              <w:widowControl w:val="0"/>
              <w:autoSpaceDE w:val="0"/>
              <w:autoSpaceDN w:val="0"/>
              <w:ind w:right="38"/>
              <w:jc w:val="center"/>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23</w:t>
            </w:r>
          </w:p>
        </w:tc>
        <w:tc>
          <w:tcPr>
            <w:tcW w:w="261" w:type="pct"/>
            <w:vAlign w:val="center"/>
          </w:tcPr>
          <w:p w14:paraId="75CC8EE4" w14:textId="77777777" w:rsidR="00D743DC" w:rsidRPr="0009261A" w:rsidRDefault="00225648" w:rsidP="00373EFA">
            <w:pPr>
              <w:widowControl w:val="0"/>
              <w:autoSpaceDE w:val="0"/>
              <w:autoSpaceDN w:val="0"/>
              <w:ind w:right="38"/>
              <w:jc w:val="center"/>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9.23</w:t>
            </w:r>
          </w:p>
        </w:tc>
      </w:tr>
      <w:tr w:rsidR="0087008F" w14:paraId="46326183" w14:textId="77777777" w:rsidTr="00373EFA">
        <w:trPr>
          <w:trHeight w:val="20"/>
        </w:trPr>
        <w:tc>
          <w:tcPr>
            <w:tcW w:w="3069" w:type="pct"/>
          </w:tcPr>
          <w:p w14:paraId="7026A019" w14:textId="77777777" w:rsidR="00D743DC" w:rsidRPr="0009261A" w:rsidRDefault="00225648" w:rsidP="006756E2">
            <w:pPr>
              <w:widowControl w:val="0"/>
              <w:autoSpaceDE w:val="0"/>
              <w:autoSpaceDN w:val="0"/>
              <w:ind w:right="38"/>
              <w:jc w:val="both"/>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At times I think I am no good at</w:t>
            </w:r>
            <w:r w:rsidR="008F6909" w:rsidRPr="0009261A">
              <w:rPr>
                <w:rFonts w:asciiTheme="majorBidi" w:hAnsiTheme="majorBidi" w:cstheme="majorBidi"/>
                <w:color w:val="000000" w:themeColor="text1"/>
                <w:sz w:val="18"/>
                <w:szCs w:val="18"/>
              </w:rPr>
              <w:t xml:space="preserve"> </w:t>
            </w:r>
            <w:r w:rsidRPr="0009261A">
              <w:rPr>
                <w:rFonts w:asciiTheme="majorBidi" w:hAnsiTheme="majorBidi" w:cstheme="majorBidi"/>
                <w:color w:val="000000" w:themeColor="text1"/>
                <w:sz w:val="18"/>
                <w:szCs w:val="18"/>
              </w:rPr>
              <w:t>all*</w:t>
            </w:r>
          </w:p>
        </w:tc>
        <w:tc>
          <w:tcPr>
            <w:tcW w:w="226" w:type="pct"/>
            <w:vAlign w:val="center"/>
          </w:tcPr>
          <w:p w14:paraId="14D8DAB7" w14:textId="77777777" w:rsidR="00D743DC" w:rsidRPr="0009261A" w:rsidRDefault="00225648" w:rsidP="00373EFA">
            <w:pPr>
              <w:widowControl w:val="0"/>
              <w:autoSpaceDE w:val="0"/>
              <w:autoSpaceDN w:val="0"/>
              <w:ind w:right="38"/>
              <w:jc w:val="center"/>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107</w:t>
            </w:r>
          </w:p>
        </w:tc>
        <w:tc>
          <w:tcPr>
            <w:tcW w:w="270" w:type="pct"/>
            <w:vAlign w:val="center"/>
          </w:tcPr>
          <w:p w14:paraId="5E4B6D3B" w14:textId="77777777" w:rsidR="00D743DC" w:rsidRPr="0009261A" w:rsidRDefault="00225648" w:rsidP="00373EFA">
            <w:pPr>
              <w:widowControl w:val="0"/>
              <w:autoSpaceDE w:val="0"/>
              <w:autoSpaceDN w:val="0"/>
              <w:ind w:right="38"/>
              <w:jc w:val="center"/>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42.97</w:t>
            </w:r>
          </w:p>
        </w:tc>
        <w:tc>
          <w:tcPr>
            <w:tcW w:w="181" w:type="pct"/>
            <w:vAlign w:val="center"/>
          </w:tcPr>
          <w:p w14:paraId="0EAA469B" w14:textId="77777777" w:rsidR="00D743DC" w:rsidRPr="0009261A" w:rsidRDefault="00225648" w:rsidP="00373EFA">
            <w:pPr>
              <w:widowControl w:val="0"/>
              <w:autoSpaceDE w:val="0"/>
              <w:autoSpaceDN w:val="0"/>
              <w:ind w:right="38"/>
              <w:jc w:val="center"/>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84</w:t>
            </w:r>
          </w:p>
        </w:tc>
        <w:tc>
          <w:tcPr>
            <w:tcW w:w="361" w:type="pct"/>
            <w:vAlign w:val="center"/>
          </w:tcPr>
          <w:p w14:paraId="35635771" w14:textId="77777777" w:rsidR="00D743DC" w:rsidRPr="0009261A" w:rsidRDefault="00225648" w:rsidP="00373EFA">
            <w:pPr>
              <w:widowControl w:val="0"/>
              <w:autoSpaceDE w:val="0"/>
              <w:autoSpaceDN w:val="0"/>
              <w:ind w:right="38"/>
              <w:jc w:val="center"/>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33.73</w:t>
            </w:r>
          </w:p>
        </w:tc>
        <w:tc>
          <w:tcPr>
            <w:tcW w:w="180" w:type="pct"/>
            <w:vAlign w:val="center"/>
          </w:tcPr>
          <w:p w14:paraId="3F1E4731" w14:textId="77777777" w:rsidR="00D743DC" w:rsidRPr="0009261A" w:rsidRDefault="00225648" w:rsidP="00373EFA">
            <w:pPr>
              <w:widowControl w:val="0"/>
              <w:autoSpaceDE w:val="0"/>
              <w:autoSpaceDN w:val="0"/>
              <w:ind w:right="38"/>
              <w:jc w:val="center"/>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45</w:t>
            </w:r>
          </w:p>
        </w:tc>
        <w:tc>
          <w:tcPr>
            <w:tcW w:w="226" w:type="pct"/>
            <w:vAlign w:val="center"/>
          </w:tcPr>
          <w:p w14:paraId="079E0509" w14:textId="77777777" w:rsidR="00D743DC" w:rsidRPr="0009261A" w:rsidRDefault="00225648" w:rsidP="00373EFA">
            <w:pPr>
              <w:widowControl w:val="0"/>
              <w:autoSpaceDE w:val="0"/>
              <w:autoSpaceDN w:val="0"/>
              <w:ind w:right="38"/>
              <w:jc w:val="center"/>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18.07</w:t>
            </w:r>
          </w:p>
        </w:tc>
        <w:tc>
          <w:tcPr>
            <w:tcW w:w="226" w:type="pct"/>
            <w:vAlign w:val="center"/>
          </w:tcPr>
          <w:p w14:paraId="5433E2C4" w14:textId="77777777" w:rsidR="00D743DC" w:rsidRPr="0009261A" w:rsidRDefault="00225648" w:rsidP="00373EFA">
            <w:pPr>
              <w:widowControl w:val="0"/>
              <w:autoSpaceDE w:val="0"/>
              <w:autoSpaceDN w:val="0"/>
              <w:ind w:right="38"/>
              <w:jc w:val="center"/>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11</w:t>
            </w:r>
          </w:p>
        </w:tc>
        <w:tc>
          <w:tcPr>
            <w:tcW w:w="261" w:type="pct"/>
            <w:vAlign w:val="center"/>
          </w:tcPr>
          <w:p w14:paraId="658F5164" w14:textId="77777777" w:rsidR="00D743DC" w:rsidRPr="0009261A" w:rsidRDefault="00225648" w:rsidP="00373EFA">
            <w:pPr>
              <w:widowControl w:val="0"/>
              <w:autoSpaceDE w:val="0"/>
              <w:autoSpaceDN w:val="0"/>
              <w:ind w:right="38"/>
              <w:jc w:val="center"/>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4.41</w:t>
            </w:r>
          </w:p>
        </w:tc>
      </w:tr>
    </w:tbl>
    <w:p w14:paraId="15D3C5EB" w14:textId="7D4F850E" w:rsidR="002132FC" w:rsidRPr="0009261A" w:rsidRDefault="00543439" w:rsidP="006756E2">
      <w:pPr>
        <w:spacing w:before="120" w:after="120"/>
        <w:jc w:val="both"/>
        <w:rPr>
          <w:rFonts w:ascii="Arial" w:hAnsi="Arial" w:cs="Arial"/>
          <w:b/>
          <w:bCs/>
          <w:color w:val="000000" w:themeColor="text1"/>
          <w:sz w:val="20"/>
          <w:szCs w:val="20"/>
        </w:rPr>
        <w:sectPr w:rsidR="002132FC" w:rsidRPr="0009261A" w:rsidSect="002132FC">
          <w:type w:val="continuous"/>
          <w:pgSz w:w="12240" w:h="15840"/>
          <w:pgMar w:top="1134" w:right="1134" w:bottom="1134" w:left="1134" w:header="567" w:footer="454" w:gutter="0"/>
          <w:pgBorders w:offsetFrom="page">
            <w:top w:val="nil"/>
            <w:left w:val="nil"/>
            <w:bottom w:val="nil"/>
            <w:right w:val="nil"/>
          </w:pgBorders>
          <w:cols w:space="340"/>
          <w:docGrid w:linePitch="360"/>
        </w:sectPr>
      </w:pPr>
      <w:r w:rsidRPr="0009261A">
        <w:rPr>
          <w:rFonts w:asciiTheme="majorBidi" w:hAnsiTheme="majorBidi" w:cstheme="majorBidi"/>
          <w:b/>
          <w:bCs/>
          <w:color w:val="000000" w:themeColor="text1"/>
          <w:sz w:val="20"/>
          <w:szCs w:val="20"/>
        </w:rPr>
        <w:t xml:space="preserve">Table (5): Relations between socio-demographic characteristics of the studied sample and their total self-esteem and self-compassion </w:t>
      </w:r>
      <w:r w:rsidRPr="0009261A">
        <w:rPr>
          <w:rFonts w:asciiTheme="majorBidi" w:hAnsiTheme="majorBidi" w:cstheme="majorBidi"/>
          <w:b/>
          <w:bCs/>
          <w:iCs/>
          <w:color w:val="000000" w:themeColor="text1"/>
          <w:sz w:val="20"/>
          <w:szCs w:val="20"/>
        </w:rPr>
        <w:t>(n. =249).</w:t>
      </w:r>
    </w:p>
    <w:tbl>
      <w:tblPr>
        <w:tblpPr w:leftFromText="180" w:rightFromText="180" w:vertAnchor="text" w:tblpY="72"/>
        <w:tblW w:w="5000" w:type="pct"/>
        <w:tblBorders>
          <w:top w:val="double" w:sz="4" w:space="0" w:color="auto"/>
          <w:bottom w:val="single" w:sz="4" w:space="0" w:color="auto"/>
        </w:tblBorders>
        <w:tblCellMar>
          <w:left w:w="0" w:type="dxa"/>
          <w:right w:w="0" w:type="dxa"/>
        </w:tblCellMar>
        <w:tblLook w:val="01E0" w:firstRow="1" w:lastRow="1" w:firstColumn="1" w:lastColumn="1" w:noHBand="0" w:noVBand="0"/>
      </w:tblPr>
      <w:tblGrid>
        <w:gridCol w:w="5040"/>
        <w:gridCol w:w="1169"/>
        <w:gridCol w:w="628"/>
        <w:gridCol w:w="724"/>
        <w:gridCol w:w="1171"/>
        <w:gridCol w:w="630"/>
        <w:gridCol w:w="610"/>
      </w:tblGrid>
      <w:tr w:rsidR="00543439" w14:paraId="696FE1E8" w14:textId="77777777" w:rsidTr="00543439">
        <w:trPr>
          <w:trHeight w:val="20"/>
        </w:trPr>
        <w:tc>
          <w:tcPr>
            <w:tcW w:w="2527" w:type="pct"/>
            <w:vMerge w:val="restart"/>
            <w:vAlign w:val="center"/>
          </w:tcPr>
          <w:p w14:paraId="69AD5F9F" w14:textId="77777777" w:rsidR="00543439" w:rsidRPr="0009261A" w:rsidRDefault="00543439" w:rsidP="00543439">
            <w:pPr>
              <w:widowControl w:val="0"/>
              <w:autoSpaceDE w:val="0"/>
              <w:autoSpaceDN w:val="0"/>
              <w:ind w:right="38"/>
              <w:jc w:val="both"/>
              <w:rPr>
                <w:rFonts w:asciiTheme="majorBidi" w:hAnsiTheme="majorBidi" w:cstheme="majorBidi"/>
                <w:b/>
                <w:bCs/>
                <w:color w:val="000000" w:themeColor="text1"/>
                <w:sz w:val="18"/>
                <w:szCs w:val="18"/>
              </w:rPr>
            </w:pPr>
            <w:r w:rsidRPr="0009261A">
              <w:rPr>
                <w:rFonts w:asciiTheme="majorBidi" w:hAnsiTheme="majorBidi" w:cstheme="majorBidi"/>
                <w:b/>
                <w:bCs/>
                <w:color w:val="000000" w:themeColor="text1"/>
                <w:sz w:val="18"/>
                <w:szCs w:val="18"/>
              </w:rPr>
              <w:t>Socio-demographic characteristics</w:t>
            </w:r>
          </w:p>
        </w:tc>
        <w:tc>
          <w:tcPr>
            <w:tcW w:w="1264" w:type="pct"/>
            <w:gridSpan w:val="3"/>
            <w:tcBorders>
              <w:top w:val="double" w:sz="4" w:space="0" w:color="auto"/>
              <w:bottom w:val="single" w:sz="4" w:space="0" w:color="auto"/>
            </w:tcBorders>
            <w:vAlign w:val="center"/>
          </w:tcPr>
          <w:p w14:paraId="3B3A43B5" w14:textId="77777777" w:rsidR="00543439" w:rsidRPr="0009261A" w:rsidRDefault="00543439" w:rsidP="00543439">
            <w:pPr>
              <w:widowControl w:val="0"/>
              <w:autoSpaceDE w:val="0"/>
              <w:autoSpaceDN w:val="0"/>
              <w:ind w:right="38"/>
              <w:jc w:val="center"/>
              <w:rPr>
                <w:rFonts w:asciiTheme="majorBidi" w:hAnsiTheme="majorBidi" w:cstheme="majorBidi"/>
                <w:b/>
                <w:color w:val="000000" w:themeColor="text1"/>
                <w:sz w:val="18"/>
                <w:szCs w:val="18"/>
              </w:rPr>
            </w:pPr>
            <w:r w:rsidRPr="0009261A">
              <w:rPr>
                <w:rFonts w:asciiTheme="majorBidi" w:hAnsiTheme="majorBidi" w:cstheme="majorBidi"/>
                <w:b/>
                <w:color w:val="000000" w:themeColor="text1"/>
                <w:sz w:val="18"/>
                <w:szCs w:val="18"/>
              </w:rPr>
              <w:t>Total self-esteem</w:t>
            </w:r>
          </w:p>
        </w:tc>
        <w:tc>
          <w:tcPr>
            <w:tcW w:w="1209" w:type="pct"/>
            <w:gridSpan w:val="3"/>
            <w:tcBorders>
              <w:top w:val="double" w:sz="4" w:space="0" w:color="auto"/>
              <w:bottom w:val="single" w:sz="4" w:space="0" w:color="auto"/>
            </w:tcBorders>
            <w:vAlign w:val="center"/>
          </w:tcPr>
          <w:p w14:paraId="454454A4" w14:textId="77777777" w:rsidR="00543439" w:rsidRPr="0009261A" w:rsidRDefault="00543439" w:rsidP="00543439">
            <w:pPr>
              <w:widowControl w:val="0"/>
              <w:autoSpaceDE w:val="0"/>
              <w:autoSpaceDN w:val="0"/>
              <w:ind w:right="38"/>
              <w:jc w:val="center"/>
              <w:rPr>
                <w:rFonts w:asciiTheme="majorBidi" w:hAnsiTheme="majorBidi" w:cstheme="majorBidi"/>
                <w:b/>
                <w:color w:val="000000" w:themeColor="text1"/>
                <w:sz w:val="18"/>
                <w:szCs w:val="18"/>
              </w:rPr>
            </w:pPr>
            <w:r w:rsidRPr="0009261A">
              <w:rPr>
                <w:rFonts w:asciiTheme="majorBidi" w:hAnsiTheme="majorBidi" w:cstheme="majorBidi"/>
                <w:b/>
                <w:color w:val="000000" w:themeColor="text1"/>
                <w:sz w:val="18"/>
                <w:szCs w:val="18"/>
              </w:rPr>
              <w:t>Total self-compassion</w:t>
            </w:r>
          </w:p>
        </w:tc>
      </w:tr>
      <w:tr w:rsidR="00543439" w14:paraId="61391091" w14:textId="77777777" w:rsidTr="00543439">
        <w:trPr>
          <w:trHeight w:val="20"/>
        </w:trPr>
        <w:tc>
          <w:tcPr>
            <w:tcW w:w="2527" w:type="pct"/>
            <w:vMerge/>
            <w:tcBorders>
              <w:bottom w:val="single" w:sz="4" w:space="0" w:color="auto"/>
            </w:tcBorders>
          </w:tcPr>
          <w:p w14:paraId="043A6251" w14:textId="77777777" w:rsidR="00543439" w:rsidRPr="0009261A" w:rsidRDefault="00543439" w:rsidP="00543439">
            <w:pPr>
              <w:widowControl w:val="0"/>
              <w:autoSpaceDE w:val="0"/>
              <w:autoSpaceDN w:val="0"/>
              <w:ind w:right="38"/>
              <w:jc w:val="both"/>
              <w:rPr>
                <w:rFonts w:asciiTheme="majorBidi" w:hAnsiTheme="majorBidi" w:cstheme="majorBidi"/>
                <w:color w:val="000000" w:themeColor="text1"/>
                <w:sz w:val="18"/>
                <w:szCs w:val="18"/>
              </w:rPr>
            </w:pPr>
          </w:p>
        </w:tc>
        <w:tc>
          <w:tcPr>
            <w:tcW w:w="586" w:type="pct"/>
            <w:tcBorders>
              <w:top w:val="single" w:sz="4" w:space="0" w:color="auto"/>
              <w:bottom w:val="single" w:sz="4" w:space="0" w:color="auto"/>
            </w:tcBorders>
            <w:vAlign w:val="center"/>
          </w:tcPr>
          <w:p w14:paraId="4EDA7985" w14:textId="77777777" w:rsidR="00543439" w:rsidRPr="0009261A" w:rsidRDefault="00543439" w:rsidP="00543439">
            <w:pPr>
              <w:widowControl w:val="0"/>
              <w:autoSpaceDE w:val="0"/>
              <w:autoSpaceDN w:val="0"/>
              <w:ind w:right="38"/>
              <w:jc w:val="center"/>
              <w:rPr>
                <w:rFonts w:asciiTheme="majorBidi" w:hAnsiTheme="majorBidi" w:cstheme="majorBidi"/>
                <w:b/>
                <w:color w:val="000000" w:themeColor="text1"/>
                <w:sz w:val="18"/>
                <w:szCs w:val="18"/>
              </w:rPr>
            </w:pPr>
            <w:r w:rsidRPr="0009261A">
              <w:rPr>
                <w:rFonts w:asciiTheme="majorBidi" w:hAnsiTheme="majorBidi" w:cstheme="majorBidi"/>
                <w:b/>
                <w:color w:val="000000" w:themeColor="text1"/>
                <w:sz w:val="18"/>
                <w:szCs w:val="18"/>
              </w:rPr>
              <w:t>Mean ± SD</w:t>
            </w:r>
          </w:p>
        </w:tc>
        <w:tc>
          <w:tcPr>
            <w:tcW w:w="315" w:type="pct"/>
            <w:tcBorders>
              <w:top w:val="single" w:sz="4" w:space="0" w:color="auto"/>
              <w:bottom w:val="single" w:sz="4" w:space="0" w:color="auto"/>
            </w:tcBorders>
            <w:vAlign w:val="center"/>
          </w:tcPr>
          <w:p w14:paraId="2E74B0B8" w14:textId="77777777" w:rsidR="00543439" w:rsidRPr="0009261A" w:rsidRDefault="00543439" w:rsidP="00543439">
            <w:pPr>
              <w:widowControl w:val="0"/>
              <w:autoSpaceDE w:val="0"/>
              <w:autoSpaceDN w:val="0"/>
              <w:ind w:right="38"/>
              <w:jc w:val="center"/>
              <w:rPr>
                <w:rFonts w:asciiTheme="majorBidi" w:hAnsiTheme="majorBidi" w:cstheme="majorBidi"/>
                <w:b/>
                <w:color w:val="000000" w:themeColor="text1"/>
                <w:sz w:val="18"/>
                <w:szCs w:val="18"/>
              </w:rPr>
            </w:pPr>
            <w:r w:rsidRPr="0009261A">
              <w:rPr>
                <w:rFonts w:asciiTheme="majorBidi" w:hAnsiTheme="majorBidi" w:cstheme="majorBidi"/>
                <w:b/>
                <w:color w:val="000000" w:themeColor="text1"/>
                <w:sz w:val="18"/>
                <w:szCs w:val="18"/>
              </w:rPr>
              <w:t>t-test</w:t>
            </w:r>
          </w:p>
        </w:tc>
        <w:tc>
          <w:tcPr>
            <w:tcW w:w="363" w:type="pct"/>
            <w:tcBorders>
              <w:top w:val="single" w:sz="4" w:space="0" w:color="auto"/>
              <w:bottom w:val="single" w:sz="4" w:space="0" w:color="auto"/>
            </w:tcBorders>
            <w:vAlign w:val="center"/>
          </w:tcPr>
          <w:p w14:paraId="4DAC4EAC" w14:textId="77777777" w:rsidR="00543439" w:rsidRPr="0009261A" w:rsidRDefault="00543439" w:rsidP="00543439">
            <w:pPr>
              <w:widowControl w:val="0"/>
              <w:autoSpaceDE w:val="0"/>
              <w:autoSpaceDN w:val="0"/>
              <w:ind w:right="38"/>
              <w:jc w:val="center"/>
              <w:rPr>
                <w:rFonts w:asciiTheme="majorBidi" w:hAnsiTheme="majorBidi" w:cstheme="majorBidi"/>
                <w:b/>
                <w:color w:val="000000" w:themeColor="text1"/>
                <w:sz w:val="18"/>
                <w:szCs w:val="18"/>
              </w:rPr>
            </w:pPr>
            <w:r w:rsidRPr="0009261A">
              <w:rPr>
                <w:rFonts w:asciiTheme="majorBidi" w:hAnsiTheme="majorBidi" w:cstheme="majorBidi"/>
                <w:b/>
                <w:color w:val="000000" w:themeColor="text1"/>
                <w:sz w:val="18"/>
                <w:szCs w:val="18"/>
              </w:rPr>
              <w:t>p-value</w:t>
            </w:r>
          </w:p>
        </w:tc>
        <w:tc>
          <w:tcPr>
            <w:tcW w:w="587" w:type="pct"/>
            <w:tcBorders>
              <w:top w:val="single" w:sz="4" w:space="0" w:color="auto"/>
              <w:bottom w:val="single" w:sz="4" w:space="0" w:color="auto"/>
            </w:tcBorders>
            <w:vAlign w:val="center"/>
          </w:tcPr>
          <w:p w14:paraId="6652EF6E" w14:textId="77777777" w:rsidR="00543439" w:rsidRPr="0009261A" w:rsidRDefault="00543439" w:rsidP="00543439">
            <w:pPr>
              <w:widowControl w:val="0"/>
              <w:autoSpaceDE w:val="0"/>
              <w:autoSpaceDN w:val="0"/>
              <w:ind w:right="38"/>
              <w:jc w:val="center"/>
              <w:rPr>
                <w:rFonts w:asciiTheme="majorBidi" w:hAnsiTheme="majorBidi" w:cstheme="majorBidi"/>
                <w:b/>
                <w:color w:val="000000" w:themeColor="text1"/>
                <w:sz w:val="18"/>
                <w:szCs w:val="18"/>
              </w:rPr>
            </w:pPr>
            <w:r w:rsidRPr="0009261A">
              <w:rPr>
                <w:rFonts w:asciiTheme="majorBidi" w:hAnsiTheme="majorBidi" w:cstheme="majorBidi"/>
                <w:b/>
                <w:color w:val="000000" w:themeColor="text1"/>
                <w:sz w:val="18"/>
                <w:szCs w:val="18"/>
              </w:rPr>
              <w:t>Mean ± SD</w:t>
            </w:r>
          </w:p>
        </w:tc>
        <w:tc>
          <w:tcPr>
            <w:tcW w:w="316" w:type="pct"/>
            <w:tcBorders>
              <w:top w:val="single" w:sz="4" w:space="0" w:color="auto"/>
              <w:bottom w:val="single" w:sz="4" w:space="0" w:color="auto"/>
            </w:tcBorders>
            <w:vAlign w:val="center"/>
          </w:tcPr>
          <w:p w14:paraId="16B82BBA" w14:textId="77777777" w:rsidR="00543439" w:rsidRPr="0009261A" w:rsidRDefault="00543439" w:rsidP="00543439">
            <w:pPr>
              <w:widowControl w:val="0"/>
              <w:autoSpaceDE w:val="0"/>
              <w:autoSpaceDN w:val="0"/>
              <w:ind w:right="38"/>
              <w:jc w:val="center"/>
              <w:rPr>
                <w:rFonts w:asciiTheme="majorBidi" w:hAnsiTheme="majorBidi" w:cstheme="majorBidi"/>
                <w:b/>
                <w:color w:val="000000" w:themeColor="text1"/>
                <w:sz w:val="18"/>
                <w:szCs w:val="18"/>
              </w:rPr>
            </w:pPr>
            <w:r w:rsidRPr="0009261A">
              <w:rPr>
                <w:rFonts w:asciiTheme="majorBidi" w:hAnsiTheme="majorBidi" w:cstheme="majorBidi"/>
                <w:b/>
                <w:color w:val="000000" w:themeColor="text1"/>
                <w:sz w:val="18"/>
                <w:szCs w:val="18"/>
              </w:rPr>
              <w:t>t-test</w:t>
            </w:r>
          </w:p>
        </w:tc>
        <w:tc>
          <w:tcPr>
            <w:tcW w:w="306" w:type="pct"/>
            <w:tcBorders>
              <w:top w:val="single" w:sz="4" w:space="0" w:color="auto"/>
              <w:bottom w:val="single" w:sz="4" w:space="0" w:color="auto"/>
            </w:tcBorders>
            <w:vAlign w:val="center"/>
          </w:tcPr>
          <w:p w14:paraId="32722D1A" w14:textId="77777777" w:rsidR="00543439" w:rsidRPr="0009261A" w:rsidRDefault="00543439" w:rsidP="00543439">
            <w:pPr>
              <w:widowControl w:val="0"/>
              <w:autoSpaceDE w:val="0"/>
              <w:autoSpaceDN w:val="0"/>
              <w:ind w:right="38"/>
              <w:jc w:val="center"/>
              <w:rPr>
                <w:rFonts w:asciiTheme="majorBidi" w:hAnsiTheme="majorBidi" w:cstheme="majorBidi"/>
                <w:b/>
                <w:color w:val="000000" w:themeColor="text1"/>
                <w:sz w:val="18"/>
                <w:szCs w:val="18"/>
              </w:rPr>
            </w:pPr>
            <w:r w:rsidRPr="0009261A">
              <w:rPr>
                <w:rFonts w:asciiTheme="majorBidi" w:hAnsiTheme="majorBidi" w:cstheme="majorBidi"/>
                <w:b/>
                <w:color w:val="000000" w:themeColor="text1"/>
                <w:sz w:val="18"/>
                <w:szCs w:val="18"/>
              </w:rPr>
              <w:t>p-value</w:t>
            </w:r>
          </w:p>
        </w:tc>
      </w:tr>
      <w:tr w:rsidR="00543439" w14:paraId="445E54BB" w14:textId="77777777" w:rsidTr="00543439">
        <w:trPr>
          <w:trHeight w:val="20"/>
        </w:trPr>
        <w:tc>
          <w:tcPr>
            <w:tcW w:w="2527" w:type="pct"/>
            <w:tcBorders>
              <w:top w:val="single" w:sz="4" w:space="0" w:color="auto"/>
              <w:bottom w:val="nil"/>
            </w:tcBorders>
          </w:tcPr>
          <w:p w14:paraId="653D6783" w14:textId="77777777" w:rsidR="00543439" w:rsidRPr="0009261A" w:rsidRDefault="00543439" w:rsidP="00543439">
            <w:pPr>
              <w:widowControl w:val="0"/>
              <w:autoSpaceDE w:val="0"/>
              <w:autoSpaceDN w:val="0"/>
              <w:ind w:right="38"/>
              <w:jc w:val="both"/>
              <w:rPr>
                <w:rFonts w:asciiTheme="majorBidi" w:hAnsiTheme="majorBidi" w:cstheme="majorBidi"/>
                <w:b/>
                <w:color w:val="000000" w:themeColor="text1"/>
                <w:sz w:val="18"/>
                <w:szCs w:val="18"/>
              </w:rPr>
            </w:pPr>
            <w:r w:rsidRPr="0009261A">
              <w:rPr>
                <w:rFonts w:asciiTheme="majorBidi" w:hAnsiTheme="majorBidi" w:cstheme="majorBidi"/>
                <w:b/>
                <w:color w:val="000000" w:themeColor="text1"/>
                <w:sz w:val="18"/>
                <w:szCs w:val="18"/>
              </w:rPr>
              <w:t>Age (years)</w:t>
            </w:r>
          </w:p>
        </w:tc>
        <w:tc>
          <w:tcPr>
            <w:tcW w:w="586" w:type="pct"/>
            <w:tcBorders>
              <w:top w:val="single" w:sz="4" w:space="0" w:color="auto"/>
              <w:bottom w:val="nil"/>
            </w:tcBorders>
          </w:tcPr>
          <w:p w14:paraId="7FB8E873" w14:textId="77777777" w:rsidR="00543439" w:rsidRPr="0009261A" w:rsidRDefault="00543439" w:rsidP="00543439">
            <w:pPr>
              <w:widowControl w:val="0"/>
              <w:autoSpaceDE w:val="0"/>
              <w:autoSpaceDN w:val="0"/>
              <w:ind w:right="38"/>
              <w:jc w:val="both"/>
              <w:rPr>
                <w:rFonts w:asciiTheme="majorBidi" w:hAnsiTheme="majorBidi" w:cstheme="majorBidi"/>
                <w:color w:val="000000" w:themeColor="text1"/>
                <w:sz w:val="18"/>
                <w:szCs w:val="18"/>
              </w:rPr>
            </w:pPr>
          </w:p>
        </w:tc>
        <w:tc>
          <w:tcPr>
            <w:tcW w:w="315" w:type="pct"/>
            <w:tcBorders>
              <w:top w:val="single" w:sz="4" w:space="0" w:color="auto"/>
              <w:bottom w:val="nil"/>
            </w:tcBorders>
          </w:tcPr>
          <w:p w14:paraId="73BA7823" w14:textId="77777777" w:rsidR="00543439" w:rsidRPr="0009261A" w:rsidRDefault="00543439" w:rsidP="00543439">
            <w:pPr>
              <w:widowControl w:val="0"/>
              <w:autoSpaceDE w:val="0"/>
              <w:autoSpaceDN w:val="0"/>
              <w:ind w:right="38"/>
              <w:jc w:val="both"/>
              <w:rPr>
                <w:rFonts w:asciiTheme="majorBidi" w:hAnsiTheme="majorBidi" w:cstheme="majorBidi"/>
                <w:color w:val="000000" w:themeColor="text1"/>
                <w:sz w:val="18"/>
                <w:szCs w:val="18"/>
              </w:rPr>
            </w:pPr>
          </w:p>
        </w:tc>
        <w:tc>
          <w:tcPr>
            <w:tcW w:w="363" w:type="pct"/>
            <w:tcBorders>
              <w:top w:val="single" w:sz="4" w:space="0" w:color="auto"/>
              <w:bottom w:val="nil"/>
            </w:tcBorders>
          </w:tcPr>
          <w:p w14:paraId="539FDA5D" w14:textId="77777777" w:rsidR="00543439" w:rsidRPr="0009261A" w:rsidRDefault="00543439" w:rsidP="00543439">
            <w:pPr>
              <w:widowControl w:val="0"/>
              <w:autoSpaceDE w:val="0"/>
              <w:autoSpaceDN w:val="0"/>
              <w:ind w:right="38"/>
              <w:jc w:val="both"/>
              <w:rPr>
                <w:rFonts w:asciiTheme="majorBidi" w:hAnsiTheme="majorBidi" w:cstheme="majorBidi"/>
                <w:color w:val="000000" w:themeColor="text1"/>
                <w:sz w:val="18"/>
                <w:szCs w:val="18"/>
              </w:rPr>
            </w:pPr>
          </w:p>
        </w:tc>
        <w:tc>
          <w:tcPr>
            <w:tcW w:w="587" w:type="pct"/>
            <w:tcBorders>
              <w:top w:val="single" w:sz="4" w:space="0" w:color="auto"/>
              <w:bottom w:val="nil"/>
            </w:tcBorders>
          </w:tcPr>
          <w:p w14:paraId="3689012B" w14:textId="77777777" w:rsidR="00543439" w:rsidRPr="0009261A" w:rsidRDefault="00543439" w:rsidP="00543439">
            <w:pPr>
              <w:widowControl w:val="0"/>
              <w:autoSpaceDE w:val="0"/>
              <w:autoSpaceDN w:val="0"/>
              <w:ind w:right="38"/>
              <w:jc w:val="both"/>
              <w:rPr>
                <w:rFonts w:asciiTheme="majorBidi" w:hAnsiTheme="majorBidi" w:cstheme="majorBidi"/>
                <w:color w:val="000000" w:themeColor="text1"/>
                <w:sz w:val="18"/>
                <w:szCs w:val="18"/>
              </w:rPr>
            </w:pPr>
          </w:p>
        </w:tc>
        <w:tc>
          <w:tcPr>
            <w:tcW w:w="316" w:type="pct"/>
            <w:tcBorders>
              <w:top w:val="single" w:sz="4" w:space="0" w:color="auto"/>
              <w:bottom w:val="nil"/>
            </w:tcBorders>
          </w:tcPr>
          <w:p w14:paraId="40FEB13A" w14:textId="77777777" w:rsidR="00543439" w:rsidRPr="0009261A" w:rsidRDefault="00543439" w:rsidP="00543439">
            <w:pPr>
              <w:widowControl w:val="0"/>
              <w:autoSpaceDE w:val="0"/>
              <w:autoSpaceDN w:val="0"/>
              <w:ind w:right="38"/>
              <w:jc w:val="both"/>
              <w:rPr>
                <w:rFonts w:asciiTheme="majorBidi" w:hAnsiTheme="majorBidi" w:cstheme="majorBidi"/>
                <w:color w:val="000000" w:themeColor="text1"/>
                <w:sz w:val="18"/>
                <w:szCs w:val="18"/>
              </w:rPr>
            </w:pPr>
          </w:p>
        </w:tc>
        <w:tc>
          <w:tcPr>
            <w:tcW w:w="306" w:type="pct"/>
            <w:tcBorders>
              <w:top w:val="single" w:sz="4" w:space="0" w:color="auto"/>
              <w:bottom w:val="nil"/>
            </w:tcBorders>
          </w:tcPr>
          <w:p w14:paraId="05E1D969" w14:textId="77777777" w:rsidR="00543439" w:rsidRPr="0009261A" w:rsidRDefault="00543439" w:rsidP="00543439">
            <w:pPr>
              <w:widowControl w:val="0"/>
              <w:autoSpaceDE w:val="0"/>
              <w:autoSpaceDN w:val="0"/>
              <w:ind w:right="38"/>
              <w:jc w:val="both"/>
              <w:rPr>
                <w:rFonts w:asciiTheme="majorBidi" w:hAnsiTheme="majorBidi" w:cstheme="majorBidi"/>
                <w:color w:val="000000" w:themeColor="text1"/>
                <w:sz w:val="18"/>
                <w:szCs w:val="18"/>
              </w:rPr>
            </w:pPr>
          </w:p>
        </w:tc>
      </w:tr>
      <w:tr w:rsidR="00543439" w14:paraId="098612F5" w14:textId="77777777" w:rsidTr="00543439">
        <w:trPr>
          <w:trHeight w:val="20"/>
        </w:trPr>
        <w:tc>
          <w:tcPr>
            <w:tcW w:w="2527" w:type="pct"/>
            <w:tcBorders>
              <w:top w:val="nil"/>
            </w:tcBorders>
          </w:tcPr>
          <w:p w14:paraId="71E55DA0" w14:textId="77777777" w:rsidR="00543439" w:rsidRPr="0009261A" w:rsidRDefault="00543439" w:rsidP="00543439">
            <w:pPr>
              <w:widowControl w:val="0"/>
              <w:autoSpaceDE w:val="0"/>
              <w:autoSpaceDN w:val="0"/>
              <w:ind w:right="38" w:firstLine="180"/>
              <w:jc w:val="both"/>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&lt;20</w:t>
            </w:r>
          </w:p>
        </w:tc>
        <w:tc>
          <w:tcPr>
            <w:tcW w:w="586" w:type="pct"/>
            <w:tcBorders>
              <w:top w:val="nil"/>
            </w:tcBorders>
            <w:vAlign w:val="center"/>
          </w:tcPr>
          <w:p w14:paraId="0745BF36" w14:textId="77777777" w:rsidR="00543439" w:rsidRPr="0009261A" w:rsidRDefault="00543439" w:rsidP="00543439">
            <w:pPr>
              <w:widowControl w:val="0"/>
              <w:autoSpaceDE w:val="0"/>
              <w:autoSpaceDN w:val="0"/>
              <w:ind w:right="38"/>
              <w:jc w:val="center"/>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13.36±9.75</w:t>
            </w:r>
          </w:p>
        </w:tc>
        <w:tc>
          <w:tcPr>
            <w:tcW w:w="315" w:type="pct"/>
            <w:tcBorders>
              <w:top w:val="nil"/>
            </w:tcBorders>
            <w:vAlign w:val="center"/>
          </w:tcPr>
          <w:p w14:paraId="19C5264E" w14:textId="77777777" w:rsidR="00543439" w:rsidRPr="0009261A" w:rsidRDefault="00543439" w:rsidP="00543439">
            <w:pPr>
              <w:widowControl w:val="0"/>
              <w:autoSpaceDE w:val="0"/>
              <w:autoSpaceDN w:val="0"/>
              <w:ind w:right="38"/>
              <w:jc w:val="center"/>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1.295</w:t>
            </w:r>
          </w:p>
        </w:tc>
        <w:tc>
          <w:tcPr>
            <w:tcW w:w="363" w:type="pct"/>
            <w:tcBorders>
              <w:top w:val="nil"/>
            </w:tcBorders>
            <w:vAlign w:val="center"/>
          </w:tcPr>
          <w:p w14:paraId="3B5B2DD7" w14:textId="77777777" w:rsidR="00543439" w:rsidRPr="0009261A" w:rsidRDefault="00543439" w:rsidP="00543439">
            <w:pPr>
              <w:widowControl w:val="0"/>
              <w:autoSpaceDE w:val="0"/>
              <w:autoSpaceDN w:val="0"/>
              <w:ind w:right="38"/>
              <w:jc w:val="center"/>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0.77</w:t>
            </w:r>
          </w:p>
        </w:tc>
        <w:tc>
          <w:tcPr>
            <w:tcW w:w="587" w:type="pct"/>
            <w:tcBorders>
              <w:top w:val="nil"/>
            </w:tcBorders>
            <w:vAlign w:val="center"/>
          </w:tcPr>
          <w:p w14:paraId="33FA7117" w14:textId="77777777" w:rsidR="00543439" w:rsidRPr="0009261A" w:rsidRDefault="00543439" w:rsidP="00543439">
            <w:pPr>
              <w:widowControl w:val="0"/>
              <w:autoSpaceDE w:val="0"/>
              <w:autoSpaceDN w:val="0"/>
              <w:ind w:right="38"/>
              <w:jc w:val="center"/>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7.6±2.37</w:t>
            </w:r>
          </w:p>
        </w:tc>
        <w:tc>
          <w:tcPr>
            <w:tcW w:w="316" w:type="pct"/>
            <w:tcBorders>
              <w:top w:val="nil"/>
            </w:tcBorders>
            <w:vAlign w:val="center"/>
          </w:tcPr>
          <w:p w14:paraId="29D14CFC" w14:textId="77777777" w:rsidR="00543439" w:rsidRPr="0009261A" w:rsidRDefault="00543439" w:rsidP="00543439">
            <w:pPr>
              <w:widowControl w:val="0"/>
              <w:autoSpaceDE w:val="0"/>
              <w:autoSpaceDN w:val="0"/>
              <w:ind w:right="38"/>
              <w:jc w:val="center"/>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1.88</w:t>
            </w:r>
          </w:p>
        </w:tc>
        <w:tc>
          <w:tcPr>
            <w:tcW w:w="306" w:type="pct"/>
            <w:tcBorders>
              <w:top w:val="nil"/>
            </w:tcBorders>
            <w:vAlign w:val="center"/>
          </w:tcPr>
          <w:p w14:paraId="5D8319EA" w14:textId="77777777" w:rsidR="00543439" w:rsidRPr="0009261A" w:rsidRDefault="00543439" w:rsidP="00543439">
            <w:pPr>
              <w:widowControl w:val="0"/>
              <w:autoSpaceDE w:val="0"/>
              <w:autoSpaceDN w:val="0"/>
              <w:ind w:right="38"/>
              <w:jc w:val="center"/>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0.119</w:t>
            </w:r>
          </w:p>
        </w:tc>
      </w:tr>
      <w:tr w:rsidR="00543439" w14:paraId="7929AA6A" w14:textId="77777777" w:rsidTr="00543439">
        <w:trPr>
          <w:trHeight w:val="20"/>
        </w:trPr>
        <w:tc>
          <w:tcPr>
            <w:tcW w:w="2527" w:type="pct"/>
          </w:tcPr>
          <w:p w14:paraId="7791F886" w14:textId="77777777" w:rsidR="00543439" w:rsidRPr="0009261A" w:rsidRDefault="00543439" w:rsidP="00543439">
            <w:pPr>
              <w:widowControl w:val="0"/>
              <w:autoSpaceDE w:val="0"/>
              <w:autoSpaceDN w:val="0"/>
              <w:ind w:right="38" w:firstLine="180"/>
              <w:jc w:val="both"/>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20+</w:t>
            </w:r>
          </w:p>
        </w:tc>
        <w:tc>
          <w:tcPr>
            <w:tcW w:w="586" w:type="pct"/>
            <w:vAlign w:val="center"/>
          </w:tcPr>
          <w:p w14:paraId="35F81D5F" w14:textId="77777777" w:rsidR="00543439" w:rsidRPr="0009261A" w:rsidRDefault="00543439" w:rsidP="00543439">
            <w:pPr>
              <w:widowControl w:val="0"/>
              <w:autoSpaceDE w:val="0"/>
              <w:autoSpaceDN w:val="0"/>
              <w:ind w:right="38"/>
              <w:jc w:val="center"/>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14 .30±10.32</w:t>
            </w:r>
          </w:p>
        </w:tc>
        <w:tc>
          <w:tcPr>
            <w:tcW w:w="315" w:type="pct"/>
            <w:vAlign w:val="center"/>
          </w:tcPr>
          <w:p w14:paraId="0A8BA68C" w14:textId="77777777" w:rsidR="00543439" w:rsidRPr="0009261A" w:rsidRDefault="00543439" w:rsidP="00543439">
            <w:pPr>
              <w:widowControl w:val="0"/>
              <w:autoSpaceDE w:val="0"/>
              <w:autoSpaceDN w:val="0"/>
              <w:ind w:right="38"/>
              <w:jc w:val="center"/>
              <w:rPr>
                <w:rFonts w:asciiTheme="majorBidi" w:hAnsiTheme="majorBidi" w:cstheme="majorBidi"/>
                <w:color w:val="000000" w:themeColor="text1"/>
                <w:sz w:val="18"/>
                <w:szCs w:val="18"/>
              </w:rPr>
            </w:pPr>
          </w:p>
        </w:tc>
        <w:tc>
          <w:tcPr>
            <w:tcW w:w="363" w:type="pct"/>
            <w:vAlign w:val="center"/>
          </w:tcPr>
          <w:p w14:paraId="2A8104F4" w14:textId="77777777" w:rsidR="00543439" w:rsidRPr="0009261A" w:rsidRDefault="00543439" w:rsidP="00543439">
            <w:pPr>
              <w:widowControl w:val="0"/>
              <w:autoSpaceDE w:val="0"/>
              <w:autoSpaceDN w:val="0"/>
              <w:ind w:right="38"/>
              <w:jc w:val="center"/>
              <w:rPr>
                <w:rFonts w:asciiTheme="majorBidi" w:hAnsiTheme="majorBidi" w:cstheme="majorBidi"/>
                <w:color w:val="000000" w:themeColor="text1"/>
                <w:sz w:val="18"/>
                <w:szCs w:val="18"/>
              </w:rPr>
            </w:pPr>
          </w:p>
        </w:tc>
        <w:tc>
          <w:tcPr>
            <w:tcW w:w="587" w:type="pct"/>
            <w:vAlign w:val="center"/>
          </w:tcPr>
          <w:p w14:paraId="32A7D20B" w14:textId="77777777" w:rsidR="00543439" w:rsidRPr="0009261A" w:rsidRDefault="00543439" w:rsidP="00543439">
            <w:pPr>
              <w:widowControl w:val="0"/>
              <w:autoSpaceDE w:val="0"/>
              <w:autoSpaceDN w:val="0"/>
              <w:ind w:right="38"/>
              <w:jc w:val="center"/>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10.02±395</w:t>
            </w:r>
          </w:p>
        </w:tc>
        <w:tc>
          <w:tcPr>
            <w:tcW w:w="316" w:type="pct"/>
            <w:vAlign w:val="center"/>
          </w:tcPr>
          <w:p w14:paraId="6B31BBD2" w14:textId="77777777" w:rsidR="00543439" w:rsidRPr="0009261A" w:rsidRDefault="00543439" w:rsidP="00543439">
            <w:pPr>
              <w:widowControl w:val="0"/>
              <w:autoSpaceDE w:val="0"/>
              <w:autoSpaceDN w:val="0"/>
              <w:ind w:right="38"/>
              <w:jc w:val="center"/>
              <w:rPr>
                <w:rFonts w:asciiTheme="majorBidi" w:hAnsiTheme="majorBidi" w:cstheme="majorBidi"/>
                <w:color w:val="000000" w:themeColor="text1"/>
                <w:sz w:val="18"/>
                <w:szCs w:val="18"/>
              </w:rPr>
            </w:pPr>
          </w:p>
        </w:tc>
        <w:tc>
          <w:tcPr>
            <w:tcW w:w="306" w:type="pct"/>
            <w:vAlign w:val="center"/>
          </w:tcPr>
          <w:p w14:paraId="6DFF6098" w14:textId="77777777" w:rsidR="00543439" w:rsidRPr="0009261A" w:rsidRDefault="00543439" w:rsidP="00543439">
            <w:pPr>
              <w:widowControl w:val="0"/>
              <w:autoSpaceDE w:val="0"/>
              <w:autoSpaceDN w:val="0"/>
              <w:ind w:right="38"/>
              <w:jc w:val="center"/>
              <w:rPr>
                <w:rFonts w:asciiTheme="majorBidi" w:hAnsiTheme="majorBidi" w:cstheme="majorBidi"/>
                <w:color w:val="000000" w:themeColor="text1"/>
                <w:sz w:val="18"/>
                <w:szCs w:val="18"/>
              </w:rPr>
            </w:pPr>
          </w:p>
        </w:tc>
      </w:tr>
      <w:tr w:rsidR="00543439" w14:paraId="23B48457" w14:textId="77777777" w:rsidTr="00543439">
        <w:trPr>
          <w:trHeight w:val="20"/>
        </w:trPr>
        <w:tc>
          <w:tcPr>
            <w:tcW w:w="2527" w:type="pct"/>
          </w:tcPr>
          <w:p w14:paraId="4E7BA6CF" w14:textId="77777777" w:rsidR="00543439" w:rsidRPr="0009261A" w:rsidRDefault="00543439" w:rsidP="00543439">
            <w:pPr>
              <w:widowControl w:val="0"/>
              <w:autoSpaceDE w:val="0"/>
              <w:autoSpaceDN w:val="0"/>
              <w:ind w:right="38"/>
              <w:jc w:val="both"/>
              <w:rPr>
                <w:rFonts w:asciiTheme="majorBidi" w:hAnsiTheme="majorBidi" w:cstheme="majorBidi"/>
                <w:b/>
                <w:color w:val="000000" w:themeColor="text1"/>
                <w:sz w:val="18"/>
                <w:szCs w:val="18"/>
              </w:rPr>
            </w:pPr>
            <w:r w:rsidRPr="0009261A">
              <w:rPr>
                <w:rFonts w:asciiTheme="majorBidi" w:hAnsiTheme="majorBidi" w:cstheme="majorBidi"/>
                <w:b/>
                <w:color w:val="000000" w:themeColor="text1"/>
                <w:sz w:val="18"/>
                <w:szCs w:val="18"/>
              </w:rPr>
              <w:t>Gender</w:t>
            </w:r>
          </w:p>
        </w:tc>
        <w:tc>
          <w:tcPr>
            <w:tcW w:w="586" w:type="pct"/>
            <w:vAlign w:val="center"/>
          </w:tcPr>
          <w:p w14:paraId="78BB283D" w14:textId="77777777" w:rsidR="00543439" w:rsidRPr="0009261A" w:rsidRDefault="00543439" w:rsidP="00543439">
            <w:pPr>
              <w:widowControl w:val="0"/>
              <w:autoSpaceDE w:val="0"/>
              <w:autoSpaceDN w:val="0"/>
              <w:ind w:right="38"/>
              <w:jc w:val="center"/>
              <w:rPr>
                <w:rFonts w:asciiTheme="majorBidi" w:hAnsiTheme="majorBidi" w:cstheme="majorBidi"/>
                <w:color w:val="000000" w:themeColor="text1"/>
                <w:sz w:val="18"/>
                <w:szCs w:val="18"/>
              </w:rPr>
            </w:pPr>
          </w:p>
        </w:tc>
        <w:tc>
          <w:tcPr>
            <w:tcW w:w="315" w:type="pct"/>
            <w:vAlign w:val="center"/>
          </w:tcPr>
          <w:p w14:paraId="3F03B295" w14:textId="77777777" w:rsidR="00543439" w:rsidRPr="0009261A" w:rsidRDefault="00543439" w:rsidP="00543439">
            <w:pPr>
              <w:widowControl w:val="0"/>
              <w:autoSpaceDE w:val="0"/>
              <w:autoSpaceDN w:val="0"/>
              <w:ind w:right="38"/>
              <w:jc w:val="center"/>
              <w:rPr>
                <w:rFonts w:asciiTheme="majorBidi" w:hAnsiTheme="majorBidi" w:cstheme="majorBidi"/>
                <w:color w:val="000000" w:themeColor="text1"/>
                <w:sz w:val="18"/>
                <w:szCs w:val="18"/>
              </w:rPr>
            </w:pPr>
          </w:p>
        </w:tc>
        <w:tc>
          <w:tcPr>
            <w:tcW w:w="363" w:type="pct"/>
            <w:vAlign w:val="center"/>
          </w:tcPr>
          <w:p w14:paraId="0BE6D2BA" w14:textId="77777777" w:rsidR="00543439" w:rsidRPr="0009261A" w:rsidRDefault="00543439" w:rsidP="00543439">
            <w:pPr>
              <w:widowControl w:val="0"/>
              <w:autoSpaceDE w:val="0"/>
              <w:autoSpaceDN w:val="0"/>
              <w:ind w:right="38"/>
              <w:jc w:val="center"/>
              <w:rPr>
                <w:rFonts w:asciiTheme="majorBidi" w:hAnsiTheme="majorBidi" w:cstheme="majorBidi"/>
                <w:color w:val="000000" w:themeColor="text1"/>
                <w:sz w:val="18"/>
                <w:szCs w:val="18"/>
              </w:rPr>
            </w:pPr>
          </w:p>
        </w:tc>
        <w:tc>
          <w:tcPr>
            <w:tcW w:w="587" w:type="pct"/>
            <w:vAlign w:val="center"/>
          </w:tcPr>
          <w:p w14:paraId="312EDFD2" w14:textId="77777777" w:rsidR="00543439" w:rsidRPr="0009261A" w:rsidRDefault="00543439" w:rsidP="00543439">
            <w:pPr>
              <w:widowControl w:val="0"/>
              <w:autoSpaceDE w:val="0"/>
              <w:autoSpaceDN w:val="0"/>
              <w:ind w:right="38"/>
              <w:jc w:val="center"/>
              <w:rPr>
                <w:rFonts w:asciiTheme="majorBidi" w:hAnsiTheme="majorBidi" w:cstheme="majorBidi"/>
                <w:color w:val="000000" w:themeColor="text1"/>
                <w:sz w:val="18"/>
                <w:szCs w:val="18"/>
              </w:rPr>
            </w:pPr>
          </w:p>
        </w:tc>
        <w:tc>
          <w:tcPr>
            <w:tcW w:w="316" w:type="pct"/>
            <w:vAlign w:val="center"/>
          </w:tcPr>
          <w:p w14:paraId="6E4D423E" w14:textId="77777777" w:rsidR="00543439" w:rsidRPr="0009261A" w:rsidRDefault="00543439" w:rsidP="00543439">
            <w:pPr>
              <w:widowControl w:val="0"/>
              <w:autoSpaceDE w:val="0"/>
              <w:autoSpaceDN w:val="0"/>
              <w:ind w:right="38"/>
              <w:jc w:val="center"/>
              <w:rPr>
                <w:rFonts w:asciiTheme="majorBidi" w:hAnsiTheme="majorBidi" w:cstheme="majorBidi"/>
                <w:color w:val="000000" w:themeColor="text1"/>
                <w:sz w:val="18"/>
                <w:szCs w:val="18"/>
              </w:rPr>
            </w:pPr>
          </w:p>
        </w:tc>
        <w:tc>
          <w:tcPr>
            <w:tcW w:w="306" w:type="pct"/>
            <w:vAlign w:val="center"/>
          </w:tcPr>
          <w:p w14:paraId="24F34541" w14:textId="77777777" w:rsidR="00543439" w:rsidRPr="0009261A" w:rsidRDefault="00543439" w:rsidP="00543439">
            <w:pPr>
              <w:widowControl w:val="0"/>
              <w:autoSpaceDE w:val="0"/>
              <w:autoSpaceDN w:val="0"/>
              <w:ind w:right="38"/>
              <w:jc w:val="center"/>
              <w:rPr>
                <w:rFonts w:asciiTheme="majorBidi" w:hAnsiTheme="majorBidi" w:cstheme="majorBidi"/>
                <w:color w:val="000000" w:themeColor="text1"/>
                <w:sz w:val="18"/>
                <w:szCs w:val="18"/>
              </w:rPr>
            </w:pPr>
          </w:p>
        </w:tc>
      </w:tr>
      <w:tr w:rsidR="00543439" w14:paraId="0E35EAD4" w14:textId="77777777" w:rsidTr="00543439">
        <w:trPr>
          <w:trHeight w:val="20"/>
        </w:trPr>
        <w:tc>
          <w:tcPr>
            <w:tcW w:w="2527" w:type="pct"/>
          </w:tcPr>
          <w:p w14:paraId="5F45BA25" w14:textId="77777777" w:rsidR="00543439" w:rsidRPr="0009261A" w:rsidRDefault="00543439" w:rsidP="00543439">
            <w:pPr>
              <w:widowControl w:val="0"/>
              <w:autoSpaceDE w:val="0"/>
              <w:autoSpaceDN w:val="0"/>
              <w:ind w:right="38" w:firstLine="180"/>
              <w:jc w:val="both"/>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Male (n=156)</w:t>
            </w:r>
          </w:p>
        </w:tc>
        <w:tc>
          <w:tcPr>
            <w:tcW w:w="586" w:type="pct"/>
            <w:vAlign w:val="center"/>
          </w:tcPr>
          <w:p w14:paraId="110314A8" w14:textId="77777777" w:rsidR="00543439" w:rsidRPr="0009261A" w:rsidRDefault="00543439" w:rsidP="00543439">
            <w:pPr>
              <w:widowControl w:val="0"/>
              <w:autoSpaceDE w:val="0"/>
              <w:autoSpaceDN w:val="0"/>
              <w:ind w:right="38"/>
              <w:jc w:val="center"/>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12.28±9.6</w:t>
            </w:r>
          </w:p>
        </w:tc>
        <w:tc>
          <w:tcPr>
            <w:tcW w:w="315" w:type="pct"/>
            <w:vAlign w:val="center"/>
          </w:tcPr>
          <w:p w14:paraId="3E3C2422" w14:textId="77777777" w:rsidR="00543439" w:rsidRPr="0009261A" w:rsidRDefault="00543439" w:rsidP="00543439">
            <w:pPr>
              <w:widowControl w:val="0"/>
              <w:autoSpaceDE w:val="0"/>
              <w:autoSpaceDN w:val="0"/>
              <w:ind w:right="38"/>
              <w:jc w:val="center"/>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2.211</w:t>
            </w:r>
          </w:p>
        </w:tc>
        <w:tc>
          <w:tcPr>
            <w:tcW w:w="363" w:type="pct"/>
            <w:vAlign w:val="center"/>
          </w:tcPr>
          <w:p w14:paraId="2443018C" w14:textId="77777777" w:rsidR="00543439" w:rsidRPr="0009261A" w:rsidRDefault="00543439" w:rsidP="00543439">
            <w:pPr>
              <w:widowControl w:val="0"/>
              <w:autoSpaceDE w:val="0"/>
              <w:autoSpaceDN w:val="0"/>
              <w:ind w:right="38"/>
              <w:jc w:val="center"/>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0.032</w:t>
            </w:r>
          </w:p>
        </w:tc>
        <w:tc>
          <w:tcPr>
            <w:tcW w:w="587" w:type="pct"/>
            <w:vAlign w:val="center"/>
          </w:tcPr>
          <w:p w14:paraId="399F1F7E" w14:textId="77777777" w:rsidR="00543439" w:rsidRPr="0009261A" w:rsidRDefault="00543439" w:rsidP="00543439">
            <w:pPr>
              <w:widowControl w:val="0"/>
              <w:autoSpaceDE w:val="0"/>
              <w:autoSpaceDN w:val="0"/>
              <w:ind w:right="38"/>
              <w:jc w:val="center"/>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10.6±9.4</w:t>
            </w:r>
          </w:p>
        </w:tc>
        <w:tc>
          <w:tcPr>
            <w:tcW w:w="316" w:type="pct"/>
            <w:vAlign w:val="center"/>
          </w:tcPr>
          <w:p w14:paraId="2887F121" w14:textId="77777777" w:rsidR="00543439" w:rsidRPr="0009261A" w:rsidRDefault="00543439" w:rsidP="00543439">
            <w:pPr>
              <w:widowControl w:val="0"/>
              <w:autoSpaceDE w:val="0"/>
              <w:autoSpaceDN w:val="0"/>
              <w:ind w:right="38"/>
              <w:jc w:val="center"/>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1.07</w:t>
            </w:r>
          </w:p>
        </w:tc>
        <w:tc>
          <w:tcPr>
            <w:tcW w:w="306" w:type="pct"/>
            <w:vAlign w:val="center"/>
          </w:tcPr>
          <w:p w14:paraId="023A35FD" w14:textId="77777777" w:rsidR="00543439" w:rsidRPr="0009261A" w:rsidRDefault="00543439" w:rsidP="00543439">
            <w:pPr>
              <w:widowControl w:val="0"/>
              <w:autoSpaceDE w:val="0"/>
              <w:autoSpaceDN w:val="0"/>
              <w:ind w:right="38"/>
              <w:jc w:val="center"/>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0.050</w:t>
            </w:r>
          </w:p>
        </w:tc>
      </w:tr>
      <w:tr w:rsidR="00543439" w14:paraId="05199A8C" w14:textId="77777777" w:rsidTr="00543439">
        <w:trPr>
          <w:trHeight w:val="20"/>
        </w:trPr>
        <w:tc>
          <w:tcPr>
            <w:tcW w:w="2527" w:type="pct"/>
          </w:tcPr>
          <w:p w14:paraId="457E782C" w14:textId="77777777" w:rsidR="00543439" w:rsidRPr="0009261A" w:rsidRDefault="00543439" w:rsidP="00543439">
            <w:pPr>
              <w:widowControl w:val="0"/>
              <w:autoSpaceDE w:val="0"/>
              <w:autoSpaceDN w:val="0"/>
              <w:ind w:right="38" w:firstLine="180"/>
              <w:jc w:val="both"/>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Female (n=93)</w:t>
            </w:r>
          </w:p>
        </w:tc>
        <w:tc>
          <w:tcPr>
            <w:tcW w:w="586" w:type="pct"/>
            <w:vAlign w:val="center"/>
          </w:tcPr>
          <w:p w14:paraId="1FD50076" w14:textId="77777777" w:rsidR="00543439" w:rsidRPr="0009261A" w:rsidRDefault="00543439" w:rsidP="00543439">
            <w:pPr>
              <w:widowControl w:val="0"/>
              <w:autoSpaceDE w:val="0"/>
              <w:autoSpaceDN w:val="0"/>
              <w:ind w:right="38"/>
              <w:jc w:val="center"/>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21.30±11.7</w:t>
            </w:r>
          </w:p>
        </w:tc>
        <w:tc>
          <w:tcPr>
            <w:tcW w:w="315" w:type="pct"/>
            <w:vAlign w:val="center"/>
          </w:tcPr>
          <w:p w14:paraId="497F657D" w14:textId="77777777" w:rsidR="00543439" w:rsidRPr="0009261A" w:rsidRDefault="00543439" w:rsidP="00543439">
            <w:pPr>
              <w:widowControl w:val="0"/>
              <w:autoSpaceDE w:val="0"/>
              <w:autoSpaceDN w:val="0"/>
              <w:ind w:right="38"/>
              <w:jc w:val="center"/>
              <w:rPr>
                <w:rFonts w:asciiTheme="majorBidi" w:hAnsiTheme="majorBidi" w:cstheme="majorBidi"/>
                <w:color w:val="000000" w:themeColor="text1"/>
                <w:sz w:val="18"/>
                <w:szCs w:val="18"/>
              </w:rPr>
            </w:pPr>
          </w:p>
        </w:tc>
        <w:tc>
          <w:tcPr>
            <w:tcW w:w="363" w:type="pct"/>
            <w:vAlign w:val="center"/>
          </w:tcPr>
          <w:p w14:paraId="37655636" w14:textId="77777777" w:rsidR="00543439" w:rsidRPr="0009261A" w:rsidRDefault="00543439" w:rsidP="00543439">
            <w:pPr>
              <w:widowControl w:val="0"/>
              <w:autoSpaceDE w:val="0"/>
              <w:autoSpaceDN w:val="0"/>
              <w:ind w:right="38"/>
              <w:jc w:val="center"/>
              <w:rPr>
                <w:rFonts w:asciiTheme="majorBidi" w:hAnsiTheme="majorBidi" w:cstheme="majorBidi"/>
                <w:color w:val="000000" w:themeColor="text1"/>
                <w:sz w:val="18"/>
                <w:szCs w:val="18"/>
              </w:rPr>
            </w:pPr>
          </w:p>
        </w:tc>
        <w:tc>
          <w:tcPr>
            <w:tcW w:w="587" w:type="pct"/>
            <w:vAlign w:val="center"/>
          </w:tcPr>
          <w:p w14:paraId="45A91B60" w14:textId="77777777" w:rsidR="00543439" w:rsidRPr="0009261A" w:rsidRDefault="00543439" w:rsidP="00543439">
            <w:pPr>
              <w:widowControl w:val="0"/>
              <w:autoSpaceDE w:val="0"/>
              <w:autoSpaceDN w:val="0"/>
              <w:ind w:right="38"/>
              <w:jc w:val="center"/>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22.02±9.8</w:t>
            </w:r>
          </w:p>
        </w:tc>
        <w:tc>
          <w:tcPr>
            <w:tcW w:w="316" w:type="pct"/>
            <w:vAlign w:val="center"/>
          </w:tcPr>
          <w:p w14:paraId="038C0FD7" w14:textId="77777777" w:rsidR="00543439" w:rsidRPr="0009261A" w:rsidRDefault="00543439" w:rsidP="00543439">
            <w:pPr>
              <w:widowControl w:val="0"/>
              <w:autoSpaceDE w:val="0"/>
              <w:autoSpaceDN w:val="0"/>
              <w:ind w:right="38"/>
              <w:jc w:val="center"/>
              <w:rPr>
                <w:rFonts w:asciiTheme="majorBidi" w:hAnsiTheme="majorBidi" w:cstheme="majorBidi"/>
                <w:color w:val="000000" w:themeColor="text1"/>
                <w:sz w:val="18"/>
                <w:szCs w:val="18"/>
              </w:rPr>
            </w:pPr>
          </w:p>
        </w:tc>
        <w:tc>
          <w:tcPr>
            <w:tcW w:w="306" w:type="pct"/>
            <w:vAlign w:val="center"/>
          </w:tcPr>
          <w:p w14:paraId="2F48560A" w14:textId="77777777" w:rsidR="00543439" w:rsidRPr="0009261A" w:rsidRDefault="00543439" w:rsidP="00543439">
            <w:pPr>
              <w:widowControl w:val="0"/>
              <w:autoSpaceDE w:val="0"/>
              <w:autoSpaceDN w:val="0"/>
              <w:ind w:right="38"/>
              <w:jc w:val="center"/>
              <w:rPr>
                <w:rFonts w:asciiTheme="majorBidi" w:hAnsiTheme="majorBidi" w:cstheme="majorBidi"/>
                <w:color w:val="000000" w:themeColor="text1"/>
                <w:sz w:val="18"/>
                <w:szCs w:val="18"/>
              </w:rPr>
            </w:pPr>
          </w:p>
        </w:tc>
      </w:tr>
      <w:tr w:rsidR="00543439" w14:paraId="71E2ED3B" w14:textId="77777777" w:rsidTr="00543439">
        <w:trPr>
          <w:trHeight w:val="20"/>
        </w:trPr>
        <w:tc>
          <w:tcPr>
            <w:tcW w:w="2527" w:type="pct"/>
          </w:tcPr>
          <w:p w14:paraId="424AA954" w14:textId="77777777" w:rsidR="00543439" w:rsidRPr="0009261A" w:rsidRDefault="00543439" w:rsidP="00543439">
            <w:pPr>
              <w:widowControl w:val="0"/>
              <w:autoSpaceDE w:val="0"/>
              <w:autoSpaceDN w:val="0"/>
              <w:ind w:right="38"/>
              <w:jc w:val="both"/>
              <w:rPr>
                <w:rFonts w:asciiTheme="majorBidi" w:hAnsiTheme="majorBidi" w:cstheme="majorBidi"/>
                <w:b/>
                <w:color w:val="000000" w:themeColor="text1"/>
                <w:sz w:val="18"/>
                <w:szCs w:val="18"/>
              </w:rPr>
            </w:pPr>
            <w:r w:rsidRPr="0009261A">
              <w:rPr>
                <w:rFonts w:asciiTheme="majorBidi" w:hAnsiTheme="majorBidi" w:cstheme="majorBidi"/>
                <w:b/>
                <w:color w:val="000000" w:themeColor="text1"/>
                <w:sz w:val="18"/>
                <w:szCs w:val="18"/>
              </w:rPr>
              <w:t xml:space="preserve">Sleeping regularly </w:t>
            </w:r>
          </w:p>
        </w:tc>
        <w:tc>
          <w:tcPr>
            <w:tcW w:w="586" w:type="pct"/>
            <w:vAlign w:val="center"/>
          </w:tcPr>
          <w:p w14:paraId="454EC565" w14:textId="77777777" w:rsidR="00543439" w:rsidRPr="0009261A" w:rsidRDefault="00543439" w:rsidP="00543439">
            <w:pPr>
              <w:widowControl w:val="0"/>
              <w:autoSpaceDE w:val="0"/>
              <w:autoSpaceDN w:val="0"/>
              <w:jc w:val="center"/>
              <w:rPr>
                <w:rFonts w:asciiTheme="majorBidi" w:hAnsiTheme="majorBidi" w:cstheme="majorBidi"/>
                <w:color w:val="000000" w:themeColor="text1"/>
                <w:sz w:val="18"/>
                <w:szCs w:val="18"/>
              </w:rPr>
            </w:pPr>
          </w:p>
        </w:tc>
        <w:tc>
          <w:tcPr>
            <w:tcW w:w="315" w:type="pct"/>
            <w:vAlign w:val="center"/>
          </w:tcPr>
          <w:p w14:paraId="79F79146" w14:textId="77777777" w:rsidR="00543439" w:rsidRPr="0009261A" w:rsidRDefault="00543439" w:rsidP="00543439">
            <w:pPr>
              <w:widowControl w:val="0"/>
              <w:autoSpaceDE w:val="0"/>
              <w:autoSpaceDN w:val="0"/>
              <w:jc w:val="center"/>
              <w:rPr>
                <w:rFonts w:asciiTheme="majorBidi" w:hAnsiTheme="majorBidi" w:cstheme="majorBidi"/>
                <w:color w:val="000000" w:themeColor="text1"/>
                <w:sz w:val="18"/>
                <w:szCs w:val="18"/>
              </w:rPr>
            </w:pPr>
          </w:p>
        </w:tc>
        <w:tc>
          <w:tcPr>
            <w:tcW w:w="363" w:type="pct"/>
            <w:vAlign w:val="center"/>
          </w:tcPr>
          <w:p w14:paraId="298D259D" w14:textId="77777777" w:rsidR="00543439" w:rsidRPr="0009261A" w:rsidRDefault="00543439" w:rsidP="00543439">
            <w:pPr>
              <w:widowControl w:val="0"/>
              <w:autoSpaceDE w:val="0"/>
              <w:autoSpaceDN w:val="0"/>
              <w:jc w:val="center"/>
              <w:rPr>
                <w:rFonts w:asciiTheme="majorBidi" w:hAnsiTheme="majorBidi" w:cstheme="majorBidi"/>
                <w:color w:val="000000" w:themeColor="text1"/>
                <w:sz w:val="18"/>
                <w:szCs w:val="18"/>
              </w:rPr>
            </w:pPr>
          </w:p>
        </w:tc>
        <w:tc>
          <w:tcPr>
            <w:tcW w:w="587" w:type="pct"/>
            <w:vAlign w:val="center"/>
          </w:tcPr>
          <w:p w14:paraId="26E8C331" w14:textId="77777777" w:rsidR="00543439" w:rsidRPr="0009261A" w:rsidRDefault="00543439" w:rsidP="00543439">
            <w:pPr>
              <w:widowControl w:val="0"/>
              <w:autoSpaceDE w:val="0"/>
              <w:autoSpaceDN w:val="0"/>
              <w:jc w:val="center"/>
              <w:rPr>
                <w:rFonts w:asciiTheme="majorBidi" w:hAnsiTheme="majorBidi" w:cstheme="majorBidi"/>
                <w:color w:val="000000" w:themeColor="text1"/>
                <w:sz w:val="18"/>
                <w:szCs w:val="18"/>
              </w:rPr>
            </w:pPr>
          </w:p>
        </w:tc>
        <w:tc>
          <w:tcPr>
            <w:tcW w:w="316" w:type="pct"/>
            <w:vAlign w:val="center"/>
          </w:tcPr>
          <w:p w14:paraId="4A94E965" w14:textId="77777777" w:rsidR="00543439" w:rsidRPr="0009261A" w:rsidRDefault="00543439" w:rsidP="00543439">
            <w:pPr>
              <w:widowControl w:val="0"/>
              <w:autoSpaceDE w:val="0"/>
              <w:autoSpaceDN w:val="0"/>
              <w:jc w:val="center"/>
              <w:rPr>
                <w:rFonts w:asciiTheme="majorBidi" w:hAnsiTheme="majorBidi" w:cstheme="majorBidi"/>
                <w:color w:val="000000" w:themeColor="text1"/>
                <w:sz w:val="18"/>
                <w:szCs w:val="18"/>
              </w:rPr>
            </w:pPr>
          </w:p>
        </w:tc>
        <w:tc>
          <w:tcPr>
            <w:tcW w:w="306" w:type="pct"/>
            <w:vAlign w:val="center"/>
          </w:tcPr>
          <w:p w14:paraId="4DCAA32E" w14:textId="77777777" w:rsidR="00543439" w:rsidRPr="0009261A" w:rsidRDefault="00543439" w:rsidP="00543439">
            <w:pPr>
              <w:widowControl w:val="0"/>
              <w:autoSpaceDE w:val="0"/>
              <w:autoSpaceDN w:val="0"/>
              <w:jc w:val="center"/>
              <w:rPr>
                <w:rFonts w:asciiTheme="majorBidi" w:hAnsiTheme="majorBidi" w:cstheme="majorBidi"/>
                <w:color w:val="000000" w:themeColor="text1"/>
                <w:sz w:val="18"/>
                <w:szCs w:val="18"/>
              </w:rPr>
            </w:pPr>
          </w:p>
        </w:tc>
      </w:tr>
      <w:tr w:rsidR="00543439" w14:paraId="6C1496E5" w14:textId="77777777" w:rsidTr="00543439">
        <w:trPr>
          <w:trHeight w:val="20"/>
        </w:trPr>
        <w:tc>
          <w:tcPr>
            <w:tcW w:w="2527" w:type="pct"/>
          </w:tcPr>
          <w:p w14:paraId="29B3E240" w14:textId="77777777" w:rsidR="00543439" w:rsidRPr="0009261A" w:rsidRDefault="00543439" w:rsidP="00543439">
            <w:pPr>
              <w:widowControl w:val="0"/>
              <w:autoSpaceDE w:val="0"/>
              <w:autoSpaceDN w:val="0"/>
              <w:ind w:right="38" w:firstLine="180"/>
              <w:jc w:val="both"/>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Yes (n=67)</w:t>
            </w:r>
          </w:p>
        </w:tc>
        <w:tc>
          <w:tcPr>
            <w:tcW w:w="586" w:type="pct"/>
            <w:vAlign w:val="center"/>
          </w:tcPr>
          <w:p w14:paraId="74FB87CA" w14:textId="77777777" w:rsidR="00543439" w:rsidRPr="0009261A" w:rsidRDefault="00543439" w:rsidP="00543439">
            <w:pPr>
              <w:widowControl w:val="0"/>
              <w:autoSpaceDE w:val="0"/>
              <w:autoSpaceDN w:val="0"/>
              <w:ind w:right="38"/>
              <w:jc w:val="center"/>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18.38±9.94</w:t>
            </w:r>
          </w:p>
        </w:tc>
        <w:tc>
          <w:tcPr>
            <w:tcW w:w="315" w:type="pct"/>
            <w:vAlign w:val="center"/>
          </w:tcPr>
          <w:p w14:paraId="709548B7" w14:textId="77777777" w:rsidR="00543439" w:rsidRPr="0009261A" w:rsidRDefault="00543439" w:rsidP="00543439">
            <w:pPr>
              <w:widowControl w:val="0"/>
              <w:autoSpaceDE w:val="0"/>
              <w:autoSpaceDN w:val="0"/>
              <w:ind w:right="38"/>
              <w:jc w:val="center"/>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0.23</w:t>
            </w:r>
          </w:p>
        </w:tc>
        <w:tc>
          <w:tcPr>
            <w:tcW w:w="363" w:type="pct"/>
            <w:vAlign w:val="center"/>
          </w:tcPr>
          <w:p w14:paraId="2A1389BF" w14:textId="77777777" w:rsidR="00543439" w:rsidRPr="0009261A" w:rsidRDefault="00543439" w:rsidP="00543439">
            <w:pPr>
              <w:widowControl w:val="0"/>
              <w:autoSpaceDE w:val="0"/>
              <w:autoSpaceDN w:val="0"/>
              <w:ind w:right="38"/>
              <w:jc w:val="center"/>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0.82</w:t>
            </w:r>
          </w:p>
        </w:tc>
        <w:tc>
          <w:tcPr>
            <w:tcW w:w="587" w:type="pct"/>
            <w:vAlign w:val="center"/>
          </w:tcPr>
          <w:p w14:paraId="4A982234" w14:textId="77777777" w:rsidR="00543439" w:rsidRPr="0009261A" w:rsidRDefault="00543439" w:rsidP="00543439">
            <w:pPr>
              <w:widowControl w:val="0"/>
              <w:autoSpaceDE w:val="0"/>
              <w:autoSpaceDN w:val="0"/>
              <w:ind w:right="38"/>
              <w:jc w:val="center"/>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13.8±3.10</w:t>
            </w:r>
          </w:p>
        </w:tc>
        <w:tc>
          <w:tcPr>
            <w:tcW w:w="316" w:type="pct"/>
            <w:vAlign w:val="center"/>
          </w:tcPr>
          <w:p w14:paraId="4964F91C" w14:textId="77777777" w:rsidR="00543439" w:rsidRPr="0009261A" w:rsidRDefault="00543439" w:rsidP="00543439">
            <w:pPr>
              <w:widowControl w:val="0"/>
              <w:autoSpaceDE w:val="0"/>
              <w:autoSpaceDN w:val="0"/>
              <w:ind w:right="38"/>
              <w:jc w:val="center"/>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0.86</w:t>
            </w:r>
          </w:p>
        </w:tc>
        <w:tc>
          <w:tcPr>
            <w:tcW w:w="306" w:type="pct"/>
            <w:vAlign w:val="center"/>
          </w:tcPr>
          <w:p w14:paraId="41B5874E" w14:textId="77777777" w:rsidR="00543439" w:rsidRPr="0009261A" w:rsidRDefault="00543439" w:rsidP="00543439">
            <w:pPr>
              <w:widowControl w:val="0"/>
              <w:autoSpaceDE w:val="0"/>
              <w:autoSpaceDN w:val="0"/>
              <w:ind w:right="38"/>
              <w:jc w:val="center"/>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0.39</w:t>
            </w:r>
          </w:p>
        </w:tc>
      </w:tr>
      <w:tr w:rsidR="00543439" w14:paraId="0EF40D82" w14:textId="77777777" w:rsidTr="00543439">
        <w:trPr>
          <w:trHeight w:val="20"/>
        </w:trPr>
        <w:tc>
          <w:tcPr>
            <w:tcW w:w="2527" w:type="pct"/>
          </w:tcPr>
          <w:p w14:paraId="6CEDCE0B" w14:textId="77777777" w:rsidR="00543439" w:rsidRPr="0009261A" w:rsidRDefault="00543439" w:rsidP="00543439">
            <w:pPr>
              <w:widowControl w:val="0"/>
              <w:autoSpaceDE w:val="0"/>
              <w:autoSpaceDN w:val="0"/>
              <w:ind w:right="38" w:firstLine="180"/>
              <w:jc w:val="both"/>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No (n=182)</w:t>
            </w:r>
          </w:p>
        </w:tc>
        <w:tc>
          <w:tcPr>
            <w:tcW w:w="586" w:type="pct"/>
            <w:vAlign w:val="center"/>
          </w:tcPr>
          <w:p w14:paraId="7A0669C3" w14:textId="77777777" w:rsidR="00543439" w:rsidRPr="0009261A" w:rsidRDefault="00543439" w:rsidP="00543439">
            <w:pPr>
              <w:widowControl w:val="0"/>
              <w:autoSpaceDE w:val="0"/>
              <w:autoSpaceDN w:val="0"/>
              <w:ind w:right="38"/>
              <w:jc w:val="center"/>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11.88±10.7</w:t>
            </w:r>
          </w:p>
        </w:tc>
        <w:tc>
          <w:tcPr>
            <w:tcW w:w="315" w:type="pct"/>
            <w:vAlign w:val="center"/>
          </w:tcPr>
          <w:p w14:paraId="63146216" w14:textId="77777777" w:rsidR="00543439" w:rsidRPr="0009261A" w:rsidRDefault="00543439" w:rsidP="00543439">
            <w:pPr>
              <w:widowControl w:val="0"/>
              <w:autoSpaceDE w:val="0"/>
              <w:autoSpaceDN w:val="0"/>
              <w:ind w:right="38"/>
              <w:jc w:val="center"/>
              <w:rPr>
                <w:rFonts w:asciiTheme="majorBidi" w:hAnsiTheme="majorBidi" w:cstheme="majorBidi"/>
                <w:color w:val="000000" w:themeColor="text1"/>
                <w:sz w:val="18"/>
                <w:szCs w:val="18"/>
              </w:rPr>
            </w:pPr>
          </w:p>
        </w:tc>
        <w:tc>
          <w:tcPr>
            <w:tcW w:w="363" w:type="pct"/>
            <w:vAlign w:val="center"/>
          </w:tcPr>
          <w:p w14:paraId="2003D6C3" w14:textId="77777777" w:rsidR="00543439" w:rsidRPr="0009261A" w:rsidRDefault="00543439" w:rsidP="00543439">
            <w:pPr>
              <w:widowControl w:val="0"/>
              <w:autoSpaceDE w:val="0"/>
              <w:autoSpaceDN w:val="0"/>
              <w:ind w:right="38"/>
              <w:jc w:val="center"/>
              <w:rPr>
                <w:rFonts w:asciiTheme="majorBidi" w:hAnsiTheme="majorBidi" w:cstheme="majorBidi"/>
                <w:color w:val="000000" w:themeColor="text1"/>
                <w:sz w:val="18"/>
                <w:szCs w:val="18"/>
              </w:rPr>
            </w:pPr>
          </w:p>
        </w:tc>
        <w:tc>
          <w:tcPr>
            <w:tcW w:w="587" w:type="pct"/>
            <w:vAlign w:val="center"/>
          </w:tcPr>
          <w:p w14:paraId="4E52B87A" w14:textId="77777777" w:rsidR="00543439" w:rsidRPr="0009261A" w:rsidRDefault="00543439" w:rsidP="00543439">
            <w:pPr>
              <w:widowControl w:val="0"/>
              <w:autoSpaceDE w:val="0"/>
              <w:autoSpaceDN w:val="0"/>
              <w:ind w:right="38"/>
              <w:jc w:val="center"/>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7 .40±2.7</w:t>
            </w:r>
          </w:p>
        </w:tc>
        <w:tc>
          <w:tcPr>
            <w:tcW w:w="316" w:type="pct"/>
            <w:vAlign w:val="center"/>
          </w:tcPr>
          <w:p w14:paraId="567BFEA7" w14:textId="77777777" w:rsidR="00543439" w:rsidRPr="0009261A" w:rsidRDefault="00543439" w:rsidP="00543439">
            <w:pPr>
              <w:widowControl w:val="0"/>
              <w:autoSpaceDE w:val="0"/>
              <w:autoSpaceDN w:val="0"/>
              <w:ind w:right="38"/>
              <w:jc w:val="center"/>
              <w:rPr>
                <w:rFonts w:asciiTheme="majorBidi" w:hAnsiTheme="majorBidi" w:cstheme="majorBidi"/>
                <w:color w:val="000000" w:themeColor="text1"/>
                <w:sz w:val="18"/>
                <w:szCs w:val="18"/>
              </w:rPr>
            </w:pPr>
          </w:p>
        </w:tc>
        <w:tc>
          <w:tcPr>
            <w:tcW w:w="306" w:type="pct"/>
            <w:vAlign w:val="center"/>
          </w:tcPr>
          <w:p w14:paraId="6DE540CE" w14:textId="77777777" w:rsidR="00543439" w:rsidRPr="0009261A" w:rsidRDefault="00543439" w:rsidP="00543439">
            <w:pPr>
              <w:widowControl w:val="0"/>
              <w:autoSpaceDE w:val="0"/>
              <w:autoSpaceDN w:val="0"/>
              <w:ind w:right="38"/>
              <w:jc w:val="center"/>
              <w:rPr>
                <w:rFonts w:asciiTheme="majorBidi" w:hAnsiTheme="majorBidi" w:cstheme="majorBidi"/>
                <w:color w:val="000000" w:themeColor="text1"/>
                <w:sz w:val="18"/>
                <w:szCs w:val="18"/>
              </w:rPr>
            </w:pPr>
          </w:p>
        </w:tc>
      </w:tr>
      <w:tr w:rsidR="00543439" w14:paraId="566259F2" w14:textId="77777777" w:rsidTr="00543439">
        <w:trPr>
          <w:trHeight w:val="20"/>
        </w:trPr>
        <w:tc>
          <w:tcPr>
            <w:tcW w:w="2527" w:type="pct"/>
          </w:tcPr>
          <w:p w14:paraId="43B6F2A4" w14:textId="77777777" w:rsidR="00543439" w:rsidRPr="0009261A" w:rsidRDefault="00543439" w:rsidP="00543439">
            <w:pPr>
              <w:widowControl w:val="0"/>
              <w:autoSpaceDE w:val="0"/>
              <w:autoSpaceDN w:val="0"/>
              <w:ind w:right="38"/>
              <w:jc w:val="both"/>
              <w:rPr>
                <w:rFonts w:asciiTheme="majorBidi" w:hAnsiTheme="majorBidi" w:cstheme="majorBidi"/>
                <w:b/>
                <w:color w:val="000000" w:themeColor="text1"/>
                <w:sz w:val="18"/>
                <w:szCs w:val="18"/>
              </w:rPr>
            </w:pPr>
            <w:r w:rsidRPr="0009261A">
              <w:rPr>
                <w:rFonts w:asciiTheme="majorBidi" w:hAnsiTheme="majorBidi" w:cstheme="majorBidi"/>
                <w:b/>
                <w:color w:val="000000" w:themeColor="text1"/>
                <w:sz w:val="18"/>
                <w:szCs w:val="18"/>
              </w:rPr>
              <w:t>Doing physical activities</w:t>
            </w:r>
          </w:p>
        </w:tc>
        <w:tc>
          <w:tcPr>
            <w:tcW w:w="586" w:type="pct"/>
            <w:vAlign w:val="center"/>
          </w:tcPr>
          <w:p w14:paraId="5C87632E" w14:textId="77777777" w:rsidR="00543439" w:rsidRPr="0009261A" w:rsidRDefault="00543439" w:rsidP="00543439">
            <w:pPr>
              <w:widowControl w:val="0"/>
              <w:autoSpaceDE w:val="0"/>
              <w:autoSpaceDN w:val="0"/>
              <w:jc w:val="center"/>
              <w:rPr>
                <w:rFonts w:asciiTheme="majorBidi" w:hAnsiTheme="majorBidi" w:cstheme="majorBidi"/>
                <w:color w:val="000000" w:themeColor="text1"/>
                <w:sz w:val="18"/>
                <w:szCs w:val="18"/>
              </w:rPr>
            </w:pPr>
          </w:p>
        </w:tc>
        <w:tc>
          <w:tcPr>
            <w:tcW w:w="315" w:type="pct"/>
            <w:vAlign w:val="center"/>
          </w:tcPr>
          <w:p w14:paraId="50F4C13D" w14:textId="77777777" w:rsidR="00543439" w:rsidRPr="0009261A" w:rsidRDefault="00543439" w:rsidP="00543439">
            <w:pPr>
              <w:widowControl w:val="0"/>
              <w:autoSpaceDE w:val="0"/>
              <w:autoSpaceDN w:val="0"/>
              <w:jc w:val="center"/>
              <w:rPr>
                <w:rFonts w:asciiTheme="majorBidi" w:hAnsiTheme="majorBidi" w:cstheme="majorBidi"/>
                <w:color w:val="000000" w:themeColor="text1"/>
                <w:sz w:val="18"/>
                <w:szCs w:val="18"/>
              </w:rPr>
            </w:pPr>
          </w:p>
        </w:tc>
        <w:tc>
          <w:tcPr>
            <w:tcW w:w="363" w:type="pct"/>
            <w:vAlign w:val="center"/>
          </w:tcPr>
          <w:p w14:paraId="58A61FB8" w14:textId="77777777" w:rsidR="00543439" w:rsidRPr="0009261A" w:rsidRDefault="00543439" w:rsidP="00543439">
            <w:pPr>
              <w:widowControl w:val="0"/>
              <w:autoSpaceDE w:val="0"/>
              <w:autoSpaceDN w:val="0"/>
              <w:jc w:val="center"/>
              <w:rPr>
                <w:rFonts w:asciiTheme="majorBidi" w:hAnsiTheme="majorBidi" w:cstheme="majorBidi"/>
                <w:color w:val="000000" w:themeColor="text1"/>
                <w:sz w:val="18"/>
                <w:szCs w:val="18"/>
              </w:rPr>
            </w:pPr>
          </w:p>
        </w:tc>
        <w:tc>
          <w:tcPr>
            <w:tcW w:w="587" w:type="pct"/>
            <w:vAlign w:val="center"/>
          </w:tcPr>
          <w:p w14:paraId="781BB885" w14:textId="77777777" w:rsidR="00543439" w:rsidRPr="0009261A" w:rsidRDefault="00543439" w:rsidP="00543439">
            <w:pPr>
              <w:widowControl w:val="0"/>
              <w:autoSpaceDE w:val="0"/>
              <w:autoSpaceDN w:val="0"/>
              <w:jc w:val="center"/>
              <w:rPr>
                <w:rFonts w:asciiTheme="majorBidi" w:hAnsiTheme="majorBidi" w:cstheme="majorBidi"/>
                <w:color w:val="000000" w:themeColor="text1"/>
                <w:sz w:val="18"/>
                <w:szCs w:val="18"/>
              </w:rPr>
            </w:pPr>
          </w:p>
        </w:tc>
        <w:tc>
          <w:tcPr>
            <w:tcW w:w="316" w:type="pct"/>
            <w:vAlign w:val="center"/>
          </w:tcPr>
          <w:p w14:paraId="5A82CEFC" w14:textId="77777777" w:rsidR="00543439" w:rsidRPr="0009261A" w:rsidRDefault="00543439" w:rsidP="00543439">
            <w:pPr>
              <w:widowControl w:val="0"/>
              <w:autoSpaceDE w:val="0"/>
              <w:autoSpaceDN w:val="0"/>
              <w:jc w:val="center"/>
              <w:rPr>
                <w:rFonts w:asciiTheme="majorBidi" w:hAnsiTheme="majorBidi" w:cstheme="majorBidi"/>
                <w:color w:val="000000" w:themeColor="text1"/>
                <w:sz w:val="18"/>
                <w:szCs w:val="18"/>
              </w:rPr>
            </w:pPr>
          </w:p>
        </w:tc>
        <w:tc>
          <w:tcPr>
            <w:tcW w:w="306" w:type="pct"/>
            <w:vAlign w:val="center"/>
          </w:tcPr>
          <w:p w14:paraId="674B7F5F" w14:textId="77777777" w:rsidR="00543439" w:rsidRPr="0009261A" w:rsidRDefault="00543439" w:rsidP="00543439">
            <w:pPr>
              <w:widowControl w:val="0"/>
              <w:autoSpaceDE w:val="0"/>
              <w:autoSpaceDN w:val="0"/>
              <w:jc w:val="center"/>
              <w:rPr>
                <w:rFonts w:asciiTheme="majorBidi" w:hAnsiTheme="majorBidi" w:cstheme="majorBidi"/>
                <w:color w:val="000000" w:themeColor="text1"/>
                <w:sz w:val="18"/>
                <w:szCs w:val="18"/>
              </w:rPr>
            </w:pPr>
          </w:p>
        </w:tc>
      </w:tr>
      <w:tr w:rsidR="00543439" w14:paraId="5E594014" w14:textId="77777777" w:rsidTr="00543439">
        <w:trPr>
          <w:trHeight w:val="20"/>
        </w:trPr>
        <w:tc>
          <w:tcPr>
            <w:tcW w:w="2527" w:type="pct"/>
          </w:tcPr>
          <w:p w14:paraId="16216B1D" w14:textId="77777777" w:rsidR="00543439" w:rsidRPr="0009261A" w:rsidRDefault="00543439" w:rsidP="00543439">
            <w:pPr>
              <w:widowControl w:val="0"/>
              <w:autoSpaceDE w:val="0"/>
              <w:autoSpaceDN w:val="0"/>
              <w:ind w:right="38" w:firstLine="180"/>
              <w:jc w:val="both"/>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Yes (n=43)</w:t>
            </w:r>
          </w:p>
        </w:tc>
        <w:tc>
          <w:tcPr>
            <w:tcW w:w="586" w:type="pct"/>
            <w:vAlign w:val="center"/>
          </w:tcPr>
          <w:p w14:paraId="1B16F4FB" w14:textId="77777777" w:rsidR="00543439" w:rsidRPr="0009261A" w:rsidRDefault="00543439" w:rsidP="00543439">
            <w:pPr>
              <w:widowControl w:val="0"/>
              <w:autoSpaceDE w:val="0"/>
              <w:autoSpaceDN w:val="0"/>
              <w:ind w:right="38"/>
              <w:jc w:val="center"/>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26.88±7.06</w:t>
            </w:r>
          </w:p>
        </w:tc>
        <w:tc>
          <w:tcPr>
            <w:tcW w:w="315" w:type="pct"/>
            <w:vAlign w:val="center"/>
          </w:tcPr>
          <w:p w14:paraId="5AC0F28F" w14:textId="77777777" w:rsidR="00543439" w:rsidRPr="0009261A" w:rsidRDefault="00543439" w:rsidP="00543439">
            <w:pPr>
              <w:widowControl w:val="0"/>
              <w:autoSpaceDE w:val="0"/>
              <w:autoSpaceDN w:val="0"/>
              <w:ind w:right="38"/>
              <w:jc w:val="center"/>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2.211</w:t>
            </w:r>
          </w:p>
        </w:tc>
        <w:tc>
          <w:tcPr>
            <w:tcW w:w="363" w:type="pct"/>
            <w:vAlign w:val="center"/>
          </w:tcPr>
          <w:p w14:paraId="37264CB0" w14:textId="77777777" w:rsidR="00543439" w:rsidRPr="0009261A" w:rsidRDefault="00543439" w:rsidP="00543439">
            <w:pPr>
              <w:widowControl w:val="0"/>
              <w:autoSpaceDE w:val="0"/>
              <w:autoSpaceDN w:val="0"/>
              <w:ind w:right="38"/>
              <w:jc w:val="center"/>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0.139</w:t>
            </w:r>
          </w:p>
        </w:tc>
        <w:tc>
          <w:tcPr>
            <w:tcW w:w="587" w:type="pct"/>
            <w:vAlign w:val="center"/>
          </w:tcPr>
          <w:p w14:paraId="5358D5A0" w14:textId="77777777" w:rsidR="00543439" w:rsidRPr="0009261A" w:rsidRDefault="00543439" w:rsidP="00543439">
            <w:pPr>
              <w:widowControl w:val="0"/>
              <w:autoSpaceDE w:val="0"/>
              <w:autoSpaceDN w:val="0"/>
              <w:ind w:right="38"/>
              <w:jc w:val="center"/>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21.24±11.1</w:t>
            </w:r>
          </w:p>
        </w:tc>
        <w:tc>
          <w:tcPr>
            <w:tcW w:w="316" w:type="pct"/>
            <w:vAlign w:val="center"/>
          </w:tcPr>
          <w:p w14:paraId="1208453A" w14:textId="77777777" w:rsidR="00543439" w:rsidRPr="0009261A" w:rsidRDefault="00543439" w:rsidP="00543439">
            <w:pPr>
              <w:widowControl w:val="0"/>
              <w:autoSpaceDE w:val="0"/>
              <w:autoSpaceDN w:val="0"/>
              <w:ind w:right="38"/>
              <w:jc w:val="center"/>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2.381</w:t>
            </w:r>
          </w:p>
        </w:tc>
        <w:tc>
          <w:tcPr>
            <w:tcW w:w="306" w:type="pct"/>
            <w:vAlign w:val="center"/>
          </w:tcPr>
          <w:p w14:paraId="62547D56" w14:textId="77777777" w:rsidR="00543439" w:rsidRPr="0009261A" w:rsidRDefault="00543439" w:rsidP="00543439">
            <w:pPr>
              <w:widowControl w:val="0"/>
              <w:autoSpaceDE w:val="0"/>
              <w:autoSpaceDN w:val="0"/>
              <w:ind w:right="38"/>
              <w:jc w:val="center"/>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0.095</w:t>
            </w:r>
          </w:p>
        </w:tc>
      </w:tr>
      <w:tr w:rsidR="00543439" w14:paraId="4A75EB7A" w14:textId="77777777" w:rsidTr="00543439">
        <w:trPr>
          <w:trHeight w:val="20"/>
        </w:trPr>
        <w:tc>
          <w:tcPr>
            <w:tcW w:w="2527" w:type="pct"/>
          </w:tcPr>
          <w:p w14:paraId="20FC386D" w14:textId="77777777" w:rsidR="00543439" w:rsidRPr="0009261A" w:rsidRDefault="00543439" w:rsidP="00543439">
            <w:pPr>
              <w:widowControl w:val="0"/>
              <w:autoSpaceDE w:val="0"/>
              <w:autoSpaceDN w:val="0"/>
              <w:ind w:right="38" w:firstLine="180"/>
              <w:jc w:val="both"/>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No (n=206)</w:t>
            </w:r>
          </w:p>
        </w:tc>
        <w:tc>
          <w:tcPr>
            <w:tcW w:w="586" w:type="pct"/>
            <w:vAlign w:val="center"/>
          </w:tcPr>
          <w:p w14:paraId="070D7C6D" w14:textId="77777777" w:rsidR="00543439" w:rsidRPr="0009261A" w:rsidRDefault="00543439" w:rsidP="00543439">
            <w:pPr>
              <w:widowControl w:val="0"/>
              <w:autoSpaceDE w:val="0"/>
              <w:autoSpaceDN w:val="0"/>
              <w:ind w:right="38"/>
              <w:jc w:val="center"/>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16.2±9.74</w:t>
            </w:r>
          </w:p>
        </w:tc>
        <w:tc>
          <w:tcPr>
            <w:tcW w:w="315" w:type="pct"/>
            <w:vAlign w:val="center"/>
          </w:tcPr>
          <w:p w14:paraId="2B6B185F" w14:textId="77777777" w:rsidR="00543439" w:rsidRPr="0009261A" w:rsidRDefault="00543439" w:rsidP="00543439">
            <w:pPr>
              <w:widowControl w:val="0"/>
              <w:autoSpaceDE w:val="0"/>
              <w:autoSpaceDN w:val="0"/>
              <w:ind w:right="38"/>
              <w:jc w:val="center"/>
              <w:rPr>
                <w:rFonts w:asciiTheme="majorBidi" w:hAnsiTheme="majorBidi" w:cstheme="majorBidi"/>
                <w:color w:val="000000" w:themeColor="text1"/>
                <w:sz w:val="18"/>
                <w:szCs w:val="18"/>
              </w:rPr>
            </w:pPr>
          </w:p>
        </w:tc>
        <w:tc>
          <w:tcPr>
            <w:tcW w:w="363" w:type="pct"/>
            <w:vAlign w:val="center"/>
          </w:tcPr>
          <w:p w14:paraId="4692C5E2" w14:textId="77777777" w:rsidR="00543439" w:rsidRPr="0009261A" w:rsidRDefault="00543439" w:rsidP="00543439">
            <w:pPr>
              <w:widowControl w:val="0"/>
              <w:autoSpaceDE w:val="0"/>
              <w:autoSpaceDN w:val="0"/>
              <w:ind w:right="38"/>
              <w:jc w:val="center"/>
              <w:rPr>
                <w:rFonts w:asciiTheme="majorBidi" w:hAnsiTheme="majorBidi" w:cstheme="majorBidi"/>
                <w:color w:val="000000" w:themeColor="text1"/>
                <w:sz w:val="18"/>
                <w:szCs w:val="18"/>
              </w:rPr>
            </w:pPr>
          </w:p>
        </w:tc>
        <w:tc>
          <w:tcPr>
            <w:tcW w:w="587" w:type="pct"/>
            <w:vAlign w:val="center"/>
          </w:tcPr>
          <w:p w14:paraId="07BE52FC" w14:textId="77777777" w:rsidR="00543439" w:rsidRPr="0009261A" w:rsidRDefault="00543439" w:rsidP="00543439">
            <w:pPr>
              <w:widowControl w:val="0"/>
              <w:autoSpaceDE w:val="0"/>
              <w:autoSpaceDN w:val="0"/>
              <w:ind w:right="38"/>
              <w:jc w:val="center"/>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14.50±8.76</w:t>
            </w:r>
          </w:p>
        </w:tc>
        <w:tc>
          <w:tcPr>
            <w:tcW w:w="316" w:type="pct"/>
            <w:vAlign w:val="center"/>
          </w:tcPr>
          <w:p w14:paraId="2B8245E5" w14:textId="77777777" w:rsidR="00543439" w:rsidRPr="0009261A" w:rsidRDefault="00543439" w:rsidP="00543439">
            <w:pPr>
              <w:widowControl w:val="0"/>
              <w:autoSpaceDE w:val="0"/>
              <w:autoSpaceDN w:val="0"/>
              <w:ind w:right="38"/>
              <w:jc w:val="center"/>
              <w:rPr>
                <w:rFonts w:asciiTheme="majorBidi" w:hAnsiTheme="majorBidi" w:cstheme="majorBidi"/>
                <w:color w:val="000000" w:themeColor="text1"/>
                <w:sz w:val="18"/>
                <w:szCs w:val="18"/>
              </w:rPr>
            </w:pPr>
          </w:p>
        </w:tc>
        <w:tc>
          <w:tcPr>
            <w:tcW w:w="306" w:type="pct"/>
            <w:vAlign w:val="center"/>
          </w:tcPr>
          <w:p w14:paraId="3FC02C72" w14:textId="77777777" w:rsidR="00543439" w:rsidRPr="0009261A" w:rsidRDefault="00543439" w:rsidP="00543439">
            <w:pPr>
              <w:widowControl w:val="0"/>
              <w:autoSpaceDE w:val="0"/>
              <w:autoSpaceDN w:val="0"/>
              <w:ind w:right="38"/>
              <w:jc w:val="center"/>
              <w:rPr>
                <w:rFonts w:asciiTheme="majorBidi" w:hAnsiTheme="majorBidi" w:cstheme="majorBidi"/>
                <w:color w:val="000000" w:themeColor="text1"/>
                <w:sz w:val="18"/>
                <w:szCs w:val="18"/>
              </w:rPr>
            </w:pPr>
          </w:p>
        </w:tc>
      </w:tr>
    </w:tbl>
    <w:p w14:paraId="785C8E5A" w14:textId="740EF810" w:rsidR="00D743DC" w:rsidRPr="0009261A" w:rsidRDefault="00D743DC" w:rsidP="006756E2">
      <w:pPr>
        <w:spacing w:before="240" w:after="120"/>
        <w:jc w:val="both"/>
        <w:rPr>
          <w:rFonts w:asciiTheme="majorBidi" w:hAnsiTheme="majorBidi" w:cstheme="majorBidi"/>
          <w:b/>
          <w:bCs/>
          <w:iCs/>
          <w:color w:val="000000" w:themeColor="text1"/>
          <w:sz w:val="20"/>
          <w:szCs w:val="20"/>
        </w:rPr>
      </w:pPr>
    </w:p>
    <w:p w14:paraId="42045EA7" w14:textId="77777777" w:rsidR="00D743DC" w:rsidRPr="0009261A" w:rsidRDefault="00D743DC" w:rsidP="006756E2">
      <w:pPr>
        <w:jc w:val="both"/>
        <w:rPr>
          <w:rFonts w:ascii="Arial" w:hAnsi="Arial" w:cs="Arial"/>
          <w:b/>
          <w:bCs/>
          <w:color w:val="000000" w:themeColor="text1"/>
          <w:sz w:val="20"/>
          <w:szCs w:val="20"/>
        </w:rPr>
        <w:sectPr w:rsidR="00D743DC" w:rsidRPr="0009261A" w:rsidSect="00D743DC">
          <w:type w:val="continuous"/>
          <w:pgSz w:w="12240" w:h="15840"/>
          <w:pgMar w:top="1134" w:right="1134" w:bottom="1134" w:left="1134" w:header="567" w:footer="454" w:gutter="0"/>
          <w:pgBorders w:offsetFrom="page">
            <w:top w:val="nil"/>
            <w:left w:val="nil"/>
            <w:bottom w:val="nil"/>
            <w:right w:val="nil"/>
          </w:pgBorders>
          <w:cols w:space="340"/>
          <w:docGrid w:linePitch="360"/>
        </w:sectPr>
      </w:pPr>
    </w:p>
    <w:p w14:paraId="3CAFF75F" w14:textId="77777777" w:rsidR="008F6909" w:rsidRPr="0009261A" w:rsidRDefault="008F6909" w:rsidP="006756E2">
      <w:pPr>
        <w:jc w:val="both"/>
        <w:rPr>
          <w:rFonts w:asciiTheme="majorBidi" w:hAnsiTheme="majorBidi" w:cstheme="majorBidi"/>
          <w:b/>
          <w:bCs/>
          <w:color w:val="000000" w:themeColor="text1"/>
          <w:sz w:val="20"/>
          <w:szCs w:val="20"/>
        </w:rPr>
        <w:sectPr w:rsidR="008F6909" w:rsidRPr="0009261A" w:rsidSect="0072141F">
          <w:type w:val="continuous"/>
          <w:pgSz w:w="12240" w:h="15840"/>
          <w:pgMar w:top="1134" w:right="1134" w:bottom="1134" w:left="1134" w:header="567" w:footer="454" w:gutter="0"/>
          <w:pgBorders w:offsetFrom="page">
            <w:top w:val="nil"/>
            <w:left w:val="nil"/>
            <w:bottom w:val="nil"/>
            <w:right w:val="nil"/>
          </w:pgBorders>
          <w:cols w:num="2" w:space="340"/>
          <w:docGrid w:linePitch="360"/>
        </w:sectPr>
      </w:pPr>
    </w:p>
    <w:p w14:paraId="5BA9C75A" w14:textId="77777777" w:rsidR="00543439" w:rsidRDefault="00543439" w:rsidP="006756E2">
      <w:pPr>
        <w:spacing w:after="120"/>
        <w:jc w:val="both"/>
        <w:rPr>
          <w:rFonts w:asciiTheme="majorBidi" w:hAnsiTheme="majorBidi" w:cstheme="majorBidi"/>
          <w:b/>
          <w:bCs/>
          <w:color w:val="000000" w:themeColor="text1"/>
          <w:sz w:val="20"/>
          <w:szCs w:val="20"/>
        </w:rPr>
      </w:pPr>
    </w:p>
    <w:p w14:paraId="291E6EDF" w14:textId="77777777" w:rsidR="00543439" w:rsidRDefault="00543439" w:rsidP="006756E2">
      <w:pPr>
        <w:spacing w:after="120"/>
        <w:jc w:val="both"/>
        <w:rPr>
          <w:rFonts w:asciiTheme="majorBidi" w:hAnsiTheme="majorBidi" w:cstheme="majorBidi"/>
          <w:b/>
          <w:bCs/>
          <w:color w:val="000000" w:themeColor="text1"/>
          <w:sz w:val="20"/>
          <w:szCs w:val="20"/>
        </w:rPr>
      </w:pPr>
    </w:p>
    <w:p w14:paraId="261B4953" w14:textId="019F3BD1" w:rsidR="00543439" w:rsidRDefault="00543439" w:rsidP="006756E2">
      <w:pPr>
        <w:spacing w:after="120"/>
        <w:jc w:val="both"/>
        <w:rPr>
          <w:rFonts w:asciiTheme="majorBidi" w:hAnsiTheme="majorBidi" w:cstheme="majorBidi"/>
          <w:b/>
          <w:bCs/>
          <w:color w:val="000000" w:themeColor="text1"/>
          <w:sz w:val="20"/>
          <w:szCs w:val="20"/>
        </w:rPr>
      </w:pPr>
      <w:r w:rsidRPr="00DE23DB">
        <w:rPr>
          <w:rFonts w:asciiTheme="majorBidi" w:hAnsiTheme="majorBidi" w:cstheme="majorBidi"/>
          <w:noProof/>
          <w:color w:val="000000" w:themeColor="text1"/>
          <w:sz w:val="20"/>
          <w:szCs w:val="20"/>
        </w:rPr>
        <mc:AlternateContent>
          <mc:Choice Requires="wps">
            <w:drawing>
              <wp:anchor distT="0" distB="0" distL="114300" distR="114300" simplePos="0" relativeHeight="251670528" behindDoc="0" locked="0" layoutInCell="1" allowOverlap="1" wp14:anchorId="63F027E5" wp14:editId="24C57BF3">
                <wp:simplePos x="0" y="0"/>
                <wp:positionH relativeFrom="column">
                  <wp:posOffset>3051175</wp:posOffset>
                </wp:positionH>
                <wp:positionV relativeFrom="paragraph">
                  <wp:posOffset>468630</wp:posOffset>
                </wp:positionV>
                <wp:extent cx="430306" cy="230038"/>
                <wp:effectExtent l="0" t="0" r="0" b="0"/>
                <wp:wrapNone/>
                <wp:docPr id="8" name="Text Box 8"/>
                <wp:cNvGraphicFramePr/>
                <a:graphic xmlns:a="http://schemas.openxmlformats.org/drawingml/2006/main">
                  <a:graphicData uri="http://schemas.microsoft.com/office/word/2010/wordprocessingShape">
                    <wps:wsp>
                      <wps:cNvSpPr txBox="1"/>
                      <wps:spPr>
                        <a:xfrm>
                          <a:off x="0" y="0"/>
                          <a:ext cx="430306" cy="23003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EB4BF10" w14:textId="5C828880" w:rsidR="001D44CD" w:rsidRPr="00B148E2" w:rsidRDefault="001D44CD" w:rsidP="001D44CD">
                            <w:pPr>
                              <w:jc w:val="center"/>
                              <w:rPr>
                                <w:rFonts w:asciiTheme="minorBidi" w:hAnsiTheme="minorBidi" w:cstheme="minorBidi"/>
                                <w:sz w:val="20"/>
                                <w:szCs w:val="20"/>
                              </w:rPr>
                            </w:pPr>
                            <w:r>
                              <w:rPr>
                                <w:rFonts w:asciiTheme="minorBidi" w:hAnsiTheme="minorBidi" w:cstheme="minorBidi"/>
                                <w:sz w:val="20"/>
                                <w:szCs w:val="20"/>
                              </w:rPr>
                              <w:t>46</w:t>
                            </w:r>
                          </w:p>
                        </w:txbxContent>
                      </wps:txbx>
                      <wps:bodyPr rot="0" spcFirstLastPara="0" vertOverflow="overflow" horzOverflow="overflow" vert="horz" wrap="square"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63F027E5" id="Text Box 8" o:spid="_x0000_s1032" type="#_x0000_t202" style="position:absolute;left:0;text-align:left;margin-left:240.25pt;margin-top:36.9pt;width:33.9pt;height:18.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" filled="f" stroked="f" strokeweight=".5pt">
                <v:textbox>
                  <w:txbxContent>
                    <w:p w14:paraId="1EB4BF10" w14:textId="5C828880" w:rsidR="001D44CD" w:rsidRPr="00B148E2" w:rsidRDefault="001D44CD" w:rsidP="001D44CD">
                      <w:pPr>
                        <w:jc w:val="center"/>
                        <w:rPr>
                          <w:rFonts w:asciiTheme="minorBidi" w:hAnsiTheme="minorBidi" w:cstheme="minorBidi"/>
                          <w:sz w:val="20"/>
                          <w:szCs w:val="20"/>
                        </w:rPr>
                      </w:pPr>
                      <w:r>
                        <w:rPr>
                          <w:rFonts w:asciiTheme="minorBidi" w:hAnsiTheme="minorBidi" w:cstheme="minorBidi"/>
                          <w:sz w:val="20"/>
                          <w:szCs w:val="20"/>
                        </w:rPr>
                        <w:t>46</w:t>
                      </w:r>
                    </w:p>
                  </w:txbxContent>
                </v:textbox>
              </v:shape>
            </w:pict>
          </mc:Fallback>
        </mc:AlternateContent>
      </w:r>
    </w:p>
    <w:p w14:paraId="45B1D506" w14:textId="14E734CA" w:rsidR="008F6909" w:rsidRPr="0009261A" w:rsidRDefault="00225648" w:rsidP="006756E2">
      <w:pPr>
        <w:spacing w:after="120"/>
        <w:jc w:val="both"/>
        <w:rPr>
          <w:rFonts w:asciiTheme="majorBidi" w:hAnsiTheme="majorBidi" w:cstheme="majorBidi"/>
          <w:b/>
          <w:bCs/>
          <w:i/>
          <w:color w:val="000000" w:themeColor="text1"/>
          <w:sz w:val="20"/>
          <w:szCs w:val="20"/>
        </w:rPr>
      </w:pPr>
      <w:r w:rsidRPr="0009261A">
        <w:rPr>
          <w:rFonts w:asciiTheme="majorBidi" w:hAnsiTheme="majorBidi" w:cstheme="majorBidi"/>
          <w:b/>
          <w:bCs/>
          <w:color w:val="000000" w:themeColor="text1"/>
          <w:sz w:val="20"/>
          <w:szCs w:val="20"/>
        </w:rPr>
        <w:lastRenderedPageBreak/>
        <w:t xml:space="preserve">Table (6): Correlation between suicidal behavior and the presence of a source of support </w:t>
      </w:r>
      <w:r w:rsidRPr="0009261A">
        <w:rPr>
          <w:rFonts w:asciiTheme="majorBidi" w:hAnsiTheme="majorBidi" w:cstheme="majorBidi"/>
          <w:b/>
          <w:bCs/>
          <w:i/>
          <w:color w:val="000000" w:themeColor="text1"/>
          <w:sz w:val="20"/>
          <w:szCs w:val="20"/>
        </w:rPr>
        <w:t>(n.</w:t>
      </w:r>
      <w:r w:rsidR="00583A76" w:rsidRPr="0009261A">
        <w:rPr>
          <w:color w:val="000000" w:themeColor="text1"/>
        </w:rPr>
        <w:t xml:space="preserve"> </w:t>
      </w:r>
      <w:r w:rsidR="00583A76" w:rsidRPr="0009261A">
        <w:rPr>
          <w:rFonts w:asciiTheme="majorBidi" w:hAnsiTheme="majorBidi" w:cstheme="majorBidi"/>
          <w:b/>
          <w:bCs/>
          <w:i/>
          <w:color w:val="000000" w:themeColor="text1"/>
          <w:sz w:val="20"/>
          <w:szCs w:val="20"/>
        </w:rPr>
        <w:t>=</w:t>
      </w:r>
      <w:r w:rsidRPr="0009261A">
        <w:rPr>
          <w:rFonts w:asciiTheme="majorBidi" w:hAnsiTheme="majorBidi" w:cstheme="majorBidi"/>
          <w:b/>
          <w:bCs/>
          <w:i/>
          <w:color w:val="000000" w:themeColor="text1"/>
          <w:sz w:val="20"/>
          <w:szCs w:val="20"/>
        </w:rPr>
        <w:t>249)</w:t>
      </w:r>
    </w:p>
    <w:tbl>
      <w:tblPr>
        <w:tblW w:w="5000" w:type="pct"/>
        <w:tblBorders>
          <w:top w:val="double" w:sz="4" w:space="0" w:color="auto"/>
          <w:bottom w:val="single" w:sz="4" w:space="0" w:color="auto"/>
        </w:tblBorders>
        <w:tblCellMar>
          <w:left w:w="0" w:type="dxa"/>
          <w:right w:w="0" w:type="dxa"/>
        </w:tblCellMar>
        <w:tblLook w:val="01E0" w:firstRow="1" w:lastRow="1" w:firstColumn="1" w:lastColumn="1" w:noHBand="0" w:noVBand="0"/>
      </w:tblPr>
      <w:tblGrid>
        <w:gridCol w:w="4258"/>
        <w:gridCol w:w="2918"/>
        <w:gridCol w:w="2796"/>
      </w:tblGrid>
      <w:tr w:rsidR="0087008F" w14:paraId="04FDFC4C" w14:textId="77777777" w:rsidTr="008F6909">
        <w:trPr>
          <w:trHeight w:val="20"/>
        </w:trPr>
        <w:tc>
          <w:tcPr>
            <w:tcW w:w="2135" w:type="pct"/>
            <w:vMerge w:val="restart"/>
            <w:vAlign w:val="center"/>
          </w:tcPr>
          <w:p w14:paraId="52461508" w14:textId="77777777" w:rsidR="008F6909" w:rsidRPr="0009261A" w:rsidRDefault="00225648" w:rsidP="006756E2">
            <w:pPr>
              <w:pStyle w:val="TableParagraph"/>
              <w:ind w:right="38"/>
              <w:jc w:val="both"/>
              <w:rPr>
                <w:b/>
                <w:bCs/>
                <w:color w:val="000000" w:themeColor="text1"/>
                <w:sz w:val="20"/>
                <w:szCs w:val="20"/>
              </w:rPr>
            </w:pPr>
            <w:r w:rsidRPr="0009261A">
              <w:rPr>
                <w:b/>
                <w:bCs/>
                <w:color w:val="000000" w:themeColor="text1"/>
                <w:sz w:val="20"/>
                <w:szCs w:val="20"/>
              </w:rPr>
              <w:t>Suicidal behavior</w:t>
            </w:r>
          </w:p>
        </w:tc>
        <w:tc>
          <w:tcPr>
            <w:tcW w:w="2865" w:type="pct"/>
            <w:gridSpan w:val="2"/>
            <w:tcBorders>
              <w:top w:val="double" w:sz="4" w:space="0" w:color="auto"/>
              <w:bottom w:val="single" w:sz="4" w:space="0" w:color="auto"/>
            </w:tcBorders>
            <w:vAlign w:val="center"/>
          </w:tcPr>
          <w:p w14:paraId="65A1A32E" w14:textId="4239E34E" w:rsidR="008F6909" w:rsidRPr="0009261A" w:rsidRDefault="00225648" w:rsidP="006756E2">
            <w:pPr>
              <w:pStyle w:val="TableParagraph"/>
              <w:ind w:left="202" w:right="38"/>
              <w:jc w:val="both"/>
              <w:rPr>
                <w:b/>
                <w:color w:val="000000" w:themeColor="text1"/>
                <w:sz w:val="20"/>
                <w:szCs w:val="20"/>
              </w:rPr>
            </w:pPr>
            <w:r w:rsidRPr="0009261A">
              <w:rPr>
                <w:b/>
                <w:color w:val="000000" w:themeColor="text1"/>
                <w:sz w:val="20"/>
                <w:szCs w:val="20"/>
              </w:rPr>
              <w:t>Presence of source of college support</w:t>
            </w:r>
          </w:p>
        </w:tc>
      </w:tr>
      <w:tr w:rsidR="0087008F" w14:paraId="6621392B" w14:textId="77777777" w:rsidTr="00543439">
        <w:trPr>
          <w:trHeight w:val="20"/>
        </w:trPr>
        <w:tc>
          <w:tcPr>
            <w:tcW w:w="2135" w:type="pct"/>
            <w:vMerge/>
            <w:tcBorders>
              <w:bottom w:val="single" w:sz="4" w:space="0" w:color="auto"/>
            </w:tcBorders>
          </w:tcPr>
          <w:p w14:paraId="1EC4A842" w14:textId="77777777" w:rsidR="008F6909" w:rsidRPr="0009261A" w:rsidRDefault="008F6909" w:rsidP="006756E2">
            <w:pPr>
              <w:ind w:right="38"/>
              <w:jc w:val="both"/>
              <w:rPr>
                <w:color w:val="000000" w:themeColor="text1"/>
                <w:sz w:val="20"/>
                <w:szCs w:val="20"/>
              </w:rPr>
            </w:pPr>
          </w:p>
        </w:tc>
        <w:tc>
          <w:tcPr>
            <w:tcW w:w="1463" w:type="pct"/>
            <w:tcBorders>
              <w:top w:val="single" w:sz="4" w:space="0" w:color="auto"/>
              <w:bottom w:val="single" w:sz="4" w:space="0" w:color="auto"/>
            </w:tcBorders>
            <w:vAlign w:val="center"/>
          </w:tcPr>
          <w:p w14:paraId="7977ABBD" w14:textId="1A0E9CA9" w:rsidR="008F6909" w:rsidRPr="0009261A" w:rsidRDefault="00225648" w:rsidP="00373EFA">
            <w:pPr>
              <w:pStyle w:val="TableParagraph"/>
              <w:ind w:right="38"/>
              <w:jc w:val="center"/>
              <w:rPr>
                <w:b/>
                <w:color w:val="000000" w:themeColor="text1"/>
                <w:sz w:val="20"/>
                <w:szCs w:val="20"/>
              </w:rPr>
            </w:pPr>
            <w:r w:rsidRPr="0009261A">
              <w:rPr>
                <w:b/>
                <w:color w:val="000000" w:themeColor="text1"/>
                <w:sz w:val="20"/>
                <w:szCs w:val="20"/>
              </w:rPr>
              <w:t>r</w:t>
            </w:r>
          </w:p>
        </w:tc>
        <w:tc>
          <w:tcPr>
            <w:tcW w:w="1402" w:type="pct"/>
            <w:tcBorders>
              <w:top w:val="single" w:sz="4" w:space="0" w:color="auto"/>
              <w:bottom w:val="single" w:sz="4" w:space="0" w:color="auto"/>
            </w:tcBorders>
            <w:vAlign w:val="center"/>
          </w:tcPr>
          <w:p w14:paraId="7F046199" w14:textId="77777777" w:rsidR="008F6909" w:rsidRPr="0009261A" w:rsidRDefault="00225648" w:rsidP="00373EFA">
            <w:pPr>
              <w:pStyle w:val="TableParagraph"/>
              <w:ind w:right="38"/>
              <w:jc w:val="center"/>
              <w:rPr>
                <w:b/>
                <w:color w:val="000000" w:themeColor="text1"/>
                <w:sz w:val="20"/>
                <w:szCs w:val="20"/>
              </w:rPr>
            </w:pPr>
            <w:r w:rsidRPr="0009261A">
              <w:rPr>
                <w:b/>
                <w:color w:val="000000" w:themeColor="text1"/>
                <w:sz w:val="20"/>
                <w:szCs w:val="20"/>
              </w:rPr>
              <w:t>p</w:t>
            </w:r>
          </w:p>
        </w:tc>
      </w:tr>
      <w:tr w:rsidR="0087008F" w14:paraId="6B2CF2D8" w14:textId="77777777" w:rsidTr="00543439">
        <w:trPr>
          <w:trHeight w:val="20"/>
        </w:trPr>
        <w:tc>
          <w:tcPr>
            <w:tcW w:w="2135" w:type="pct"/>
            <w:tcBorders>
              <w:top w:val="single" w:sz="4" w:space="0" w:color="auto"/>
              <w:bottom w:val="nil"/>
            </w:tcBorders>
          </w:tcPr>
          <w:p w14:paraId="239B19F0" w14:textId="77777777" w:rsidR="008F6909" w:rsidRPr="0009261A" w:rsidRDefault="00225648" w:rsidP="006756E2">
            <w:pPr>
              <w:pStyle w:val="TableParagraph"/>
              <w:ind w:right="38" w:firstLine="180"/>
              <w:jc w:val="both"/>
              <w:rPr>
                <w:color w:val="000000" w:themeColor="text1"/>
                <w:sz w:val="20"/>
                <w:szCs w:val="20"/>
              </w:rPr>
            </w:pPr>
            <w:r w:rsidRPr="0009261A">
              <w:rPr>
                <w:color w:val="000000" w:themeColor="text1"/>
                <w:sz w:val="20"/>
                <w:szCs w:val="20"/>
              </w:rPr>
              <w:t>Ideation</w:t>
            </w:r>
          </w:p>
        </w:tc>
        <w:tc>
          <w:tcPr>
            <w:tcW w:w="1463" w:type="pct"/>
            <w:tcBorders>
              <w:top w:val="single" w:sz="4" w:space="0" w:color="auto"/>
              <w:bottom w:val="nil"/>
            </w:tcBorders>
            <w:vAlign w:val="center"/>
          </w:tcPr>
          <w:p w14:paraId="103ED492" w14:textId="7648FC8E" w:rsidR="008F6909" w:rsidRPr="0009261A" w:rsidRDefault="00225648" w:rsidP="00373EFA">
            <w:pPr>
              <w:pStyle w:val="TableParagraph"/>
              <w:ind w:right="38"/>
              <w:jc w:val="center"/>
              <w:rPr>
                <w:color w:val="000000" w:themeColor="text1"/>
                <w:sz w:val="20"/>
                <w:szCs w:val="20"/>
              </w:rPr>
            </w:pPr>
            <w:r w:rsidRPr="0009261A">
              <w:rPr>
                <w:color w:val="000000" w:themeColor="text1"/>
                <w:sz w:val="20"/>
                <w:szCs w:val="20"/>
              </w:rPr>
              <w:t>0.129</w:t>
            </w:r>
          </w:p>
        </w:tc>
        <w:tc>
          <w:tcPr>
            <w:tcW w:w="1402" w:type="pct"/>
            <w:tcBorders>
              <w:top w:val="single" w:sz="4" w:space="0" w:color="auto"/>
              <w:bottom w:val="nil"/>
            </w:tcBorders>
            <w:vAlign w:val="center"/>
          </w:tcPr>
          <w:p w14:paraId="556DAA59" w14:textId="77777777" w:rsidR="008F6909" w:rsidRPr="0009261A" w:rsidRDefault="00225648" w:rsidP="00373EFA">
            <w:pPr>
              <w:pStyle w:val="TableParagraph"/>
              <w:ind w:right="38"/>
              <w:jc w:val="center"/>
              <w:rPr>
                <w:color w:val="000000" w:themeColor="text1"/>
                <w:sz w:val="20"/>
                <w:szCs w:val="20"/>
              </w:rPr>
            </w:pPr>
            <w:r w:rsidRPr="0009261A">
              <w:rPr>
                <w:color w:val="000000" w:themeColor="text1"/>
                <w:sz w:val="20"/>
                <w:szCs w:val="20"/>
              </w:rPr>
              <w:t>0.168</w:t>
            </w:r>
          </w:p>
        </w:tc>
      </w:tr>
      <w:tr w:rsidR="0087008F" w14:paraId="5AE3B4D4" w14:textId="77777777" w:rsidTr="00543439">
        <w:trPr>
          <w:trHeight w:val="20"/>
        </w:trPr>
        <w:tc>
          <w:tcPr>
            <w:tcW w:w="2135" w:type="pct"/>
            <w:tcBorders>
              <w:top w:val="nil"/>
            </w:tcBorders>
          </w:tcPr>
          <w:p w14:paraId="366D327E" w14:textId="77777777" w:rsidR="008F6909" w:rsidRPr="0009261A" w:rsidRDefault="00225648" w:rsidP="006756E2">
            <w:pPr>
              <w:pStyle w:val="TableParagraph"/>
              <w:ind w:right="38" w:firstLine="180"/>
              <w:jc w:val="both"/>
              <w:rPr>
                <w:color w:val="000000" w:themeColor="text1"/>
                <w:sz w:val="20"/>
                <w:szCs w:val="20"/>
              </w:rPr>
            </w:pPr>
            <w:r w:rsidRPr="0009261A">
              <w:rPr>
                <w:color w:val="000000" w:themeColor="text1"/>
                <w:sz w:val="20"/>
                <w:szCs w:val="20"/>
              </w:rPr>
              <w:t>Attempt</w:t>
            </w:r>
          </w:p>
        </w:tc>
        <w:tc>
          <w:tcPr>
            <w:tcW w:w="1463" w:type="pct"/>
            <w:tcBorders>
              <w:top w:val="nil"/>
            </w:tcBorders>
            <w:vAlign w:val="center"/>
          </w:tcPr>
          <w:p w14:paraId="1636E684" w14:textId="77777777" w:rsidR="008F6909" w:rsidRPr="0009261A" w:rsidRDefault="00225648" w:rsidP="00373EFA">
            <w:pPr>
              <w:pStyle w:val="TableParagraph"/>
              <w:ind w:right="38"/>
              <w:jc w:val="center"/>
              <w:rPr>
                <w:color w:val="000000" w:themeColor="text1"/>
                <w:sz w:val="20"/>
                <w:szCs w:val="20"/>
              </w:rPr>
            </w:pPr>
            <w:r w:rsidRPr="0009261A">
              <w:rPr>
                <w:color w:val="000000" w:themeColor="text1"/>
                <w:sz w:val="20"/>
                <w:szCs w:val="20"/>
              </w:rPr>
              <w:t>0.602</w:t>
            </w:r>
          </w:p>
        </w:tc>
        <w:tc>
          <w:tcPr>
            <w:tcW w:w="1402" w:type="pct"/>
            <w:tcBorders>
              <w:top w:val="nil"/>
            </w:tcBorders>
            <w:vAlign w:val="center"/>
          </w:tcPr>
          <w:p w14:paraId="53360827" w14:textId="77777777" w:rsidR="008F6909" w:rsidRPr="0009261A" w:rsidRDefault="00225648" w:rsidP="00373EFA">
            <w:pPr>
              <w:pStyle w:val="TableParagraph"/>
              <w:ind w:right="38"/>
              <w:jc w:val="center"/>
              <w:rPr>
                <w:color w:val="000000" w:themeColor="text1"/>
                <w:sz w:val="20"/>
                <w:szCs w:val="20"/>
              </w:rPr>
            </w:pPr>
            <w:r w:rsidRPr="0009261A">
              <w:rPr>
                <w:color w:val="000000" w:themeColor="text1"/>
                <w:sz w:val="20"/>
                <w:szCs w:val="20"/>
              </w:rPr>
              <w:t>0.058</w:t>
            </w:r>
          </w:p>
        </w:tc>
      </w:tr>
    </w:tbl>
    <w:p w14:paraId="6C9D2219" w14:textId="52233E14" w:rsidR="00D743DC" w:rsidRPr="0009261A" w:rsidRDefault="00543439" w:rsidP="006756E2">
      <w:pPr>
        <w:spacing w:before="120" w:after="120"/>
        <w:jc w:val="both"/>
        <w:rPr>
          <w:rFonts w:asciiTheme="majorBidi" w:hAnsiTheme="majorBidi" w:cstheme="majorBidi"/>
          <w:b/>
          <w:bCs/>
          <w:i/>
          <w:color w:val="000000" w:themeColor="text1"/>
          <w:sz w:val="20"/>
          <w:szCs w:val="20"/>
        </w:rPr>
        <w:sectPr w:rsidR="00D743DC" w:rsidRPr="0009261A" w:rsidSect="00D743DC">
          <w:type w:val="continuous"/>
          <w:pgSz w:w="12240" w:h="15840"/>
          <w:pgMar w:top="1134" w:right="1134" w:bottom="1134" w:left="1134" w:header="567" w:footer="454" w:gutter="0"/>
          <w:pgBorders w:offsetFrom="page">
            <w:top w:val="nil"/>
            <w:left w:val="nil"/>
            <w:bottom w:val="nil"/>
            <w:right w:val="nil"/>
          </w:pgBorders>
          <w:cols w:space="340"/>
          <w:docGrid w:linePitch="360"/>
        </w:sectPr>
      </w:pPr>
      <w:r w:rsidRPr="0009261A">
        <w:rPr>
          <w:b/>
          <w:color w:val="000000" w:themeColor="text1"/>
          <w:sz w:val="20"/>
          <w:szCs w:val="20"/>
        </w:rPr>
        <w:t>Table (7): Correlation between scores of suicidal behavior, self-compassion, and self-esteem among studied students (n=249).</w:t>
      </w:r>
    </w:p>
    <w:tbl>
      <w:tblPr>
        <w:tblpPr w:leftFromText="180" w:rightFromText="180" w:vertAnchor="text" w:horzAnchor="margin" w:tblpY="-15"/>
        <w:tblW w:w="10353" w:type="pct"/>
        <w:tblBorders>
          <w:top w:val="double" w:sz="4" w:space="0" w:color="auto"/>
          <w:bottom w:val="single" w:sz="4" w:space="0" w:color="auto"/>
        </w:tblBorders>
        <w:tblCellMar>
          <w:left w:w="0" w:type="dxa"/>
          <w:right w:w="0" w:type="dxa"/>
        </w:tblCellMar>
        <w:tblLook w:val="01E0" w:firstRow="1" w:lastRow="1" w:firstColumn="1" w:lastColumn="1" w:noHBand="0" w:noVBand="0"/>
      </w:tblPr>
      <w:tblGrid>
        <w:gridCol w:w="2534"/>
        <w:gridCol w:w="1775"/>
        <w:gridCol w:w="1775"/>
        <w:gridCol w:w="1943"/>
        <w:gridCol w:w="1945"/>
      </w:tblGrid>
      <w:tr w:rsidR="00543439" w14:paraId="278B6272" w14:textId="77777777" w:rsidTr="00543439">
        <w:trPr>
          <w:trHeight w:val="20"/>
        </w:trPr>
        <w:tc>
          <w:tcPr>
            <w:tcW w:w="1271" w:type="pct"/>
            <w:vMerge w:val="restart"/>
          </w:tcPr>
          <w:p w14:paraId="6DF78A6A" w14:textId="77777777" w:rsidR="00543439" w:rsidRPr="0009261A" w:rsidRDefault="00543439" w:rsidP="00543439">
            <w:pPr>
              <w:pStyle w:val="TableParagraph"/>
              <w:ind w:right="40"/>
              <w:jc w:val="both"/>
              <w:rPr>
                <w:rFonts w:asciiTheme="majorBidi" w:hAnsiTheme="majorBidi" w:cstheme="majorBidi"/>
                <w:color w:val="000000" w:themeColor="text1"/>
                <w:sz w:val="18"/>
                <w:szCs w:val="18"/>
              </w:rPr>
            </w:pPr>
          </w:p>
        </w:tc>
        <w:tc>
          <w:tcPr>
            <w:tcW w:w="1780" w:type="pct"/>
            <w:gridSpan w:val="2"/>
            <w:tcBorders>
              <w:top w:val="double" w:sz="4" w:space="0" w:color="auto"/>
              <w:bottom w:val="single" w:sz="4" w:space="0" w:color="auto"/>
            </w:tcBorders>
            <w:vAlign w:val="center"/>
          </w:tcPr>
          <w:p w14:paraId="4C860024" w14:textId="77777777" w:rsidR="00543439" w:rsidRPr="0009261A" w:rsidRDefault="00543439" w:rsidP="00543439">
            <w:pPr>
              <w:pStyle w:val="TableParagraph"/>
              <w:ind w:right="40" w:firstLine="112"/>
              <w:jc w:val="center"/>
              <w:rPr>
                <w:rFonts w:asciiTheme="majorBidi" w:hAnsiTheme="majorBidi" w:cstheme="majorBidi"/>
                <w:b/>
                <w:color w:val="000000" w:themeColor="text1"/>
                <w:sz w:val="18"/>
                <w:szCs w:val="18"/>
              </w:rPr>
            </w:pPr>
            <w:r w:rsidRPr="0009261A">
              <w:rPr>
                <w:rFonts w:asciiTheme="majorBidi" w:hAnsiTheme="majorBidi" w:cstheme="majorBidi"/>
                <w:b/>
                <w:color w:val="000000" w:themeColor="text1"/>
                <w:sz w:val="18"/>
                <w:szCs w:val="18"/>
              </w:rPr>
              <w:t>Self-esteem score</w:t>
            </w:r>
          </w:p>
        </w:tc>
        <w:tc>
          <w:tcPr>
            <w:tcW w:w="1949" w:type="pct"/>
            <w:gridSpan w:val="2"/>
            <w:tcBorders>
              <w:top w:val="double" w:sz="4" w:space="0" w:color="auto"/>
              <w:bottom w:val="single" w:sz="4" w:space="0" w:color="auto"/>
            </w:tcBorders>
            <w:vAlign w:val="center"/>
          </w:tcPr>
          <w:p w14:paraId="4BC033AD" w14:textId="77777777" w:rsidR="00543439" w:rsidRPr="0009261A" w:rsidRDefault="00543439" w:rsidP="00543439">
            <w:pPr>
              <w:pStyle w:val="TableParagraph"/>
              <w:ind w:right="40"/>
              <w:jc w:val="center"/>
              <w:rPr>
                <w:rFonts w:asciiTheme="majorBidi" w:hAnsiTheme="majorBidi" w:cstheme="majorBidi"/>
                <w:b/>
                <w:color w:val="000000" w:themeColor="text1"/>
                <w:sz w:val="18"/>
                <w:szCs w:val="18"/>
              </w:rPr>
            </w:pPr>
            <w:r w:rsidRPr="0009261A">
              <w:rPr>
                <w:rFonts w:asciiTheme="majorBidi" w:hAnsiTheme="majorBidi" w:cstheme="majorBidi"/>
                <w:b/>
                <w:color w:val="000000" w:themeColor="text1"/>
                <w:sz w:val="18"/>
                <w:szCs w:val="18"/>
              </w:rPr>
              <w:t>Self-compassion score</w:t>
            </w:r>
          </w:p>
        </w:tc>
      </w:tr>
      <w:tr w:rsidR="00543439" w14:paraId="6FB6F31B" w14:textId="77777777" w:rsidTr="00543439">
        <w:trPr>
          <w:trHeight w:val="20"/>
        </w:trPr>
        <w:tc>
          <w:tcPr>
            <w:tcW w:w="1271" w:type="pct"/>
            <w:vMerge/>
            <w:tcBorders>
              <w:bottom w:val="single" w:sz="4" w:space="0" w:color="auto"/>
            </w:tcBorders>
          </w:tcPr>
          <w:p w14:paraId="294C66CA" w14:textId="77777777" w:rsidR="00543439" w:rsidRPr="0009261A" w:rsidRDefault="00543439" w:rsidP="00543439">
            <w:pPr>
              <w:ind w:right="40"/>
              <w:jc w:val="both"/>
              <w:rPr>
                <w:rFonts w:asciiTheme="majorBidi" w:hAnsiTheme="majorBidi" w:cstheme="majorBidi"/>
                <w:color w:val="000000" w:themeColor="text1"/>
                <w:sz w:val="18"/>
                <w:szCs w:val="18"/>
              </w:rPr>
            </w:pPr>
          </w:p>
        </w:tc>
        <w:tc>
          <w:tcPr>
            <w:tcW w:w="890" w:type="pct"/>
            <w:tcBorders>
              <w:top w:val="single" w:sz="4" w:space="0" w:color="auto"/>
              <w:bottom w:val="single" w:sz="4" w:space="0" w:color="auto"/>
            </w:tcBorders>
            <w:vAlign w:val="center"/>
          </w:tcPr>
          <w:p w14:paraId="73100FC6" w14:textId="77777777" w:rsidR="00543439" w:rsidRPr="0009261A" w:rsidRDefault="00543439" w:rsidP="00543439">
            <w:pPr>
              <w:pStyle w:val="TableParagraph"/>
              <w:ind w:right="40"/>
              <w:jc w:val="center"/>
              <w:rPr>
                <w:rFonts w:asciiTheme="majorBidi" w:hAnsiTheme="majorBidi" w:cstheme="majorBidi"/>
                <w:b/>
                <w:color w:val="000000" w:themeColor="text1"/>
                <w:sz w:val="18"/>
                <w:szCs w:val="18"/>
              </w:rPr>
            </w:pPr>
            <w:r w:rsidRPr="0009261A">
              <w:rPr>
                <w:rFonts w:asciiTheme="majorBidi" w:hAnsiTheme="majorBidi" w:cstheme="majorBidi"/>
                <w:b/>
                <w:color w:val="000000" w:themeColor="text1"/>
                <w:sz w:val="18"/>
                <w:szCs w:val="18"/>
              </w:rPr>
              <w:t>r</w:t>
            </w:r>
          </w:p>
        </w:tc>
        <w:tc>
          <w:tcPr>
            <w:tcW w:w="890" w:type="pct"/>
            <w:tcBorders>
              <w:top w:val="single" w:sz="4" w:space="0" w:color="auto"/>
              <w:bottom w:val="single" w:sz="4" w:space="0" w:color="auto"/>
            </w:tcBorders>
            <w:vAlign w:val="center"/>
          </w:tcPr>
          <w:p w14:paraId="4A3A0834" w14:textId="77777777" w:rsidR="00543439" w:rsidRPr="0009261A" w:rsidRDefault="00543439" w:rsidP="00543439">
            <w:pPr>
              <w:pStyle w:val="TableParagraph"/>
              <w:ind w:right="40"/>
              <w:jc w:val="center"/>
              <w:rPr>
                <w:rFonts w:asciiTheme="majorBidi" w:hAnsiTheme="majorBidi" w:cstheme="majorBidi"/>
                <w:b/>
                <w:color w:val="000000" w:themeColor="text1"/>
                <w:sz w:val="18"/>
                <w:szCs w:val="18"/>
              </w:rPr>
            </w:pPr>
            <w:r w:rsidRPr="0009261A">
              <w:rPr>
                <w:rFonts w:asciiTheme="majorBidi" w:hAnsiTheme="majorBidi" w:cstheme="majorBidi"/>
                <w:b/>
                <w:color w:val="000000" w:themeColor="text1"/>
                <w:sz w:val="18"/>
                <w:szCs w:val="18"/>
              </w:rPr>
              <w:t>p</w:t>
            </w:r>
          </w:p>
        </w:tc>
        <w:tc>
          <w:tcPr>
            <w:tcW w:w="974" w:type="pct"/>
            <w:tcBorders>
              <w:top w:val="single" w:sz="4" w:space="0" w:color="auto"/>
              <w:bottom w:val="single" w:sz="4" w:space="0" w:color="auto"/>
            </w:tcBorders>
            <w:vAlign w:val="center"/>
          </w:tcPr>
          <w:p w14:paraId="2F5994AC" w14:textId="77777777" w:rsidR="00543439" w:rsidRPr="0009261A" w:rsidRDefault="00543439" w:rsidP="00543439">
            <w:pPr>
              <w:pStyle w:val="TableParagraph"/>
              <w:ind w:right="40"/>
              <w:jc w:val="center"/>
              <w:rPr>
                <w:rFonts w:asciiTheme="majorBidi" w:hAnsiTheme="majorBidi" w:cstheme="majorBidi"/>
                <w:b/>
                <w:color w:val="000000" w:themeColor="text1"/>
                <w:sz w:val="18"/>
                <w:szCs w:val="18"/>
              </w:rPr>
            </w:pPr>
            <w:r w:rsidRPr="0009261A">
              <w:rPr>
                <w:rFonts w:asciiTheme="majorBidi" w:hAnsiTheme="majorBidi" w:cstheme="majorBidi"/>
                <w:b/>
                <w:color w:val="000000" w:themeColor="text1"/>
                <w:sz w:val="18"/>
                <w:szCs w:val="18"/>
              </w:rPr>
              <w:t>r</w:t>
            </w:r>
          </w:p>
        </w:tc>
        <w:tc>
          <w:tcPr>
            <w:tcW w:w="975" w:type="pct"/>
            <w:tcBorders>
              <w:top w:val="single" w:sz="4" w:space="0" w:color="auto"/>
              <w:bottom w:val="single" w:sz="4" w:space="0" w:color="auto"/>
            </w:tcBorders>
            <w:vAlign w:val="center"/>
          </w:tcPr>
          <w:p w14:paraId="1AA965E6" w14:textId="77777777" w:rsidR="00543439" w:rsidRPr="0009261A" w:rsidRDefault="00543439" w:rsidP="00543439">
            <w:pPr>
              <w:pStyle w:val="TableParagraph"/>
              <w:ind w:right="40"/>
              <w:jc w:val="center"/>
              <w:rPr>
                <w:rFonts w:asciiTheme="majorBidi" w:hAnsiTheme="majorBidi" w:cstheme="majorBidi"/>
                <w:b/>
                <w:color w:val="000000" w:themeColor="text1"/>
                <w:sz w:val="18"/>
                <w:szCs w:val="18"/>
              </w:rPr>
            </w:pPr>
            <w:r w:rsidRPr="0009261A">
              <w:rPr>
                <w:rFonts w:asciiTheme="majorBidi" w:hAnsiTheme="majorBidi" w:cstheme="majorBidi"/>
                <w:b/>
                <w:color w:val="000000" w:themeColor="text1"/>
                <w:sz w:val="18"/>
                <w:szCs w:val="18"/>
              </w:rPr>
              <w:t>p</w:t>
            </w:r>
          </w:p>
        </w:tc>
      </w:tr>
      <w:tr w:rsidR="00543439" w14:paraId="6C943499" w14:textId="77777777" w:rsidTr="00543439">
        <w:trPr>
          <w:trHeight w:val="20"/>
        </w:trPr>
        <w:tc>
          <w:tcPr>
            <w:tcW w:w="1271" w:type="pct"/>
            <w:tcBorders>
              <w:top w:val="single" w:sz="4" w:space="0" w:color="auto"/>
              <w:bottom w:val="nil"/>
            </w:tcBorders>
          </w:tcPr>
          <w:p w14:paraId="589948BF" w14:textId="77777777" w:rsidR="00543439" w:rsidRPr="0009261A" w:rsidRDefault="00543439" w:rsidP="00543439">
            <w:pPr>
              <w:pStyle w:val="TableParagraph"/>
              <w:ind w:right="40"/>
              <w:jc w:val="both"/>
              <w:rPr>
                <w:rFonts w:asciiTheme="majorBidi" w:hAnsiTheme="majorBidi" w:cstheme="majorBidi"/>
                <w:b/>
                <w:color w:val="000000" w:themeColor="text1"/>
                <w:sz w:val="18"/>
                <w:szCs w:val="18"/>
              </w:rPr>
            </w:pPr>
            <w:r w:rsidRPr="0009261A">
              <w:rPr>
                <w:rFonts w:asciiTheme="majorBidi" w:hAnsiTheme="majorBidi" w:cstheme="majorBidi"/>
                <w:b/>
                <w:color w:val="000000" w:themeColor="text1"/>
                <w:sz w:val="18"/>
                <w:szCs w:val="18"/>
              </w:rPr>
              <w:t>Suicidal Behavior</w:t>
            </w:r>
          </w:p>
        </w:tc>
        <w:tc>
          <w:tcPr>
            <w:tcW w:w="890" w:type="pct"/>
            <w:tcBorders>
              <w:top w:val="single" w:sz="4" w:space="0" w:color="auto"/>
              <w:bottom w:val="nil"/>
            </w:tcBorders>
            <w:vAlign w:val="center"/>
          </w:tcPr>
          <w:p w14:paraId="0B889D7C" w14:textId="77777777" w:rsidR="00543439" w:rsidRPr="0009261A" w:rsidRDefault="00543439" w:rsidP="00543439">
            <w:pPr>
              <w:pStyle w:val="TableParagraph"/>
              <w:ind w:right="40"/>
              <w:jc w:val="center"/>
              <w:rPr>
                <w:rFonts w:asciiTheme="majorBidi" w:hAnsiTheme="majorBidi" w:cstheme="majorBidi"/>
                <w:color w:val="000000" w:themeColor="text1"/>
                <w:sz w:val="18"/>
                <w:szCs w:val="18"/>
                <w:rtl/>
              </w:rPr>
            </w:pPr>
            <w:r w:rsidRPr="0009261A">
              <w:rPr>
                <w:rFonts w:asciiTheme="majorBidi" w:hAnsiTheme="majorBidi" w:cstheme="majorBidi"/>
                <w:color w:val="000000" w:themeColor="text1"/>
                <w:sz w:val="18"/>
                <w:szCs w:val="18"/>
              </w:rPr>
              <w:t>- 0.38</w:t>
            </w:r>
          </w:p>
        </w:tc>
        <w:tc>
          <w:tcPr>
            <w:tcW w:w="890" w:type="pct"/>
            <w:tcBorders>
              <w:top w:val="single" w:sz="4" w:space="0" w:color="auto"/>
              <w:bottom w:val="nil"/>
            </w:tcBorders>
            <w:vAlign w:val="center"/>
          </w:tcPr>
          <w:p w14:paraId="130E4636" w14:textId="77777777" w:rsidR="00543439" w:rsidRPr="0009261A" w:rsidRDefault="00543439" w:rsidP="00543439">
            <w:pPr>
              <w:pStyle w:val="TableParagraph"/>
              <w:ind w:right="40"/>
              <w:jc w:val="center"/>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0.03</w:t>
            </w:r>
          </w:p>
        </w:tc>
        <w:tc>
          <w:tcPr>
            <w:tcW w:w="974" w:type="pct"/>
            <w:tcBorders>
              <w:top w:val="single" w:sz="4" w:space="0" w:color="auto"/>
              <w:bottom w:val="nil"/>
            </w:tcBorders>
            <w:vAlign w:val="center"/>
          </w:tcPr>
          <w:p w14:paraId="25A846E2" w14:textId="77777777" w:rsidR="00543439" w:rsidRPr="0009261A" w:rsidRDefault="00543439" w:rsidP="00543439">
            <w:pPr>
              <w:pStyle w:val="TableParagraph"/>
              <w:ind w:right="40"/>
              <w:jc w:val="center"/>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- 0.24</w:t>
            </w:r>
          </w:p>
        </w:tc>
        <w:tc>
          <w:tcPr>
            <w:tcW w:w="975" w:type="pct"/>
            <w:tcBorders>
              <w:top w:val="single" w:sz="4" w:space="0" w:color="auto"/>
              <w:bottom w:val="nil"/>
            </w:tcBorders>
            <w:vAlign w:val="center"/>
          </w:tcPr>
          <w:p w14:paraId="43B40798" w14:textId="77777777" w:rsidR="00543439" w:rsidRPr="0009261A" w:rsidRDefault="00543439" w:rsidP="00543439">
            <w:pPr>
              <w:pStyle w:val="TableParagraph"/>
              <w:ind w:right="40"/>
              <w:jc w:val="center"/>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0.02</w:t>
            </w:r>
          </w:p>
        </w:tc>
      </w:tr>
      <w:tr w:rsidR="00543439" w14:paraId="319F8E3A" w14:textId="77777777" w:rsidTr="00543439">
        <w:trPr>
          <w:trHeight w:val="20"/>
        </w:trPr>
        <w:tc>
          <w:tcPr>
            <w:tcW w:w="1271" w:type="pct"/>
            <w:tcBorders>
              <w:top w:val="nil"/>
            </w:tcBorders>
          </w:tcPr>
          <w:p w14:paraId="0CB2BE62" w14:textId="77777777" w:rsidR="00543439" w:rsidRPr="0009261A" w:rsidRDefault="00543439" w:rsidP="00543439">
            <w:pPr>
              <w:pStyle w:val="TableParagraph"/>
              <w:ind w:right="40"/>
              <w:jc w:val="both"/>
              <w:rPr>
                <w:rFonts w:asciiTheme="majorBidi" w:hAnsiTheme="majorBidi" w:cstheme="majorBidi"/>
                <w:b/>
                <w:color w:val="000000" w:themeColor="text1"/>
                <w:sz w:val="18"/>
                <w:szCs w:val="18"/>
              </w:rPr>
            </w:pPr>
            <w:r w:rsidRPr="0009261A">
              <w:rPr>
                <w:rFonts w:asciiTheme="majorBidi" w:hAnsiTheme="majorBidi" w:cstheme="majorBidi"/>
                <w:b/>
                <w:color w:val="000000" w:themeColor="text1"/>
                <w:sz w:val="18"/>
                <w:szCs w:val="18"/>
              </w:rPr>
              <w:t xml:space="preserve">Self-Compassion </w:t>
            </w:r>
          </w:p>
        </w:tc>
        <w:tc>
          <w:tcPr>
            <w:tcW w:w="890" w:type="pct"/>
            <w:tcBorders>
              <w:top w:val="nil"/>
            </w:tcBorders>
            <w:vAlign w:val="center"/>
          </w:tcPr>
          <w:p w14:paraId="403E5F30" w14:textId="77777777" w:rsidR="00543439" w:rsidRPr="0009261A" w:rsidRDefault="00543439" w:rsidP="00543439">
            <w:pPr>
              <w:pStyle w:val="TableParagraph"/>
              <w:ind w:right="40"/>
              <w:jc w:val="center"/>
              <w:rPr>
                <w:rFonts w:asciiTheme="majorBidi" w:hAnsiTheme="majorBidi" w:cstheme="majorBidi"/>
                <w:color w:val="000000" w:themeColor="text1"/>
                <w:sz w:val="18"/>
                <w:szCs w:val="18"/>
                <w:rtl/>
              </w:rPr>
            </w:pPr>
            <w:r w:rsidRPr="0009261A">
              <w:rPr>
                <w:rFonts w:asciiTheme="majorBidi" w:hAnsiTheme="majorBidi" w:cstheme="majorBidi"/>
                <w:color w:val="000000" w:themeColor="text1"/>
                <w:sz w:val="18"/>
                <w:szCs w:val="18"/>
              </w:rPr>
              <w:t>0.66</w:t>
            </w:r>
          </w:p>
        </w:tc>
        <w:tc>
          <w:tcPr>
            <w:tcW w:w="890" w:type="pct"/>
            <w:tcBorders>
              <w:top w:val="nil"/>
            </w:tcBorders>
            <w:vAlign w:val="center"/>
          </w:tcPr>
          <w:p w14:paraId="33D68702" w14:textId="77777777" w:rsidR="00543439" w:rsidRPr="0009261A" w:rsidRDefault="00543439" w:rsidP="00543439">
            <w:pPr>
              <w:pStyle w:val="TableParagraph"/>
              <w:ind w:right="40"/>
              <w:jc w:val="center"/>
              <w:rPr>
                <w:rFonts w:asciiTheme="majorBidi" w:hAnsiTheme="majorBidi" w:cstheme="majorBidi"/>
                <w:color w:val="000000" w:themeColor="text1"/>
                <w:sz w:val="18"/>
                <w:szCs w:val="18"/>
              </w:rPr>
            </w:pPr>
            <w:r w:rsidRPr="0009261A">
              <w:rPr>
                <w:rFonts w:asciiTheme="majorBidi" w:hAnsiTheme="majorBidi" w:cstheme="majorBidi"/>
                <w:color w:val="000000" w:themeColor="text1"/>
                <w:sz w:val="18"/>
                <w:szCs w:val="18"/>
              </w:rPr>
              <w:t>0.000</w:t>
            </w:r>
          </w:p>
        </w:tc>
        <w:tc>
          <w:tcPr>
            <w:tcW w:w="1949" w:type="pct"/>
            <w:gridSpan w:val="2"/>
            <w:tcBorders>
              <w:top w:val="nil"/>
            </w:tcBorders>
            <w:vAlign w:val="center"/>
          </w:tcPr>
          <w:p w14:paraId="48063802" w14:textId="77777777" w:rsidR="00543439" w:rsidRPr="0009261A" w:rsidRDefault="00543439" w:rsidP="00543439">
            <w:pPr>
              <w:pStyle w:val="TableParagraph"/>
              <w:ind w:right="40"/>
              <w:jc w:val="center"/>
              <w:rPr>
                <w:rFonts w:asciiTheme="majorBidi" w:hAnsiTheme="majorBidi" w:cstheme="majorBidi"/>
                <w:color w:val="000000" w:themeColor="text1"/>
                <w:sz w:val="18"/>
                <w:szCs w:val="18"/>
              </w:rPr>
            </w:pPr>
          </w:p>
        </w:tc>
      </w:tr>
    </w:tbl>
    <w:p w14:paraId="6332074D" w14:textId="2198E53E" w:rsidR="00D743DC" w:rsidRPr="0009261A" w:rsidRDefault="00D743DC" w:rsidP="006756E2">
      <w:pPr>
        <w:spacing w:before="1"/>
        <w:ind w:right="38"/>
        <w:jc w:val="both"/>
        <w:rPr>
          <w:b/>
          <w:color w:val="000000" w:themeColor="text1"/>
          <w:sz w:val="20"/>
          <w:szCs w:val="20"/>
        </w:rPr>
        <w:sectPr w:rsidR="00D743DC" w:rsidRPr="0009261A" w:rsidSect="0072141F">
          <w:type w:val="continuous"/>
          <w:pgSz w:w="12240" w:h="15840"/>
          <w:pgMar w:top="1134" w:right="1134" w:bottom="1134" w:left="1134" w:header="567" w:footer="454" w:gutter="0"/>
          <w:pgBorders w:offsetFrom="page">
            <w:top w:val="nil"/>
            <w:left w:val="nil"/>
            <w:bottom w:val="nil"/>
            <w:right w:val="nil"/>
          </w:pgBorders>
          <w:cols w:num="2" w:space="340"/>
          <w:docGrid w:linePitch="360"/>
        </w:sectPr>
      </w:pPr>
    </w:p>
    <w:p w14:paraId="5A0A36E2" w14:textId="77777777" w:rsidR="00275713" w:rsidRPr="0009261A" w:rsidRDefault="00225648" w:rsidP="006756E2">
      <w:pPr>
        <w:spacing w:before="240" w:after="120"/>
        <w:jc w:val="both"/>
        <w:rPr>
          <w:rFonts w:ascii="Arial" w:hAnsi="Arial" w:cs="Arial"/>
          <w:b/>
          <w:bCs/>
          <w:color w:val="000000" w:themeColor="text1"/>
          <w:sz w:val="20"/>
          <w:szCs w:val="20"/>
        </w:rPr>
      </w:pPr>
      <w:r w:rsidRPr="0009261A">
        <w:rPr>
          <w:rFonts w:ascii="Arial" w:hAnsi="Arial" w:cs="Arial"/>
          <w:b/>
          <w:bCs/>
          <w:color w:val="000000" w:themeColor="text1"/>
          <w:sz w:val="20"/>
          <w:szCs w:val="20"/>
        </w:rPr>
        <w:t>6. Discussion</w:t>
      </w:r>
    </w:p>
    <w:p w14:paraId="54E86A2C" w14:textId="77777777" w:rsidR="00D743DC" w:rsidRPr="0009261A" w:rsidRDefault="00225648" w:rsidP="007B0816">
      <w:pPr>
        <w:ind w:firstLine="360"/>
        <w:jc w:val="both"/>
        <w:rPr>
          <w:bCs/>
          <w:i/>
          <w:iCs/>
          <w:color w:val="000000" w:themeColor="text1"/>
          <w:sz w:val="20"/>
          <w:szCs w:val="20"/>
        </w:rPr>
      </w:pPr>
      <w:r w:rsidRPr="0009261A">
        <w:rPr>
          <w:color w:val="000000" w:themeColor="text1"/>
          <w:sz w:val="20"/>
          <w:szCs w:val="20"/>
        </w:rPr>
        <w:t xml:space="preserve">Students are exposed to many </w:t>
      </w:r>
      <w:r w:rsidR="003E5775" w:rsidRPr="0009261A">
        <w:rPr>
          <w:color w:val="000000" w:themeColor="text1"/>
          <w:sz w:val="20"/>
          <w:szCs w:val="20"/>
        </w:rPr>
        <w:t xml:space="preserve">challenges </w:t>
      </w:r>
      <w:r w:rsidRPr="0009261A">
        <w:rPr>
          <w:color w:val="000000" w:themeColor="text1"/>
          <w:sz w:val="20"/>
          <w:szCs w:val="20"/>
        </w:rPr>
        <w:t>related to</w:t>
      </w:r>
      <w:r w:rsidR="00AD7C95" w:rsidRPr="0009261A">
        <w:rPr>
          <w:color w:val="000000" w:themeColor="text1"/>
          <w:sz w:val="20"/>
          <w:szCs w:val="20"/>
        </w:rPr>
        <w:t xml:space="preserve"> </w:t>
      </w:r>
      <w:r w:rsidRPr="0009261A">
        <w:rPr>
          <w:color w:val="000000" w:themeColor="text1"/>
          <w:sz w:val="20"/>
          <w:szCs w:val="20"/>
        </w:rPr>
        <w:t xml:space="preserve">psychological factors, and the inability to adapt sometimes </w:t>
      </w:r>
      <w:r w:rsidR="003E5775" w:rsidRPr="0009261A">
        <w:rPr>
          <w:color w:val="000000" w:themeColor="text1"/>
          <w:sz w:val="20"/>
          <w:szCs w:val="20"/>
        </w:rPr>
        <w:t>could</w:t>
      </w:r>
      <w:r w:rsidRPr="0009261A">
        <w:rPr>
          <w:color w:val="000000" w:themeColor="text1"/>
          <w:sz w:val="20"/>
          <w:szCs w:val="20"/>
        </w:rPr>
        <w:t xml:space="preserve"> lead them to think about suicide during the university period. Self-compassion and self-esteem are very important factors that may help them pass this </w:t>
      </w:r>
      <w:r w:rsidR="00806D24" w:rsidRPr="0009261A">
        <w:rPr>
          <w:color w:val="000000" w:themeColor="text1"/>
          <w:sz w:val="20"/>
          <w:szCs w:val="20"/>
        </w:rPr>
        <w:t xml:space="preserve">stage </w:t>
      </w:r>
      <w:r w:rsidR="00806D24" w:rsidRPr="0009261A">
        <w:rPr>
          <w:i/>
          <w:iCs/>
          <w:color w:val="000000" w:themeColor="text1"/>
          <w:sz w:val="20"/>
          <w:szCs w:val="20"/>
        </w:rPr>
        <w:t>(</w:t>
      </w:r>
      <w:r w:rsidRPr="0009261A">
        <w:rPr>
          <w:bCs/>
          <w:i/>
          <w:iCs/>
          <w:color w:val="000000" w:themeColor="text1"/>
          <w:sz w:val="20"/>
          <w:szCs w:val="20"/>
        </w:rPr>
        <w:t>Rabon</w:t>
      </w:r>
      <w:r w:rsidR="008423A3" w:rsidRPr="0009261A">
        <w:rPr>
          <w:bCs/>
          <w:i/>
          <w:iCs/>
          <w:color w:val="000000" w:themeColor="text1"/>
          <w:sz w:val="20"/>
          <w:szCs w:val="20"/>
        </w:rPr>
        <w:t xml:space="preserve"> </w:t>
      </w:r>
      <w:r w:rsidRPr="0009261A">
        <w:rPr>
          <w:bCs/>
          <w:i/>
          <w:iCs/>
          <w:color w:val="000000" w:themeColor="text1"/>
          <w:sz w:val="20"/>
          <w:szCs w:val="20"/>
        </w:rPr>
        <w:t>et al., 201</w:t>
      </w:r>
      <w:r w:rsidR="003B5021" w:rsidRPr="0009261A">
        <w:rPr>
          <w:bCs/>
          <w:i/>
          <w:iCs/>
          <w:color w:val="000000" w:themeColor="text1"/>
          <w:sz w:val="20"/>
          <w:szCs w:val="20"/>
        </w:rPr>
        <w:t>9</w:t>
      </w:r>
      <w:r w:rsidRPr="0009261A">
        <w:rPr>
          <w:bCs/>
          <w:i/>
          <w:iCs/>
          <w:color w:val="000000" w:themeColor="text1"/>
          <w:sz w:val="20"/>
          <w:szCs w:val="20"/>
        </w:rPr>
        <w:t>).</w:t>
      </w:r>
    </w:p>
    <w:p w14:paraId="733DED4D" w14:textId="77777777" w:rsidR="00D743DC" w:rsidRPr="0009261A" w:rsidRDefault="00225648" w:rsidP="007B0816">
      <w:pPr>
        <w:ind w:firstLine="360"/>
        <w:jc w:val="both"/>
        <w:rPr>
          <w:color w:val="000000" w:themeColor="text1"/>
          <w:sz w:val="20"/>
          <w:szCs w:val="20"/>
        </w:rPr>
      </w:pPr>
      <w:r w:rsidRPr="0009261A">
        <w:rPr>
          <w:color w:val="000000" w:themeColor="text1"/>
          <w:sz w:val="20"/>
          <w:szCs w:val="20"/>
        </w:rPr>
        <w:t xml:space="preserve">In the current study, the total scores of suicidal ideations </w:t>
      </w:r>
      <w:r w:rsidR="003E5775" w:rsidRPr="0009261A">
        <w:rPr>
          <w:color w:val="000000" w:themeColor="text1"/>
          <w:sz w:val="20"/>
          <w:szCs w:val="20"/>
        </w:rPr>
        <w:t>reveal</w:t>
      </w:r>
      <w:r w:rsidRPr="0009261A">
        <w:rPr>
          <w:color w:val="000000" w:themeColor="text1"/>
          <w:sz w:val="20"/>
          <w:szCs w:val="20"/>
        </w:rPr>
        <w:t xml:space="preserve"> that about a quarter of the students reported they sometimes have suicidal thoughts and </w:t>
      </w:r>
      <w:r w:rsidR="003E5775" w:rsidRPr="0009261A">
        <w:rPr>
          <w:color w:val="000000" w:themeColor="text1"/>
          <w:sz w:val="20"/>
          <w:szCs w:val="20"/>
        </w:rPr>
        <w:t xml:space="preserve">more than one-tenth </w:t>
      </w:r>
      <w:r w:rsidRPr="0009261A">
        <w:rPr>
          <w:color w:val="000000" w:themeColor="text1"/>
          <w:sz w:val="20"/>
          <w:szCs w:val="20"/>
        </w:rPr>
        <w:t xml:space="preserve">reported they frequently have suicidal thoughts, and about one-third reported that they sometimes have suicide attempts. </w:t>
      </w:r>
      <w:r w:rsidR="003E5775" w:rsidRPr="0009261A">
        <w:rPr>
          <w:color w:val="000000" w:themeColor="text1"/>
          <w:sz w:val="20"/>
          <w:szCs w:val="20"/>
        </w:rPr>
        <w:t>Thus, these results indicated a high risk for suicidal behavior among university students and confirming that suicidal behavior is a strong predictor of eventual death among university students by suicide.</w:t>
      </w:r>
      <w:r w:rsidR="003E5775" w:rsidRPr="0009261A">
        <w:rPr>
          <w:b/>
          <w:i/>
          <w:iCs/>
          <w:color w:val="000000" w:themeColor="text1"/>
          <w:sz w:val="20"/>
          <w:szCs w:val="20"/>
        </w:rPr>
        <w:t xml:space="preserve"> </w:t>
      </w:r>
      <w:r w:rsidRPr="0009261A">
        <w:rPr>
          <w:color w:val="000000" w:themeColor="text1"/>
          <w:sz w:val="20"/>
          <w:szCs w:val="20"/>
        </w:rPr>
        <w:t xml:space="preserve">These results agree with </w:t>
      </w:r>
      <w:r w:rsidRPr="0009261A">
        <w:rPr>
          <w:bCs/>
          <w:i/>
          <w:color w:val="000000" w:themeColor="text1"/>
          <w:sz w:val="20"/>
          <w:szCs w:val="20"/>
        </w:rPr>
        <w:t xml:space="preserve">Rabon et al. </w:t>
      </w:r>
      <w:r w:rsidR="008423A3" w:rsidRPr="0009261A">
        <w:rPr>
          <w:bCs/>
          <w:i/>
          <w:color w:val="000000" w:themeColor="text1"/>
          <w:sz w:val="20"/>
          <w:szCs w:val="20"/>
        </w:rPr>
        <w:t>(</w:t>
      </w:r>
      <w:r w:rsidRPr="0009261A">
        <w:rPr>
          <w:bCs/>
          <w:i/>
          <w:color w:val="000000" w:themeColor="text1"/>
          <w:sz w:val="20"/>
          <w:szCs w:val="20"/>
        </w:rPr>
        <w:t>201</w:t>
      </w:r>
      <w:r w:rsidR="003B5021" w:rsidRPr="0009261A">
        <w:rPr>
          <w:bCs/>
          <w:i/>
          <w:color w:val="000000" w:themeColor="text1"/>
          <w:sz w:val="20"/>
          <w:szCs w:val="20"/>
        </w:rPr>
        <w:t>9</w:t>
      </w:r>
      <w:r w:rsidR="008423A3" w:rsidRPr="0009261A">
        <w:rPr>
          <w:bCs/>
          <w:i/>
          <w:color w:val="000000" w:themeColor="text1"/>
          <w:sz w:val="20"/>
          <w:szCs w:val="20"/>
        </w:rPr>
        <w:t>)</w:t>
      </w:r>
      <w:r w:rsidRPr="0009261A">
        <w:rPr>
          <w:bCs/>
          <w:i/>
          <w:color w:val="000000" w:themeColor="text1"/>
          <w:sz w:val="20"/>
          <w:szCs w:val="20"/>
        </w:rPr>
        <w:t>,</w:t>
      </w:r>
      <w:r w:rsidRPr="0009261A">
        <w:rPr>
          <w:b/>
          <w:i/>
          <w:color w:val="000000" w:themeColor="text1"/>
          <w:sz w:val="20"/>
          <w:szCs w:val="20"/>
        </w:rPr>
        <w:t xml:space="preserve"> </w:t>
      </w:r>
      <w:r w:rsidRPr="0009261A">
        <w:rPr>
          <w:color w:val="000000" w:themeColor="text1"/>
          <w:sz w:val="20"/>
          <w:szCs w:val="20"/>
        </w:rPr>
        <w:t xml:space="preserve">who reported that 8% of university students were serious in suicidal ideation and 1.3% make attempts annually, compared to 3.7% and 0.5%, respectively adults. </w:t>
      </w:r>
    </w:p>
    <w:p w14:paraId="29C5A294" w14:textId="77777777" w:rsidR="003E5775" w:rsidRPr="0009261A" w:rsidRDefault="00225648" w:rsidP="007B0816">
      <w:pPr>
        <w:ind w:firstLine="360"/>
        <w:jc w:val="both"/>
        <w:rPr>
          <w:color w:val="000000" w:themeColor="text1"/>
          <w:sz w:val="20"/>
          <w:szCs w:val="20"/>
        </w:rPr>
      </w:pPr>
      <w:r w:rsidRPr="0009261A">
        <w:rPr>
          <w:color w:val="000000" w:themeColor="text1"/>
          <w:sz w:val="20"/>
          <w:szCs w:val="20"/>
        </w:rPr>
        <w:t>It is demonstrated by the present study sample’s response to some items of the scale questions, for example, "when a difficult time has passed, I give myself the care and attention I need" about half of the sample had always responded to it, and "When something goes wrong, I try to keep my feelings balanced" which reported as always by more than three-fifths of the students. This reflects the present studied sample self-compassion and self-confidence with their own self, acknowledging their strengths and weaknesses. Generally, they have a natural degree of self-compassion.</w:t>
      </w:r>
    </w:p>
    <w:p w14:paraId="1DFAC822" w14:textId="77777777" w:rsidR="00D743DC" w:rsidRPr="0009261A" w:rsidRDefault="00225648" w:rsidP="007B0816">
      <w:pPr>
        <w:ind w:firstLine="360"/>
        <w:jc w:val="both"/>
        <w:rPr>
          <w:b/>
          <w:i/>
          <w:iCs/>
          <w:color w:val="000000" w:themeColor="text1"/>
          <w:sz w:val="20"/>
          <w:szCs w:val="20"/>
        </w:rPr>
      </w:pPr>
      <w:r w:rsidRPr="0009261A">
        <w:rPr>
          <w:color w:val="000000" w:themeColor="text1"/>
          <w:sz w:val="20"/>
          <w:szCs w:val="20"/>
        </w:rPr>
        <w:t xml:space="preserve">These results were supported formerly by </w:t>
      </w:r>
      <w:r w:rsidRPr="0009261A">
        <w:rPr>
          <w:i/>
          <w:iCs/>
          <w:color w:val="000000" w:themeColor="text1"/>
          <w:sz w:val="20"/>
          <w:szCs w:val="20"/>
        </w:rPr>
        <w:t xml:space="preserve">Breines </w:t>
      </w:r>
      <w:r w:rsidR="00AD7C95" w:rsidRPr="0009261A">
        <w:rPr>
          <w:i/>
          <w:iCs/>
          <w:color w:val="000000" w:themeColor="text1"/>
          <w:sz w:val="20"/>
          <w:szCs w:val="20"/>
        </w:rPr>
        <w:t>and</w:t>
      </w:r>
      <w:r w:rsidRPr="0009261A">
        <w:rPr>
          <w:i/>
          <w:iCs/>
          <w:color w:val="000000" w:themeColor="text1"/>
          <w:sz w:val="20"/>
          <w:szCs w:val="20"/>
        </w:rPr>
        <w:t xml:space="preserve"> Chen </w:t>
      </w:r>
      <w:r w:rsidR="003E5775" w:rsidRPr="0009261A">
        <w:rPr>
          <w:i/>
          <w:iCs/>
          <w:color w:val="000000" w:themeColor="text1"/>
          <w:sz w:val="20"/>
          <w:szCs w:val="20"/>
        </w:rPr>
        <w:t>(</w:t>
      </w:r>
      <w:r w:rsidRPr="0009261A">
        <w:rPr>
          <w:i/>
          <w:iCs/>
          <w:color w:val="000000" w:themeColor="text1"/>
          <w:sz w:val="20"/>
          <w:szCs w:val="20"/>
        </w:rPr>
        <w:t>2013</w:t>
      </w:r>
      <w:r w:rsidR="003E5775" w:rsidRPr="0009261A">
        <w:rPr>
          <w:i/>
          <w:iCs/>
          <w:color w:val="000000" w:themeColor="text1"/>
          <w:sz w:val="20"/>
          <w:szCs w:val="20"/>
        </w:rPr>
        <w:t>),</w:t>
      </w:r>
      <w:r w:rsidRPr="0009261A">
        <w:rPr>
          <w:color w:val="000000" w:themeColor="text1"/>
          <w:sz w:val="20"/>
          <w:szCs w:val="20"/>
        </w:rPr>
        <w:t xml:space="preserve"> who found that self-compassionate people take a supportive attitude towards themselves, understand that society shares their suffering, and make mistakes because of being human, giving more balanced reactions to stressful events and have less suicidal ideation. </w:t>
      </w:r>
    </w:p>
    <w:p w14:paraId="38DC74F4" w14:textId="4041D51E" w:rsidR="00D743DC" w:rsidRPr="0009261A" w:rsidRDefault="001D44CD" w:rsidP="007B0816">
      <w:pPr>
        <w:ind w:firstLine="360"/>
        <w:jc w:val="both"/>
        <w:rPr>
          <w:b/>
          <w:i/>
          <w:iCs/>
          <w:color w:val="000000" w:themeColor="text1"/>
          <w:sz w:val="20"/>
          <w:szCs w:val="20"/>
        </w:rPr>
      </w:pPr>
      <w:r w:rsidRPr="00DE23DB">
        <w:rPr>
          <w:rFonts w:asciiTheme="majorBidi" w:hAnsiTheme="majorBidi" w:cstheme="majorBidi"/>
          <w:noProof/>
          <w:color w:val="000000" w:themeColor="text1"/>
          <w:sz w:val="20"/>
          <w:szCs w:val="20"/>
        </w:rPr>
        <mc:AlternateContent>
          <mc:Choice Requires="wps">
            <w:drawing>
              <wp:anchor distT="0" distB="0" distL="114300" distR="114300" simplePos="0" relativeHeight="251672576" behindDoc="0" locked="0" layoutInCell="1" allowOverlap="1" wp14:anchorId="3899AE59" wp14:editId="145923D0">
                <wp:simplePos x="0" y="0"/>
                <wp:positionH relativeFrom="column">
                  <wp:posOffset>3067685</wp:posOffset>
                </wp:positionH>
                <wp:positionV relativeFrom="paragraph">
                  <wp:posOffset>2383253</wp:posOffset>
                </wp:positionV>
                <wp:extent cx="430306" cy="230038"/>
                <wp:effectExtent l="0" t="0" r="0" b="0"/>
                <wp:wrapNone/>
                <wp:docPr id="9" name="Text Box 9"/>
                <wp:cNvGraphicFramePr/>
                <a:graphic xmlns:a="http://schemas.openxmlformats.org/drawingml/2006/main">
                  <a:graphicData uri="http://schemas.microsoft.com/office/word/2010/wordprocessingShape">
                    <wps:wsp>
                      <wps:cNvSpPr txBox="1"/>
                      <wps:spPr>
                        <a:xfrm>
                          <a:off x="0" y="0"/>
                          <a:ext cx="430306" cy="23003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DB6F5B0" w14:textId="3CF2E889" w:rsidR="001D44CD" w:rsidRPr="00B148E2" w:rsidRDefault="001D44CD" w:rsidP="001D44CD">
                            <w:pPr>
                              <w:jc w:val="center"/>
                              <w:rPr>
                                <w:rFonts w:asciiTheme="minorBidi" w:hAnsiTheme="minorBidi" w:cstheme="minorBidi"/>
                                <w:sz w:val="20"/>
                                <w:szCs w:val="20"/>
                              </w:rPr>
                            </w:pPr>
                            <w:r>
                              <w:rPr>
                                <w:rFonts w:asciiTheme="minorBidi" w:hAnsiTheme="minorBidi" w:cstheme="minorBidi"/>
                                <w:sz w:val="20"/>
                                <w:szCs w:val="20"/>
                              </w:rPr>
                              <w:t>47</w:t>
                            </w:r>
                          </w:p>
                        </w:txbxContent>
                      </wps:txbx>
                      <wps:bodyPr rot="0" spcFirstLastPara="0" vertOverflow="overflow" horzOverflow="overflow" vert="horz" wrap="square"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3899AE59" id="Text Box 9" o:spid="_x0000_s1033" type="#_x0000_t202" style="position:absolute;left:0;text-align:left;margin-left:241.55pt;margin-top:187.65pt;width:33.9pt;height:18.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" filled="f" stroked="f" strokeweight=".5pt">
                <v:textbox>
                  <w:txbxContent>
                    <w:p w14:paraId="5DB6F5B0" w14:textId="3CF2E889" w:rsidR="001D44CD" w:rsidRPr="00B148E2" w:rsidRDefault="001D44CD" w:rsidP="001D44CD">
                      <w:pPr>
                        <w:jc w:val="center"/>
                        <w:rPr>
                          <w:rFonts w:asciiTheme="minorBidi" w:hAnsiTheme="minorBidi" w:cstheme="minorBidi"/>
                          <w:sz w:val="20"/>
                          <w:szCs w:val="20"/>
                        </w:rPr>
                      </w:pPr>
                      <w:r>
                        <w:rPr>
                          <w:rFonts w:asciiTheme="minorBidi" w:hAnsiTheme="minorBidi" w:cstheme="minorBidi"/>
                          <w:sz w:val="20"/>
                          <w:szCs w:val="20"/>
                        </w:rPr>
                        <w:t>47</w:t>
                      </w:r>
                    </w:p>
                  </w:txbxContent>
                </v:textbox>
              </v:shape>
            </w:pict>
          </mc:Fallback>
        </mc:AlternateContent>
      </w:r>
      <w:r w:rsidR="00225648" w:rsidRPr="0009261A">
        <w:rPr>
          <w:color w:val="000000" w:themeColor="text1"/>
          <w:sz w:val="20"/>
          <w:szCs w:val="20"/>
        </w:rPr>
        <w:t xml:space="preserve">In general, most of the sample had enough self-esteem, and this turned out to be more than half of them </w:t>
      </w:r>
      <w:r w:rsidR="00BF73AD" w:rsidRPr="0009261A">
        <w:rPr>
          <w:color w:val="000000" w:themeColor="text1"/>
          <w:sz w:val="20"/>
          <w:szCs w:val="20"/>
        </w:rPr>
        <w:t xml:space="preserve">agreed </w:t>
      </w:r>
      <w:r w:rsidR="00225648" w:rsidRPr="0009261A">
        <w:rPr>
          <w:color w:val="000000" w:themeColor="text1"/>
          <w:sz w:val="20"/>
          <w:szCs w:val="20"/>
        </w:rPr>
        <w:t>that they able to do things as well as most other people, strongly disagree regarding scale item "I wish I could have more respect for myself," and disagree regarding scale item</w:t>
      </w:r>
      <w:r w:rsidR="00BF73AD" w:rsidRPr="0009261A">
        <w:rPr>
          <w:color w:val="000000" w:themeColor="text1"/>
          <w:sz w:val="20"/>
          <w:szCs w:val="20"/>
        </w:rPr>
        <w:t xml:space="preserve"> </w:t>
      </w:r>
      <w:r w:rsidR="00225648" w:rsidRPr="0009261A">
        <w:rPr>
          <w:color w:val="000000" w:themeColor="text1"/>
          <w:sz w:val="20"/>
          <w:szCs w:val="20"/>
        </w:rPr>
        <w:t xml:space="preserve">"All in all, I am inclined to feel that I am a failure." This finding can be explained by either their advance in age </w:t>
      </w:r>
      <w:r w:rsidR="00BF73AD" w:rsidRPr="0009261A">
        <w:rPr>
          <w:color w:val="000000" w:themeColor="text1"/>
          <w:sz w:val="20"/>
          <w:szCs w:val="20"/>
        </w:rPr>
        <w:t xml:space="preserve">(as it is evident in this study that the elder students have more self-esteem and self-compassion, despite not reaching a significant level), </w:t>
      </w:r>
      <w:r w:rsidR="00225648" w:rsidRPr="0009261A">
        <w:rPr>
          <w:color w:val="000000" w:themeColor="text1"/>
          <w:sz w:val="20"/>
          <w:szCs w:val="20"/>
        </w:rPr>
        <w:t xml:space="preserve">and becoming more mature; a gradual adaptation to the academic environment; taking more responsibility for their learning; besides, the majority of the current study sample were males who </w:t>
      </w:r>
      <w:r w:rsidR="00BF73AD" w:rsidRPr="0009261A">
        <w:rPr>
          <w:color w:val="000000" w:themeColor="text1"/>
          <w:sz w:val="20"/>
          <w:szCs w:val="20"/>
        </w:rPr>
        <w:t xml:space="preserve">had </w:t>
      </w:r>
      <w:r w:rsidR="00225648" w:rsidRPr="0009261A">
        <w:rPr>
          <w:color w:val="000000" w:themeColor="text1"/>
          <w:sz w:val="20"/>
          <w:szCs w:val="20"/>
        </w:rPr>
        <w:t>more independent status than females, which is given them by culture.</w:t>
      </w:r>
    </w:p>
    <w:p w14:paraId="7C7F7BBF" w14:textId="77777777" w:rsidR="00BF73AD" w:rsidRPr="0009261A" w:rsidRDefault="00225648" w:rsidP="007B0816">
      <w:pPr>
        <w:ind w:firstLine="360"/>
        <w:jc w:val="both"/>
        <w:rPr>
          <w:color w:val="000000" w:themeColor="text1"/>
          <w:sz w:val="20"/>
          <w:szCs w:val="20"/>
        </w:rPr>
      </w:pPr>
      <w:r w:rsidRPr="0009261A">
        <w:rPr>
          <w:color w:val="000000" w:themeColor="text1"/>
          <w:sz w:val="20"/>
          <w:szCs w:val="20"/>
        </w:rPr>
        <w:t xml:space="preserve">The study finding by </w:t>
      </w:r>
      <w:r w:rsidR="00200E3D" w:rsidRPr="0009261A">
        <w:rPr>
          <w:i/>
          <w:iCs/>
          <w:color w:val="000000" w:themeColor="text1"/>
          <w:sz w:val="20"/>
          <w:szCs w:val="20"/>
        </w:rPr>
        <w:t>Arshad et al</w:t>
      </w:r>
      <w:r w:rsidR="00DA4C06" w:rsidRPr="0009261A">
        <w:rPr>
          <w:i/>
          <w:iCs/>
          <w:color w:val="000000" w:themeColor="text1"/>
          <w:sz w:val="20"/>
          <w:szCs w:val="20"/>
        </w:rPr>
        <w:t>.</w:t>
      </w:r>
      <w:r w:rsidR="00806D24" w:rsidRPr="0009261A">
        <w:rPr>
          <w:i/>
          <w:iCs/>
          <w:color w:val="000000" w:themeColor="text1"/>
          <w:sz w:val="20"/>
          <w:szCs w:val="20"/>
        </w:rPr>
        <w:t xml:space="preserve"> (</w:t>
      </w:r>
      <w:r w:rsidRPr="0009261A">
        <w:rPr>
          <w:i/>
          <w:iCs/>
          <w:color w:val="000000" w:themeColor="text1"/>
          <w:sz w:val="20"/>
          <w:szCs w:val="20"/>
        </w:rPr>
        <w:t>201</w:t>
      </w:r>
      <w:r w:rsidR="00DA4C06" w:rsidRPr="0009261A">
        <w:rPr>
          <w:i/>
          <w:iCs/>
          <w:color w:val="000000" w:themeColor="text1"/>
          <w:sz w:val="20"/>
          <w:szCs w:val="20"/>
        </w:rPr>
        <w:t>5</w:t>
      </w:r>
      <w:r w:rsidRPr="0009261A">
        <w:rPr>
          <w:i/>
          <w:iCs/>
          <w:color w:val="000000" w:themeColor="text1"/>
          <w:sz w:val="20"/>
          <w:szCs w:val="20"/>
        </w:rPr>
        <w:t>)</w:t>
      </w:r>
      <w:r w:rsidRPr="0009261A">
        <w:rPr>
          <w:color w:val="000000" w:themeColor="text1"/>
          <w:sz w:val="20"/>
          <w:szCs w:val="20"/>
        </w:rPr>
        <w:t xml:space="preserve"> on self-esteem and academic performance among university students supported this interpretation. It revealed that male students have a high score on self-esteem than female students, and self-esteem is one of the key factors affected by an individual's academic performance.  On the other hand, </w:t>
      </w:r>
      <w:r w:rsidR="00200E3D" w:rsidRPr="0009261A">
        <w:rPr>
          <w:i/>
          <w:iCs/>
          <w:color w:val="000000" w:themeColor="text1"/>
          <w:sz w:val="20"/>
          <w:szCs w:val="20"/>
        </w:rPr>
        <w:t>Bibi et al</w:t>
      </w:r>
      <w:r w:rsidR="006211D8" w:rsidRPr="0009261A">
        <w:rPr>
          <w:i/>
          <w:iCs/>
          <w:color w:val="000000" w:themeColor="text1"/>
          <w:sz w:val="20"/>
          <w:szCs w:val="20"/>
        </w:rPr>
        <w:t>.</w:t>
      </w:r>
      <w:r w:rsidR="0009261A" w:rsidRPr="0009261A">
        <w:rPr>
          <w:i/>
          <w:iCs/>
          <w:color w:val="000000" w:themeColor="text1"/>
          <w:sz w:val="20"/>
          <w:szCs w:val="20"/>
        </w:rPr>
        <w:t xml:space="preserve"> </w:t>
      </w:r>
      <w:r w:rsidRPr="0009261A">
        <w:rPr>
          <w:i/>
          <w:iCs/>
          <w:color w:val="000000" w:themeColor="text1"/>
          <w:sz w:val="20"/>
          <w:szCs w:val="20"/>
        </w:rPr>
        <w:t>(2016)</w:t>
      </w:r>
      <w:r w:rsidRPr="0009261A">
        <w:rPr>
          <w:color w:val="000000" w:themeColor="text1"/>
          <w:sz w:val="20"/>
          <w:szCs w:val="20"/>
        </w:rPr>
        <w:t xml:space="preserve"> study’s results proved no difference between females and males concerning self-esteem among university students. They emphasized that new females are getting more opportunities for education, job, and independence; besides, the study population included only university students who are getting an education in top colleges in Egyptian society. </w:t>
      </w:r>
    </w:p>
    <w:p w14:paraId="41BB36B0" w14:textId="77777777" w:rsidR="00D743DC" w:rsidRPr="0009261A" w:rsidRDefault="00225648" w:rsidP="007B0816">
      <w:pPr>
        <w:ind w:firstLine="360"/>
        <w:jc w:val="both"/>
        <w:rPr>
          <w:b/>
          <w:i/>
          <w:iCs/>
          <w:color w:val="000000" w:themeColor="text1"/>
          <w:sz w:val="20"/>
          <w:szCs w:val="20"/>
        </w:rPr>
      </w:pPr>
      <w:r w:rsidRPr="0009261A">
        <w:rPr>
          <w:color w:val="000000" w:themeColor="text1"/>
          <w:sz w:val="20"/>
          <w:szCs w:val="20"/>
        </w:rPr>
        <w:t xml:space="preserve">In the </w:t>
      </w:r>
      <w:r w:rsidR="00BF73AD" w:rsidRPr="0009261A">
        <w:rPr>
          <w:color w:val="000000" w:themeColor="text1"/>
          <w:sz w:val="20"/>
          <w:szCs w:val="20"/>
        </w:rPr>
        <w:t>current</w:t>
      </w:r>
      <w:r w:rsidRPr="0009261A">
        <w:rPr>
          <w:color w:val="000000" w:themeColor="text1"/>
          <w:sz w:val="20"/>
          <w:szCs w:val="20"/>
        </w:rPr>
        <w:t xml:space="preserve"> study, it was observed that there is no statistically significant relation was present between student's age and total score of self-esteem and self-compassion. This finding may be because the students in this age group perceive self-compassion </w:t>
      </w:r>
      <w:r w:rsidR="00BF73AD" w:rsidRPr="0009261A">
        <w:rPr>
          <w:color w:val="000000" w:themeColor="text1"/>
          <w:sz w:val="20"/>
          <w:szCs w:val="20"/>
        </w:rPr>
        <w:t xml:space="preserve">as </w:t>
      </w:r>
      <w:r w:rsidRPr="0009261A">
        <w:rPr>
          <w:color w:val="000000" w:themeColor="text1"/>
          <w:sz w:val="20"/>
          <w:szCs w:val="20"/>
        </w:rPr>
        <w:t xml:space="preserve">a useful alternative to self-esteem when considering what constitutes a healthy self-stance. </w:t>
      </w:r>
      <w:r w:rsidRPr="0009261A">
        <w:rPr>
          <w:bCs/>
          <w:i/>
          <w:color w:val="000000" w:themeColor="text1"/>
          <w:sz w:val="20"/>
          <w:szCs w:val="20"/>
        </w:rPr>
        <w:t>Neff and McGehee (2010)</w:t>
      </w:r>
      <w:r w:rsidR="00BF73AD" w:rsidRPr="0009261A">
        <w:rPr>
          <w:bCs/>
          <w:i/>
          <w:color w:val="000000" w:themeColor="text1"/>
          <w:sz w:val="20"/>
          <w:szCs w:val="20"/>
        </w:rPr>
        <w:t>;</w:t>
      </w:r>
      <w:r w:rsidRPr="0009261A">
        <w:rPr>
          <w:bCs/>
          <w:i/>
          <w:color w:val="000000" w:themeColor="text1"/>
          <w:sz w:val="20"/>
          <w:szCs w:val="20"/>
        </w:rPr>
        <w:t xml:space="preserve"> Neff and Pommier (2013)</w:t>
      </w:r>
      <w:r w:rsidRPr="0009261A">
        <w:rPr>
          <w:b/>
          <w:i/>
          <w:color w:val="000000" w:themeColor="text1"/>
          <w:sz w:val="20"/>
          <w:szCs w:val="20"/>
        </w:rPr>
        <w:t xml:space="preserve"> </w:t>
      </w:r>
      <w:r w:rsidRPr="0009261A">
        <w:rPr>
          <w:color w:val="000000" w:themeColor="text1"/>
          <w:sz w:val="20"/>
          <w:szCs w:val="20"/>
        </w:rPr>
        <w:t>studied the relationship between self-compassion and self-esteem for a sample of undergraduates and reported that age has no significant impact on their studies. On the other hand,</w:t>
      </w:r>
      <w:r w:rsidRPr="0009261A">
        <w:rPr>
          <w:b/>
          <w:i/>
          <w:color w:val="000000" w:themeColor="text1"/>
          <w:sz w:val="20"/>
          <w:szCs w:val="20"/>
        </w:rPr>
        <w:t xml:space="preserve"> </w:t>
      </w:r>
      <w:r w:rsidRPr="0009261A">
        <w:rPr>
          <w:bCs/>
          <w:i/>
          <w:color w:val="000000" w:themeColor="text1"/>
          <w:sz w:val="20"/>
          <w:szCs w:val="20"/>
        </w:rPr>
        <w:t xml:space="preserve">Hutz and Zanon </w:t>
      </w:r>
      <w:r w:rsidR="00BF73AD" w:rsidRPr="0009261A">
        <w:rPr>
          <w:bCs/>
          <w:i/>
          <w:color w:val="000000" w:themeColor="text1"/>
          <w:sz w:val="20"/>
          <w:szCs w:val="20"/>
        </w:rPr>
        <w:t>(</w:t>
      </w:r>
      <w:r w:rsidRPr="0009261A">
        <w:rPr>
          <w:bCs/>
          <w:i/>
          <w:color w:val="000000" w:themeColor="text1"/>
          <w:sz w:val="20"/>
          <w:szCs w:val="20"/>
        </w:rPr>
        <w:t>2011</w:t>
      </w:r>
      <w:r w:rsidR="00BF73AD" w:rsidRPr="0009261A">
        <w:rPr>
          <w:bCs/>
          <w:i/>
          <w:color w:val="000000" w:themeColor="text1"/>
          <w:sz w:val="20"/>
          <w:szCs w:val="20"/>
        </w:rPr>
        <w:t xml:space="preserve">) </w:t>
      </w:r>
      <w:r w:rsidRPr="0009261A">
        <w:rPr>
          <w:color w:val="000000" w:themeColor="text1"/>
          <w:sz w:val="20"/>
          <w:szCs w:val="20"/>
        </w:rPr>
        <w:t xml:space="preserve">observed that the age group between 20 and 30 years had fewer self-esteem scores than other age groups, while the age group between 16 to 19 years achieved higher scores. </w:t>
      </w:r>
      <w:r w:rsidRPr="0009261A">
        <w:rPr>
          <w:i/>
          <w:iCs/>
          <w:color w:val="000000" w:themeColor="text1"/>
          <w:sz w:val="20"/>
          <w:szCs w:val="20"/>
        </w:rPr>
        <w:t xml:space="preserve">De Souza and Hutz </w:t>
      </w:r>
      <w:r w:rsidR="00BF73AD" w:rsidRPr="0009261A">
        <w:rPr>
          <w:i/>
          <w:iCs/>
          <w:color w:val="000000" w:themeColor="text1"/>
          <w:sz w:val="20"/>
          <w:szCs w:val="20"/>
        </w:rPr>
        <w:t>(</w:t>
      </w:r>
      <w:r w:rsidRPr="0009261A">
        <w:rPr>
          <w:i/>
          <w:iCs/>
          <w:color w:val="000000" w:themeColor="text1"/>
          <w:sz w:val="20"/>
          <w:szCs w:val="20"/>
        </w:rPr>
        <w:t>2016</w:t>
      </w:r>
      <w:r w:rsidR="00BF73AD" w:rsidRPr="0009261A">
        <w:rPr>
          <w:i/>
          <w:iCs/>
          <w:color w:val="000000" w:themeColor="text1"/>
          <w:sz w:val="20"/>
          <w:szCs w:val="20"/>
        </w:rPr>
        <w:t>)</w:t>
      </w:r>
      <w:r w:rsidRPr="0009261A">
        <w:rPr>
          <w:b/>
          <w:bCs/>
          <w:i/>
          <w:iCs/>
          <w:color w:val="000000" w:themeColor="text1"/>
          <w:sz w:val="20"/>
          <w:szCs w:val="20"/>
        </w:rPr>
        <w:t xml:space="preserve"> </w:t>
      </w:r>
      <w:r w:rsidRPr="0009261A">
        <w:rPr>
          <w:color w:val="000000" w:themeColor="text1"/>
          <w:sz w:val="20"/>
          <w:szCs w:val="20"/>
        </w:rPr>
        <w:t>also displayed that the higher self-compassion score was in the age group 31 to 66 years, displaying that age factor causes score differences due to developmental aspects. Therefore, further studies are still needed to investigate the correlation between age and self-compassion or even self-esteem.</w:t>
      </w:r>
    </w:p>
    <w:p w14:paraId="462DD1C8" w14:textId="01D008E5" w:rsidR="00D743DC" w:rsidRPr="0009261A" w:rsidRDefault="00543439" w:rsidP="007B0816">
      <w:pPr>
        <w:ind w:firstLine="360"/>
        <w:jc w:val="both"/>
        <w:rPr>
          <w:b/>
          <w:i/>
          <w:iCs/>
          <w:color w:val="000000" w:themeColor="text1"/>
          <w:sz w:val="20"/>
          <w:szCs w:val="20"/>
        </w:rPr>
      </w:pPr>
      <w:r w:rsidRPr="00DE23DB">
        <w:rPr>
          <w:rFonts w:asciiTheme="majorBidi" w:hAnsiTheme="majorBidi" w:cstheme="majorBidi"/>
          <w:noProof/>
          <w:color w:val="000000" w:themeColor="text1"/>
          <w:sz w:val="20"/>
          <w:szCs w:val="20"/>
        </w:rPr>
        <mc:AlternateContent>
          <mc:Choice Requires="wps">
            <w:drawing>
              <wp:anchor distT="0" distB="0" distL="114300" distR="114300" simplePos="0" relativeHeight="251684864" behindDoc="0" locked="0" layoutInCell="1" allowOverlap="1" wp14:anchorId="24F1E553" wp14:editId="3A85A03C">
                <wp:simplePos x="0" y="0"/>
                <wp:positionH relativeFrom="column">
                  <wp:posOffset>-321310</wp:posOffset>
                </wp:positionH>
                <wp:positionV relativeFrom="paragraph">
                  <wp:posOffset>1370753</wp:posOffset>
                </wp:positionV>
                <wp:extent cx="430306" cy="230038"/>
                <wp:effectExtent l="0" t="0" r="0" b="0"/>
                <wp:wrapNone/>
                <wp:docPr id="82584434" name="Text Box 82584434"/>
                <wp:cNvGraphicFramePr/>
                <a:graphic xmlns:a="http://schemas.openxmlformats.org/drawingml/2006/main">
                  <a:graphicData uri="http://schemas.microsoft.com/office/word/2010/wordprocessingShape">
                    <wps:wsp>
                      <wps:cNvSpPr txBox="1"/>
                      <wps:spPr>
                        <a:xfrm>
                          <a:off x="0" y="0"/>
                          <a:ext cx="430306" cy="23003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EB2CE64" w14:textId="009BF16A" w:rsidR="00543439" w:rsidRPr="00B148E2" w:rsidRDefault="00543439" w:rsidP="00543439">
                            <w:pPr>
                              <w:jc w:val="center"/>
                              <w:rPr>
                                <w:rFonts w:asciiTheme="minorBidi" w:hAnsiTheme="minorBidi" w:cstheme="minorBidi"/>
                                <w:sz w:val="20"/>
                                <w:szCs w:val="20"/>
                              </w:rPr>
                            </w:pPr>
                            <w:r>
                              <w:rPr>
                                <w:rFonts w:asciiTheme="minorBidi" w:hAnsiTheme="minorBidi" w:cstheme="minorBidi"/>
                                <w:sz w:val="20"/>
                                <w:szCs w:val="20"/>
                              </w:rPr>
                              <w:t>47</w:t>
                            </w:r>
                          </w:p>
                        </w:txbxContent>
                      </wps:txbx>
                      <wps:bodyPr rot="0" spcFirstLastPara="0" vertOverflow="overflow" horzOverflow="overflow" vert="horz" wrap="square"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24F1E553" id="Text Box 82584434" o:spid="_x0000_s1034" type="#_x0000_t202" style="position:absolute;left:0;text-align:left;margin-left:-25.3pt;margin-top:107.95pt;width:33.9pt;height:18.1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" filled="f" stroked="f" strokeweight=".5pt">
                <v:textbox>
                  <w:txbxContent>
                    <w:p w14:paraId="3EB2CE64" w14:textId="009BF16A" w:rsidR="00543439" w:rsidRPr="00B148E2" w:rsidRDefault="00543439" w:rsidP="00543439">
                      <w:pPr>
                        <w:jc w:val="center"/>
                        <w:rPr>
                          <w:rFonts w:asciiTheme="minorBidi" w:hAnsiTheme="minorBidi" w:cstheme="minorBidi"/>
                          <w:sz w:val="20"/>
                          <w:szCs w:val="20"/>
                        </w:rPr>
                      </w:pPr>
                      <w:r>
                        <w:rPr>
                          <w:rFonts w:asciiTheme="minorBidi" w:hAnsiTheme="minorBidi" w:cstheme="minorBidi"/>
                          <w:sz w:val="20"/>
                          <w:szCs w:val="20"/>
                        </w:rPr>
                        <w:t>47</w:t>
                      </w:r>
                    </w:p>
                  </w:txbxContent>
                </v:textbox>
              </v:shape>
            </w:pict>
          </mc:Fallback>
        </mc:AlternateContent>
      </w:r>
      <w:r w:rsidR="00225648" w:rsidRPr="0009261A">
        <w:rPr>
          <w:color w:val="000000" w:themeColor="text1"/>
          <w:sz w:val="20"/>
          <w:szCs w:val="20"/>
        </w:rPr>
        <w:t xml:space="preserve">The current study finding indicated that female students have </w:t>
      </w:r>
      <w:r w:rsidR="00BF73AD" w:rsidRPr="0009261A">
        <w:rPr>
          <w:color w:val="000000" w:themeColor="text1"/>
          <w:sz w:val="20"/>
          <w:szCs w:val="20"/>
        </w:rPr>
        <w:t xml:space="preserve">higher </w:t>
      </w:r>
      <w:r w:rsidR="00225648" w:rsidRPr="0009261A">
        <w:rPr>
          <w:color w:val="000000" w:themeColor="text1"/>
          <w:sz w:val="20"/>
          <w:szCs w:val="20"/>
        </w:rPr>
        <w:t>self-compassion and self-esteem scores than males, with a statistically significant difference. This finding may be due to younger females having higher emotional wellbeing associated with self-compassion and self-esteem. On the contrary,</w:t>
      </w:r>
      <w:r w:rsidR="00225648" w:rsidRPr="0009261A">
        <w:rPr>
          <w:i/>
          <w:color w:val="000000" w:themeColor="text1"/>
          <w:sz w:val="20"/>
          <w:szCs w:val="20"/>
        </w:rPr>
        <w:t xml:space="preserve"> Neff and McGehee (2010)</w:t>
      </w:r>
      <w:r w:rsidR="00225648" w:rsidRPr="0009261A">
        <w:rPr>
          <w:b/>
          <w:i/>
          <w:color w:val="000000" w:themeColor="text1"/>
          <w:sz w:val="20"/>
          <w:szCs w:val="20"/>
        </w:rPr>
        <w:t xml:space="preserve"> </w:t>
      </w:r>
      <w:r w:rsidR="00225648" w:rsidRPr="0009261A">
        <w:rPr>
          <w:color w:val="000000" w:themeColor="text1"/>
          <w:sz w:val="20"/>
          <w:szCs w:val="20"/>
        </w:rPr>
        <w:t xml:space="preserve">detected higher self-compassion in adult men than women while failed to </w:t>
      </w:r>
      <w:r w:rsidR="00225648" w:rsidRPr="0009261A">
        <w:rPr>
          <w:color w:val="000000" w:themeColor="text1"/>
          <w:sz w:val="20"/>
          <w:szCs w:val="20"/>
        </w:rPr>
        <w:lastRenderedPageBreak/>
        <w:t xml:space="preserve">find self-compassion gender differences in the adolescents. Likewise, </w:t>
      </w:r>
      <w:r w:rsidR="00225648" w:rsidRPr="0009261A">
        <w:rPr>
          <w:bCs/>
          <w:i/>
          <w:color w:val="000000" w:themeColor="text1"/>
          <w:sz w:val="20"/>
          <w:szCs w:val="20"/>
        </w:rPr>
        <w:t xml:space="preserve">Neff et al. </w:t>
      </w:r>
      <w:r w:rsidR="005A2D85" w:rsidRPr="0009261A">
        <w:rPr>
          <w:bCs/>
          <w:i/>
          <w:color w:val="000000" w:themeColor="text1"/>
          <w:sz w:val="20"/>
          <w:szCs w:val="20"/>
        </w:rPr>
        <w:t>(</w:t>
      </w:r>
      <w:r w:rsidR="00225648" w:rsidRPr="0009261A">
        <w:rPr>
          <w:bCs/>
          <w:i/>
          <w:color w:val="000000" w:themeColor="text1"/>
          <w:sz w:val="20"/>
          <w:szCs w:val="20"/>
        </w:rPr>
        <w:t>2007</w:t>
      </w:r>
      <w:r w:rsidR="005A2D85" w:rsidRPr="0009261A">
        <w:rPr>
          <w:bCs/>
          <w:i/>
          <w:color w:val="000000" w:themeColor="text1"/>
          <w:sz w:val="20"/>
          <w:szCs w:val="20"/>
        </w:rPr>
        <w:t xml:space="preserve">); </w:t>
      </w:r>
      <w:r w:rsidR="00225648" w:rsidRPr="0009261A">
        <w:rPr>
          <w:bCs/>
          <w:i/>
          <w:color w:val="000000" w:themeColor="text1"/>
          <w:sz w:val="20"/>
          <w:szCs w:val="20"/>
        </w:rPr>
        <w:t xml:space="preserve">Iskender </w:t>
      </w:r>
      <w:r w:rsidR="005A2D85" w:rsidRPr="0009261A">
        <w:rPr>
          <w:bCs/>
          <w:i/>
          <w:color w:val="000000" w:themeColor="text1"/>
          <w:sz w:val="20"/>
          <w:szCs w:val="20"/>
        </w:rPr>
        <w:t>(</w:t>
      </w:r>
      <w:r w:rsidR="00225648" w:rsidRPr="0009261A">
        <w:rPr>
          <w:bCs/>
          <w:i/>
          <w:color w:val="000000" w:themeColor="text1"/>
          <w:sz w:val="20"/>
          <w:szCs w:val="20"/>
        </w:rPr>
        <w:t>2009</w:t>
      </w:r>
      <w:r w:rsidR="005A2D85" w:rsidRPr="0009261A">
        <w:rPr>
          <w:bCs/>
          <w:i/>
          <w:color w:val="000000" w:themeColor="text1"/>
          <w:sz w:val="20"/>
          <w:szCs w:val="20"/>
        </w:rPr>
        <w:t>)</w:t>
      </w:r>
      <w:r w:rsidR="00225648" w:rsidRPr="0009261A">
        <w:rPr>
          <w:b/>
          <w:i/>
          <w:color w:val="000000" w:themeColor="text1"/>
          <w:sz w:val="20"/>
          <w:szCs w:val="20"/>
        </w:rPr>
        <w:t xml:space="preserve"> </w:t>
      </w:r>
      <w:r w:rsidR="00225648" w:rsidRPr="0009261A">
        <w:rPr>
          <w:color w:val="000000" w:themeColor="text1"/>
          <w:sz w:val="20"/>
          <w:szCs w:val="20"/>
        </w:rPr>
        <w:t xml:space="preserve">did not notice any self-compassion gender differences. Conversely, </w:t>
      </w:r>
      <w:r w:rsidR="00225648" w:rsidRPr="0009261A">
        <w:rPr>
          <w:bCs/>
          <w:i/>
          <w:color w:val="000000" w:themeColor="text1"/>
          <w:sz w:val="20"/>
          <w:szCs w:val="20"/>
        </w:rPr>
        <w:t xml:space="preserve">Neff </w:t>
      </w:r>
      <w:r w:rsidR="005A2D85" w:rsidRPr="0009261A">
        <w:rPr>
          <w:bCs/>
          <w:i/>
          <w:color w:val="000000" w:themeColor="text1"/>
          <w:sz w:val="20"/>
          <w:szCs w:val="20"/>
        </w:rPr>
        <w:t>(</w:t>
      </w:r>
      <w:r w:rsidR="00225648" w:rsidRPr="0009261A">
        <w:rPr>
          <w:bCs/>
          <w:i/>
          <w:color w:val="000000" w:themeColor="text1"/>
          <w:sz w:val="20"/>
          <w:szCs w:val="20"/>
        </w:rPr>
        <w:t>2003b</w:t>
      </w:r>
      <w:r w:rsidR="005A2D85" w:rsidRPr="0009261A">
        <w:rPr>
          <w:bCs/>
          <w:i/>
          <w:color w:val="000000" w:themeColor="text1"/>
          <w:sz w:val="20"/>
          <w:szCs w:val="20"/>
        </w:rPr>
        <w:t>)</w:t>
      </w:r>
      <w:r w:rsidR="00225648" w:rsidRPr="0009261A">
        <w:rPr>
          <w:b/>
          <w:i/>
          <w:color w:val="000000" w:themeColor="text1"/>
          <w:sz w:val="20"/>
          <w:szCs w:val="20"/>
        </w:rPr>
        <w:t xml:space="preserve"> </w:t>
      </w:r>
      <w:r w:rsidR="00225648" w:rsidRPr="0009261A">
        <w:rPr>
          <w:color w:val="000000" w:themeColor="text1"/>
          <w:sz w:val="20"/>
          <w:szCs w:val="20"/>
        </w:rPr>
        <w:t xml:space="preserve">informed significant low self-compassion and mindfulness scores in women but high scores of self-criticism, isolation, and over-identification, compared to men. Hence, additional studies are still needed to explore a gender difference in self-compassion and self-esteem scores. </w:t>
      </w:r>
    </w:p>
    <w:p w14:paraId="66D5C94F" w14:textId="77777777" w:rsidR="00D743DC" w:rsidRPr="0009261A" w:rsidRDefault="00225648" w:rsidP="007B0816">
      <w:pPr>
        <w:ind w:firstLine="360"/>
        <w:jc w:val="both"/>
        <w:rPr>
          <w:color w:val="000000" w:themeColor="text1"/>
          <w:sz w:val="20"/>
          <w:szCs w:val="20"/>
        </w:rPr>
      </w:pPr>
      <w:r w:rsidRPr="0009261A">
        <w:rPr>
          <w:bCs/>
          <w:i/>
          <w:color w:val="000000" w:themeColor="text1"/>
          <w:sz w:val="20"/>
          <w:szCs w:val="20"/>
        </w:rPr>
        <w:t xml:space="preserve">Gedik </w:t>
      </w:r>
      <w:r w:rsidR="005A2D85" w:rsidRPr="0009261A">
        <w:rPr>
          <w:bCs/>
          <w:i/>
          <w:color w:val="000000" w:themeColor="text1"/>
          <w:sz w:val="20"/>
          <w:szCs w:val="20"/>
        </w:rPr>
        <w:t>(</w:t>
      </w:r>
      <w:r w:rsidRPr="0009261A">
        <w:rPr>
          <w:bCs/>
          <w:i/>
          <w:color w:val="000000" w:themeColor="text1"/>
          <w:sz w:val="20"/>
          <w:szCs w:val="20"/>
        </w:rPr>
        <w:t>2019</w:t>
      </w:r>
      <w:r w:rsidR="005A2D85" w:rsidRPr="0009261A">
        <w:rPr>
          <w:bCs/>
          <w:i/>
          <w:color w:val="000000" w:themeColor="text1"/>
          <w:sz w:val="20"/>
          <w:szCs w:val="20"/>
        </w:rPr>
        <w:t>)</w:t>
      </w:r>
      <w:r w:rsidRPr="0009261A">
        <w:rPr>
          <w:b/>
          <w:i/>
          <w:color w:val="000000" w:themeColor="text1"/>
          <w:sz w:val="20"/>
          <w:szCs w:val="20"/>
        </w:rPr>
        <w:t xml:space="preserve"> </w:t>
      </w:r>
      <w:r w:rsidRPr="0009261A">
        <w:rPr>
          <w:color w:val="000000" w:themeColor="text1"/>
          <w:sz w:val="20"/>
          <w:szCs w:val="20"/>
        </w:rPr>
        <w:t xml:space="preserve">indicated that, in general, it becomes apparent based on existing literature that there is no consistent indication with regards to the relationship between gender differences, self-compassion, and accompanying self-esteem. This finding might be based on the fact that most of the research was conducted in restricted samples, such as university students or employees. </w:t>
      </w:r>
    </w:p>
    <w:p w14:paraId="3298CBDE" w14:textId="77777777" w:rsidR="00D743DC" w:rsidRPr="0009261A" w:rsidRDefault="00225648" w:rsidP="007B0816">
      <w:pPr>
        <w:ind w:firstLine="360"/>
        <w:jc w:val="both"/>
        <w:rPr>
          <w:color w:val="000000" w:themeColor="text1"/>
          <w:sz w:val="20"/>
          <w:szCs w:val="20"/>
        </w:rPr>
      </w:pPr>
      <w:r w:rsidRPr="0009261A">
        <w:rPr>
          <w:color w:val="000000" w:themeColor="text1"/>
          <w:sz w:val="20"/>
          <w:szCs w:val="20"/>
        </w:rPr>
        <w:t>The present study reveal</w:t>
      </w:r>
      <w:r w:rsidR="005A2D85" w:rsidRPr="0009261A">
        <w:rPr>
          <w:color w:val="000000" w:themeColor="text1"/>
          <w:sz w:val="20"/>
          <w:szCs w:val="20"/>
        </w:rPr>
        <w:t>s</w:t>
      </w:r>
      <w:r w:rsidRPr="0009261A">
        <w:rPr>
          <w:color w:val="000000" w:themeColor="text1"/>
          <w:sz w:val="20"/>
          <w:szCs w:val="20"/>
        </w:rPr>
        <w:t xml:space="preserve"> higher mean scores for having self-esteem and self-compassion among students who regularly slept. In contrast, the lowest mean score obtained was for students who do not have a regular sleep</w:t>
      </w:r>
      <w:r w:rsidR="005A2D85" w:rsidRPr="0009261A">
        <w:rPr>
          <w:color w:val="000000" w:themeColor="text1"/>
          <w:sz w:val="20"/>
          <w:szCs w:val="20"/>
        </w:rPr>
        <w:t>, but it did not reach the significant level</w:t>
      </w:r>
      <w:r w:rsidR="001539C8" w:rsidRPr="0009261A">
        <w:rPr>
          <w:color w:val="000000" w:themeColor="text1"/>
          <w:sz w:val="20"/>
          <w:szCs w:val="20"/>
        </w:rPr>
        <w:t xml:space="preserve"> </w:t>
      </w:r>
      <w:r w:rsidR="005A2D85" w:rsidRPr="0009261A">
        <w:rPr>
          <w:color w:val="000000" w:themeColor="text1"/>
          <w:sz w:val="20"/>
          <w:szCs w:val="20"/>
        </w:rPr>
        <w:t>(it might be due to the small sample size</w:t>
      </w:r>
      <w:r w:rsidR="004D69E5" w:rsidRPr="0009261A">
        <w:rPr>
          <w:color w:val="000000" w:themeColor="text1"/>
          <w:sz w:val="20"/>
          <w:szCs w:val="20"/>
        </w:rPr>
        <w:t xml:space="preserve">). </w:t>
      </w:r>
      <w:r w:rsidRPr="0009261A">
        <w:rPr>
          <w:color w:val="000000" w:themeColor="text1"/>
          <w:sz w:val="20"/>
          <w:szCs w:val="20"/>
        </w:rPr>
        <w:t xml:space="preserve">This finding may be interpreted that good and sufficient sleep is associated with wellbeing and positive personality characteristics. This finding disagrees with </w:t>
      </w:r>
      <w:r w:rsidR="004E6461" w:rsidRPr="0009261A">
        <w:rPr>
          <w:bCs/>
          <w:i/>
          <w:color w:val="000000" w:themeColor="text1"/>
          <w:sz w:val="20"/>
          <w:szCs w:val="20"/>
        </w:rPr>
        <w:t xml:space="preserve">Butz </w:t>
      </w:r>
      <w:r w:rsidR="0009261A" w:rsidRPr="0009261A">
        <w:rPr>
          <w:bCs/>
          <w:i/>
          <w:color w:val="000000" w:themeColor="text1"/>
          <w:sz w:val="20"/>
          <w:szCs w:val="20"/>
        </w:rPr>
        <w:t>and</w:t>
      </w:r>
      <w:r w:rsidR="004E6461" w:rsidRPr="0009261A">
        <w:rPr>
          <w:bCs/>
          <w:i/>
          <w:color w:val="000000" w:themeColor="text1"/>
          <w:sz w:val="20"/>
          <w:szCs w:val="20"/>
        </w:rPr>
        <w:t xml:space="preserve"> Stahlberg </w:t>
      </w:r>
      <w:r w:rsidR="005A2D85" w:rsidRPr="0009261A">
        <w:rPr>
          <w:bCs/>
          <w:i/>
          <w:color w:val="000000" w:themeColor="text1"/>
          <w:sz w:val="20"/>
          <w:szCs w:val="20"/>
        </w:rPr>
        <w:t>(</w:t>
      </w:r>
      <w:r w:rsidRPr="0009261A">
        <w:rPr>
          <w:bCs/>
          <w:i/>
          <w:color w:val="000000" w:themeColor="text1"/>
          <w:sz w:val="20"/>
          <w:szCs w:val="20"/>
        </w:rPr>
        <w:t>2020</w:t>
      </w:r>
      <w:r w:rsidR="005A2D85" w:rsidRPr="0009261A">
        <w:rPr>
          <w:bCs/>
          <w:i/>
          <w:color w:val="000000" w:themeColor="text1"/>
          <w:sz w:val="20"/>
          <w:szCs w:val="20"/>
        </w:rPr>
        <w:t>)</w:t>
      </w:r>
      <w:r w:rsidRPr="0009261A">
        <w:rPr>
          <w:bCs/>
          <w:color w:val="000000" w:themeColor="text1"/>
          <w:sz w:val="20"/>
          <w:szCs w:val="20"/>
        </w:rPr>
        <w:t>,</w:t>
      </w:r>
      <w:r w:rsidRPr="0009261A">
        <w:rPr>
          <w:b/>
          <w:bCs/>
          <w:color w:val="000000" w:themeColor="text1"/>
          <w:sz w:val="20"/>
          <w:szCs w:val="20"/>
        </w:rPr>
        <w:t xml:space="preserve"> </w:t>
      </w:r>
      <w:r w:rsidRPr="0009261A">
        <w:rPr>
          <w:color w:val="000000" w:themeColor="text1"/>
          <w:sz w:val="20"/>
          <w:szCs w:val="20"/>
        </w:rPr>
        <w:t>who reported an association (medium correlation) between self-compassion and sleep quality in varied samples. Furthermore, they supported the causal role of self-compassion behavior in improving sleep quality as self-compassionate people are more satisfied with their life.</w:t>
      </w:r>
    </w:p>
    <w:p w14:paraId="2AD1DA44" w14:textId="77777777" w:rsidR="00D743DC" w:rsidRPr="0009261A" w:rsidRDefault="00225648" w:rsidP="007B0816">
      <w:pPr>
        <w:ind w:firstLine="360"/>
        <w:jc w:val="both"/>
        <w:rPr>
          <w:color w:val="000000" w:themeColor="text1"/>
          <w:sz w:val="20"/>
          <w:szCs w:val="20"/>
        </w:rPr>
      </w:pPr>
      <w:r w:rsidRPr="0009261A">
        <w:rPr>
          <w:color w:val="000000" w:themeColor="text1"/>
          <w:sz w:val="20"/>
          <w:szCs w:val="20"/>
        </w:rPr>
        <w:t>Regarding physical activities, students doing physical activities had the highest mean score for having self-esteem and</w:t>
      </w:r>
      <w:r w:rsidR="005A2D85" w:rsidRPr="0009261A">
        <w:rPr>
          <w:color w:val="000000" w:themeColor="text1"/>
          <w:sz w:val="20"/>
          <w:szCs w:val="20"/>
        </w:rPr>
        <w:t xml:space="preserve"> </w:t>
      </w:r>
      <w:r w:rsidRPr="0009261A">
        <w:rPr>
          <w:color w:val="000000" w:themeColor="text1"/>
          <w:sz w:val="20"/>
          <w:szCs w:val="20"/>
        </w:rPr>
        <w:t>self-compassion,</w:t>
      </w:r>
      <w:r w:rsidR="005A2D85" w:rsidRPr="0009261A">
        <w:rPr>
          <w:color w:val="000000" w:themeColor="text1"/>
          <w:sz w:val="20"/>
          <w:szCs w:val="20"/>
        </w:rPr>
        <w:t xml:space="preserve"> </w:t>
      </w:r>
      <w:r w:rsidRPr="0009261A">
        <w:rPr>
          <w:color w:val="000000" w:themeColor="text1"/>
          <w:sz w:val="20"/>
          <w:szCs w:val="20"/>
        </w:rPr>
        <w:t>with a statistically significant difference. This finding supports the scientific fact that physical exercise or activities can improve mental health. It has been shown to reduce depression, anxiety, and negative moods and alleviate social withdrawal and boost self-esteem and cognitive function</w:t>
      </w:r>
      <w:r w:rsidR="005A2D85" w:rsidRPr="0009261A">
        <w:rPr>
          <w:color w:val="000000" w:themeColor="text1"/>
          <w:sz w:val="20"/>
          <w:szCs w:val="20"/>
        </w:rPr>
        <w:t>s</w:t>
      </w:r>
      <w:r w:rsidRPr="0009261A">
        <w:rPr>
          <w:color w:val="000000" w:themeColor="text1"/>
          <w:sz w:val="20"/>
          <w:szCs w:val="20"/>
        </w:rPr>
        <w:t xml:space="preserve">. These results are consistent with </w:t>
      </w:r>
      <w:r w:rsidRPr="0009261A">
        <w:rPr>
          <w:bCs/>
          <w:i/>
          <w:color w:val="000000" w:themeColor="text1"/>
          <w:sz w:val="20"/>
          <w:szCs w:val="20"/>
        </w:rPr>
        <w:t xml:space="preserve">Horan </w:t>
      </w:r>
      <w:r w:rsidR="0009261A" w:rsidRPr="0009261A">
        <w:rPr>
          <w:bCs/>
          <w:i/>
          <w:color w:val="000000" w:themeColor="text1"/>
          <w:sz w:val="20"/>
          <w:szCs w:val="20"/>
        </w:rPr>
        <w:t>and</w:t>
      </w:r>
      <w:r w:rsidRPr="0009261A">
        <w:rPr>
          <w:bCs/>
          <w:i/>
          <w:color w:val="000000" w:themeColor="text1"/>
          <w:sz w:val="20"/>
          <w:szCs w:val="20"/>
        </w:rPr>
        <w:t xml:space="preserve"> Taylo (2018),</w:t>
      </w:r>
      <w:r w:rsidRPr="0009261A">
        <w:rPr>
          <w:b/>
          <w:i/>
          <w:color w:val="000000" w:themeColor="text1"/>
          <w:sz w:val="20"/>
          <w:szCs w:val="20"/>
        </w:rPr>
        <w:t xml:space="preserve"> </w:t>
      </w:r>
      <w:r w:rsidRPr="0009261A">
        <w:rPr>
          <w:color w:val="000000" w:themeColor="text1"/>
          <w:sz w:val="20"/>
          <w:szCs w:val="20"/>
        </w:rPr>
        <w:t>who investigated the relationship of self-compassion and health behaviors in university employees and found that employees who show a higher level of self-compassion exhibit more health</w:t>
      </w:r>
      <w:r w:rsidR="005A2D85" w:rsidRPr="0009261A">
        <w:rPr>
          <w:color w:val="000000" w:themeColor="text1"/>
          <w:sz w:val="20"/>
          <w:szCs w:val="20"/>
        </w:rPr>
        <w:t>y</w:t>
      </w:r>
      <w:r w:rsidRPr="0009261A">
        <w:rPr>
          <w:color w:val="000000" w:themeColor="text1"/>
          <w:sz w:val="20"/>
          <w:szCs w:val="20"/>
        </w:rPr>
        <w:t xml:space="preserve"> behaviors </w:t>
      </w:r>
      <w:r w:rsidR="005A2D85" w:rsidRPr="0009261A">
        <w:rPr>
          <w:color w:val="000000" w:themeColor="text1"/>
          <w:sz w:val="20"/>
          <w:szCs w:val="20"/>
        </w:rPr>
        <w:t xml:space="preserve">in their </w:t>
      </w:r>
      <w:r w:rsidRPr="0009261A">
        <w:rPr>
          <w:color w:val="000000" w:themeColor="text1"/>
          <w:sz w:val="20"/>
          <w:szCs w:val="20"/>
        </w:rPr>
        <w:t xml:space="preserve">daily routine which especially refers to mindfulness exercises and doing physical activities. </w:t>
      </w:r>
      <w:r w:rsidRPr="0009261A">
        <w:rPr>
          <w:bCs/>
          <w:i/>
          <w:color w:val="000000" w:themeColor="text1"/>
          <w:sz w:val="20"/>
          <w:szCs w:val="20"/>
        </w:rPr>
        <w:t xml:space="preserve">Schoenefeld </w:t>
      </w:r>
      <w:r w:rsidR="0009261A" w:rsidRPr="0009261A">
        <w:rPr>
          <w:bCs/>
          <w:i/>
          <w:color w:val="000000" w:themeColor="text1"/>
          <w:sz w:val="20"/>
          <w:szCs w:val="20"/>
        </w:rPr>
        <w:t>and</w:t>
      </w:r>
      <w:r w:rsidRPr="0009261A">
        <w:rPr>
          <w:bCs/>
          <w:i/>
          <w:color w:val="000000" w:themeColor="text1"/>
          <w:sz w:val="20"/>
          <w:szCs w:val="20"/>
        </w:rPr>
        <w:t xml:space="preserve"> Webb </w:t>
      </w:r>
      <w:r w:rsidR="005A2D85" w:rsidRPr="0009261A">
        <w:rPr>
          <w:bCs/>
          <w:i/>
          <w:color w:val="000000" w:themeColor="text1"/>
          <w:sz w:val="20"/>
          <w:szCs w:val="20"/>
        </w:rPr>
        <w:t>(</w:t>
      </w:r>
      <w:r w:rsidRPr="0009261A">
        <w:rPr>
          <w:bCs/>
          <w:i/>
          <w:color w:val="000000" w:themeColor="text1"/>
          <w:sz w:val="20"/>
          <w:szCs w:val="20"/>
        </w:rPr>
        <w:t>2013</w:t>
      </w:r>
      <w:r w:rsidR="005A2D85" w:rsidRPr="0009261A">
        <w:rPr>
          <w:bCs/>
          <w:i/>
          <w:color w:val="000000" w:themeColor="text1"/>
          <w:sz w:val="20"/>
          <w:szCs w:val="20"/>
        </w:rPr>
        <w:t>)</w:t>
      </w:r>
      <w:r w:rsidRPr="0009261A">
        <w:rPr>
          <w:bCs/>
          <w:i/>
          <w:color w:val="000000" w:themeColor="text1"/>
          <w:sz w:val="20"/>
          <w:szCs w:val="20"/>
        </w:rPr>
        <w:t xml:space="preserve"> </w:t>
      </w:r>
      <w:r w:rsidRPr="0009261A">
        <w:rPr>
          <w:bCs/>
          <w:color w:val="000000" w:themeColor="text1"/>
          <w:sz w:val="20"/>
          <w:szCs w:val="20"/>
        </w:rPr>
        <w:t>d</w:t>
      </w:r>
      <w:r w:rsidRPr="0009261A">
        <w:rPr>
          <w:color w:val="000000" w:themeColor="text1"/>
          <w:sz w:val="20"/>
          <w:szCs w:val="20"/>
        </w:rPr>
        <w:t xml:space="preserve">iscovered that people with a high level of self-compassion are doing exercises more often, which refers to physical training within one's free time. Moreover, </w:t>
      </w:r>
      <w:r w:rsidRPr="0009261A">
        <w:rPr>
          <w:bCs/>
          <w:i/>
          <w:color w:val="000000" w:themeColor="text1"/>
          <w:sz w:val="20"/>
          <w:szCs w:val="20"/>
        </w:rPr>
        <w:t>Gedik (2019)</w:t>
      </w:r>
      <w:r w:rsidRPr="0009261A">
        <w:rPr>
          <w:b/>
          <w:i/>
          <w:color w:val="000000" w:themeColor="text1"/>
          <w:sz w:val="20"/>
          <w:szCs w:val="20"/>
        </w:rPr>
        <w:t xml:space="preserve"> </w:t>
      </w:r>
      <w:r w:rsidRPr="0009261A">
        <w:rPr>
          <w:color w:val="000000" w:themeColor="text1"/>
          <w:sz w:val="20"/>
          <w:szCs w:val="20"/>
        </w:rPr>
        <w:t>study results on university students indicated a positive relationship between the level of self-compassion and accompanying health</w:t>
      </w:r>
      <w:r w:rsidR="005A2D85" w:rsidRPr="0009261A">
        <w:rPr>
          <w:color w:val="000000" w:themeColor="text1"/>
          <w:sz w:val="20"/>
          <w:szCs w:val="20"/>
        </w:rPr>
        <w:t>y</w:t>
      </w:r>
      <w:r w:rsidRPr="0009261A">
        <w:rPr>
          <w:color w:val="000000" w:themeColor="text1"/>
          <w:sz w:val="20"/>
          <w:szCs w:val="20"/>
        </w:rPr>
        <w:t xml:space="preserve"> behaviors were significant predictors of health-promoting behaviors, including 'physical activity,' 'nutrition,' 'spiritual growth,' 'interpersonal relations,' and 'stress management.' </w:t>
      </w:r>
    </w:p>
    <w:p w14:paraId="4FAF3BA4" w14:textId="748E1814" w:rsidR="00D743DC" w:rsidRPr="0009261A" w:rsidRDefault="00543439" w:rsidP="007B0816">
      <w:pPr>
        <w:ind w:firstLine="360"/>
        <w:jc w:val="both"/>
        <w:rPr>
          <w:bCs/>
          <w:iCs/>
          <w:color w:val="000000" w:themeColor="text1"/>
          <w:sz w:val="20"/>
          <w:szCs w:val="20"/>
        </w:rPr>
      </w:pPr>
      <w:r w:rsidRPr="00DE23DB">
        <w:rPr>
          <w:rFonts w:asciiTheme="majorBidi" w:hAnsiTheme="majorBidi" w:cstheme="majorBidi"/>
          <w:noProof/>
          <w:color w:val="000000" w:themeColor="text1"/>
          <w:sz w:val="20"/>
          <w:szCs w:val="20"/>
        </w:rPr>
        <mc:AlternateContent>
          <mc:Choice Requires="wps">
            <w:drawing>
              <wp:anchor distT="0" distB="0" distL="114300" distR="114300" simplePos="0" relativeHeight="251686912" behindDoc="0" locked="0" layoutInCell="1" allowOverlap="1" wp14:anchorId="71797AD5" wp14:editId="697D4E28">
                <wp:simplePos x="0" y="0"/>
                <wp:positionH relativeFrom="column">
                  <wp:posOffset>2950210</wp:posOffset>
                </wp:positionH>
                <wp:positionV relativeFrom="paragraph">
                  <wp:posOffset>1430866</wp:posOffset>
                </wp:positionV>
                <wp:extent cx="430306" cy="230038"/>
                <wp:effectExtent l="0" t="0" r="0" b="0"/>
                <wp:wrapNone/>
                <wp:docPr id="1934639518" name="Text Box 1934639518"/>
                <wp:cNvGraphicFramePr/>
                <a:graphic xmlns:a="http://schemas.openxmlformats.org/drawingml/2006/main">
                  <a:graphicData uri="http://schemas.microsoft.com/office/word/2010/wordprocessingShape">
                    <wps:wsp>
                      <wps:cNvSpPr txBox="1"/>
                      <wps:spPr>
                        <a:xfrm>
                          <a:off x="0" y="0"/>
                          <a:ext cx="430306" cy="23003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36103DA" w14:textId="22874E8D" w:rsidR="00543439" w:rsidRPr="00B148E2" w:rsidRDefault="00543439" w:rsidP="00543439">
                            <w:pPr>
                              <w:jc w:val="center"/>
                              <w:rPr>
                                <w:rFonts w:asciiTheme="minorBidi" w:hAnsiTheme="minorBidi" w:cstheme="minorBidi"/>
                                <w:sz w:val="20"/>
                                <w:szCs w:val="20"/>
                              </w:rPr>
                            </w:pPr>
                            <w:r>
                              <w:rPr>
                                <w:rFonts w:asciiTheme="minorBidi" w:hAnsiTheme="minorBidi" w:cstheme="minorBidi"/>
                                <w:sz w:val="20"/>
                                <w:szCs w:val="20"/>
                              </w:rPr>
                              <w:t>4</w:t>
                            </w:r>
                            <w:r>
                              <w:rPr>
                                <w:rFonts w:asciiTheme="minorBidi" w:hAnsiTheme="minorBidi" w:cstheme="minorBidi"/>
                                <w:sz w:val="20"/>
                                <w:szCs w:val="20"/>
                              </w:rPr>
                              <w:t>8</w:t>
                            </w:r>
                          </w:p>
                        </w:txbxContent>
                      </wps:txbx>
                      <wps:bodyPr rot="0" spcFirstLastPara="0" vertOverflow="overflow" horzOverflow="overflow" vert="horz" wrap="square"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71797AD5" id="Text Box 1934639518" o:spid="_x0000_s1035" type="#_x0000_t202" style="position:absolute;left:0;text-align:left;margin-left:232.3pt;margin-top:112.65pt;width:33.9pt;height:18.1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" filled="f" stroked="f" strokeweight=".5pt">
                <v:textbox>
                  <w:txbxContent>
                    <w:p w14:paraId="336103DA" w14:textId="22874E8D" w:rsidR="00543439" w:rsidRPr="00B148E2" w:rsidRDefault="00543439" w:rsidP="00543439">
                      <w:pPr>
                        <w:jc w:val="center"/>
                        <w:rPr>
                          <w:rFonts w:asciiTheme="minorBidi" w:hAnsiTheme="minorBidi" w:cstheme="minorBidi"/>
                          <w:sz w:val="20"/>
                          <w:szCs w:val="20"/>
                        </w:rPr>
                      </w:pPr>
                      <w:r>
                        <w:rPr>
                          <w:rFonts w:asciiTheme="minorBidi" w:hAnsiTheme="minorBidi" w:cstheme="minorBidi"/>
                          <w:sz w:val="20"/>
                          <w:szCs w:val="20"/>
                        </w:rPr>
                        <w:t>4</w:t>
                      </w:r>
                      <w:r>
                        <w:rPr>
                          <w:rFonts w:asciiTheme="minorBidi" w:hAnsiTheme="minorBidi" w:cstheme="minorBidi"/>
                          <w:sz w:val="20"/>
                          <w:szCs w:val="20"/>
                        </w:rPr>
                        <w:t>8</w:t>
                      </w:r>
                    </w:p>
                  </w:txbxContent>
                </v:textbox>
              </v:shape>
            </w:pict>
          </mc:Fallback>
        </mc:AlternateContent>
      </w:r>
      <w:r w:rsidR="001D44CD" w:rsidRPr="00DE23DB">
        <w:rPr>
          <w:rFonts w:asciiTheme="majorBidi" w:hAnsiTheme="majorBidi" w:cstheme="majorBidi"/>
          <w:noProof/>
          <w:color w:val="000000" w:themeColor="text1"/>
          <w:sz w:val="20"/>
          <w:szCs w:val="20"/>
        </w:rPr>
        <mc:AlternateContent>
          <mc:Choice Requires="wps">
            <w:drawing>
              <wp:anchor distT="0" distB="0" distL="114300" distR="114300" simplePos="0" relativeHeight="251674624" behindDoc="0" locked="0" layoutInCell="1" allowOverlap="1" wp14:anchorId="4B60F9CC" wp14:editId="79A01841">
                <wp:simplePos x="0" y="0"/>
                <wp:positionH relativeFrom="column">
                  <wp:posOffset>3070860</wp:posOffset>
                </wp:positionH>
                <wp:positionV relativeFrom="paragraph">
                  <wp:posOffset>2303047</wp:posOffset>
                </wp:positionV>
                <wp:extent cx="430306" cy="230038"/>
                <wp:effectExtent l="0" t="0" r="0" b="0"/>
                <wp:wrapNone/>
                <wp:docPr id="10" name="Text Box 10"/>
                <wp:cNvGraphicFramePr/>
                <a:graphic xmlns:a="http://schemas.openxmlformats.org/drawingml/2006/main">
                  <a:graphicData uri="http://schemas.microsoft.com/office/word/2010/wordprocessingShape">
                    <wps:wsp>
                      <wps:cNvSpPr txBox="1"/>
                      <wps:spPr>
                        <a:xfrm>
                          <a:off x="0" y="0"/>
                          <a:ext cx="430306" cy="23003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ABF960A" w14:textId="147DBC12" w:rsidR="001D44CD" w:rsidRPr="00B148E2" w:rsidRDefault="001D44CD" w:rsidP="001D44CD">
                            <w:pPr>
                              <w:jc w:val="center"/>
                              <w:rPr>
                                <w:rFonts w:asciiTheme="minorBidi" w:hAnsiTheme="minorBidi" w:cstheme="minorBidi"/>
                                <w:sz w:val="20"/>
                                <w:szCs w:val="20"/>
                              </w:rPr>
                            </w:pPr>
                            <w:r>
                              <w:rPr>
                                <w:rFonts w:asciiTheme="minorBidi" w:hAnsiTheme="minorBidi" w:cstheme="minorBidi"/>
                                <w:sz w:val="20"/>
                                <w:szCs w:val="20"/>
                              </w:rPr>
                              <w:t>48</w:t>
                            </w:r>
                          </w:p>
                        </w:txbxContent>
                      </wps:txbx>
                      <wps:bodyPr rot="0" spcFirstLastPara="0" vertOverflow="overflow" horzOverflow="overflow" vert="horz" wrap="square"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4B60F9CC" id="Text Box 10" o:spid="_x0000_s1036" type="#_x0000_t202" style="position:absolute;left:0;text-align:left;margin-left:241.8pt;margin-top:181.35pt;width:33.9pt;height:18.1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" filled="f" stroked="f" strokeweight=".5pt">
                <v:textbox>
                  <w:txbxContent>
                    <w:p w14:paraId="3ABF960A" w14:textId="147DBC12" w:rsidR="001D44CD" w:rsidRPr="00B148E2" w:rsidRDefault="001D44CD" w:rsidP="001D44CD">
                      <w:pPr>
                        <w:jc w:val="center"/>
                        <w:rPr>
                          <w:rFonts w:asciiTheme="minorBidi" w:hAnsiTheme="minorBidi" w:cstheme="minorBidi"/>
                          <w:sz w:val="20"/>
                          <w:szCs w:val="20"/>
                        </w:rPr>
                      </w:pPr>
                      <w:r>
                        <w:rPr>
                          <w:rFonts w:asciiTheme="minorBidi" w:hAnsiTheme="minorBidi" w:cstheme="minorBidi"/>
                          <w:sz w:val="20"/>
                          <w:szCs w:val="20"/>
                        </w:rPr>
                        <w:t>48</w:t>
                      </w:r>
                    </w:p>
                  </w:txbxContent>
                </v:textbox>
              </v:shape>
            </w:pict>
          </mc:Fallback>
        </mc:AlternateContent>
      </w:r>
      <w:r w:rsidR="00225648" w:rsidRPr="0009261A">
        <w:rPr>
          <w:bCs/>
          <w:i/>
          <w:color w:val="000000" w:themeColor="text1"/>
          <w:sz w:val="20"/>
          <w:szCs w:val="20"/>
        </w:rPr>
        <w:t xml:space="preserve">Rabon et al. </w:t>
      </w:r>
      <w:r w:rsidR="005A2D85" w:rsidRPr="0009261A">
        <w:rPr>
          <w:bCs/>
          <w:i/>
          <w:color w:val="000000" w:themeColor="text1"/>
          <w:sz w:val="20"/>
          <w:szCs w:val="20"/>
        </w:rPr>
        <w:t>(</w:t>
      </w:r>
      <w:r w:rsidR="00225648" w:rsidRPr="0009261A">
        <w:rPr>
          <w:bCs/>
          <w:i/>
          <w:color w:val="000000" w:themeColor="text1"/>
          <w:sz w:val="20"/>
          <w:szCs w:val="20"/>
        </w:rPr>
        <w:t>201</w:t>
      </w:r>
      <w:r w:rsidR="004E6461" w:rsidRPr="0009261A">
        <w:rPr>
          <w:bCs/>
          <w:i/>
          <w:color w:val="000000" w:themeColor="text1"/>
          <w:sz w:val="20"/>
          <w:szCs w:val="20"/>
        </w:rPr>
        <w:t>9</w:t>
      </w:r>
      <w:r w:rsidR="005A2D85" w:rsidRPr="0009261A">
        <w:rPr>
          <w:bCs/>
          <w:i/>
          <w:color w:val="000000" w:themeColor="text1"/>
          <w:sz w:val="20"/>
          <w:szCs w:val="20"/>
        </w:rPr>
        <w:t>)</w:t>
      </w:r>
      <w:r w:rsidR="00225648" w:rsidRPr="0009261A">
        <w:rPr>
          <w:b/>
          <w:i/>
          <w:color w:val="000000" w:themeColor="text1"/>
          <w:sz w:val="20"/>
          <w:szCs w:val="20"/>
        </w:rPr>
        <w:t xml:space="preserve"> </w:t>
      </w:r>
      <w:r w:rsidR="00225648" w:rsidRPr="0009261A">
        <w:rPr>
          <w:bCs/>
          <w:iCs/>
          <w:color w:val="000000" w:themeColor="text1"/>
          <w:sz w:val="20"/>
          <w:szCs w:val="20"/>
        </w:rPr>
        <w:t xml:space="preserve">focused on the self-compassion relationship with physical wellness. It emphasized that exercise and other healthy behaviors positively affect cognition and emotions by increasing self-esteem and self-compassion, decreasing psychological impairment and depressive symptoms, and reducing suicide risk. </w:t>
      </w:r>
      <w:r w:rsidR="00225648" w:rsidRPr="0009261A">
        <w:rPr>
          <w:bCs/>
          <w:i/>
          <w:color w:val="000000" w:themeColor="text1"/>
          <w:sz w:val="20"/>
          <w:szCs w:val="20"/>
        </w:rPr>
        <w:t xml:space="preserve">Magnus et al.'s </w:t>
      </w:r>
      <w:r w:rsidR="005A2D85" w:rsidRPr="0009261A">
        <w:rPr>
          <w:bCs/>
          <w:i/>
          <w:color w:val="000000" w:themeColor="text1"/>
          <w:sz w:val="20"/>
          <w:szCs w:val="20"/>
        </w:rPr>
        <w:t>(</w:t>
      </w:r>
      <w:r w:rsidR="00225648" w:rsidRPr="0009261A">
        <w:rPr>
          <w:bCs/>
          <w:i/>
          <w:color w:val="000000" w:themeColor="text1"/>
          <w:sz w:val="20"/>
          <w:szCs w:val="20"/>
        </w:rPr>
        <w:t>2010</w:t>
      </w:r>
      <w:r w:rsidR="00010829" w:rsidRPr="0009261A">
        <w:rPr>
          <w:bCs/>
          <w:i/>
          <w:color w:val="000000" w:themeColor="text1"/>
          <w:sz w:val="20"/>
          <w:szCs w:val="20"/>
        </w:rPr>
        <w:t>)</w:t>
      </w:r>
      <w:r w:rsidR="00225648" w:rsidRPr="0009261A">
        <w:rPr>
          <w:bCs/>
          <w:iCs/>
          <w:color w:val="000000" w:themeColor="text1"/>
          <w:sz w:val="20"/>
          <w:szCs w:val="20"/>
        </w:rPr>
        <w:t xml:space="preserve"> results showed that self-esteem and self-compassion promotion might help develop positive sport </w:t>
      </w:r>
      <w:r w:rsidR="00225648" w:rsidRPr="0009261A">
        <w:rPr>
          <w:bCs/>
          <w:iCs/>
          <w:color w:val="000000" w:themeColor="text1"/>
          <w:sz w:val="20"/>
          <w:szCs w:val="20"/>
        </w:rPr>
        <w:t xml:space="preserve">experiences in women who exercise. They attributed that to the beneficial effects of self-esteem and self-compassion to overcome negative emotions such as shame, guilt, fear of failure, and fear of negative evaluation. Also, </w:t>
      </w:r>
      <w:r w:rsidR="00373EFA" w:rsidRPr="00373EFA">
        <w:rPr>
          <w:i/>
          <w:iCs/>
          <w:color w:val="000000" w:themeColor="text1"/>
          <w:sz w:val="20"/>
          <w:szCs w:val="20"/>
        </w:rPr>
        <w:t>Semenchuk</w:t>
      </w:r>
      <w:r w:rsidR="00373EFA" w:rsidRPr="0009261A">
        <w:rPr>
          <w:bCs/>
          <w:i/>
          <w:color w:val="000000" w:themeColor="text1"/>
          <w:sz w:val="20"/>
          <w:szCs w:val="20"/>
        </w:rPr>
        <w:t xml:space="preserve"> </w:t>
      </w:r>
      <w:r w:rsidR="00225648" w:rsidRPr="0009261A">
        <w:rPr>
          <w:bCs/>
          <w:i/>
          <w:color w:val="000000" w:themeColor="text1"/>
          <w:sz w:val="20"/>
          <w:szCs w:val="20"/>
        </w:rPr>
        <w:t xml:space="preserve">et al. </w:t>
      </w:r>
      <w:r w:rsidR="005A2D85" w:rsidRPr="0009261A">
        <w:rPr>
          <w:bCs/>
          <w:i/>
          <w:color w:val="000000" w:themeColor="text1"/>
          <w:sz w:val="20"/>
          <w:szCs w:val="20"/>
        </w:rPr>
        <w:t>(</w:t>
      </w:r>
      <w:r w:rsidR="00225648" w:rsidRPr="0009261A">
        <w:rPr>
          <w:bCs/>
          <w:i/>
          <w:color w:val="000000" w:themeColor="text1"/>
          <w:sz w:val="20"/>
          <w:szCs w:val="20"/>
        </w:rPr>
        <w:t>2018</w:t>
      </w:r>
      <w:r w:rsidR="005A2D85" w:rsidRPr="0009261A">
        <w:rPr>
          <w:bCs/>
          <w:i/>
          <w:color w:val="000000" w:themeColor="text1"/>
          <w:sz w:val="20"/>
          <w:szCs w:val="20"/>
        </w:rPr>
        <w:t>)</w:t>
      </w:r>
      <w:r w:rsidR="00225648" w:rsidRPr="0009261A">
        <w:rPr>
          <w:bCs/>
          <w:iCs/>
          <w:color w:val="000000" w:themeColor="text1"/>
          <w:sz w:val="20"/>
          <w:szCs w:val="20"/>
        </w:rPr>
        <w:t xml:space="preserve"> recommended that self-compassion facilitates self-regulation of health behavior, including exercise.</w:t>
      </w:r>
    </w:p>
    <w:p w14:paraId="108FF3B9" w14:textId="77777777" w:rsidR="00D01E06" w:rsidRPr="0009261A" w:rsidRDefault="00225648" w:rsidP="007B0816">
      <w:pPr>
        <w:ind w:firstLine="360"/>
        <w:jc w:val="both"/>
        <w:rPr>
          <w:color w:val="000000" w:themeColor="text1"/>
          <w:sz w:val="20"/>
          <w:szCs w:val="20"/>
        </w:rPr>
      </w:pPr>
      <w:r w:rsidRPr="0009261A">
        <w:rPr>
          <w:color w:val="000000" w:themeColor="text1"/>
          <w:sz w:val="20"/>
          <w:szCs w:val="20"/>
        </w:rPr>
        <w:t xml:space="preserve">The present study reveals </w:t>
      </w:r>
      <w:r w:rsidR="00F323EE" w:rsidRPr="0009261A">
        <w:rPr>
          <w:color w:val="000000" w:themeColor="text1"/>
          <w:sz w:val="20"/>
          <w:szCs w:val="20"/>
        </w:rPr>
        <w:t>no statistically significant correlation detected between suicidal behavior and the presence of a source of support and help when the students' suffering from psychological, social, or academic problems</w:t>
      </w:r>
      <w:r w:rsidRPr="0009261A">
        <w:rPr>
          <w:color w:val="000000" w:themeColor="text1"/>
          <w:sz w:val="20"/>
          <w:szCs w:val="20"/>
        </w:rPr>
        <w:t>. This might be associated with that about half of the studied students had always tried to understand, and they give themselves the care and attention they need when a difficult time has passed.</w:t>
      </w:r>
    </w:p>
    <w:p w14:paraId="7D85BE52" w14:textId="77777777" w:rsidR="00D01E06" w:rsidRPr="0009261A" w:rsidRDefault="00225648" w:rsidP="007B0816">
      <w:pPr>
        <w:ind w:firstLine="360"/>
        <w:jc w:val="both"/>
        <w:rPr>
          <w:bCs/>
          <w:i/>
          <w:color w:val="000000" w:themeColor="text1"/>
          <w:sz w:val="20"/>
          <w:szCs w:val="20"/>
        </w:rPr>
      </w:pPr>
      <w:r w:rsidRPr="0009261A">
        <w:rPr>
          <w:color w:val="000000" w:themeColor="text1"/>
          <w:sz w:val="20"/>
          <w:szCs w:val="20"/>
        </w:rPr>
        <w:t xml:space="preserve">These results are consistent with </w:t>
      </w:r>
      <w:r w:rsidRPr="0009261A">
        <w:rPr>
          <w:bCs/>
          <w:i/>
          <w:color w:val="000000" w:themeColor="text1"/>
          <w:sz w:val="20"/>
          <w:szCs w:val="20"/>
        </w:rPr>
        <w:t xml:space="preserve">Arslan et al. </w:t>
      </w:r>
      <w:r w:rsidR="001539C8" w:rsidRPr="0009261A">
        <w:rPr>
          <w:bCs/>
          <w:i/>
          <w:color w:val="000000" w:themeColor="text1"/>
          <w:sz w:val="20"/>
          <w:szCs w:val="20"/>
        </w:rPr>
        <w:t>(</w:t>
      </w:r>
      <w:r w:rsidRPr="0009261A">
        <w:rPr>
          <w:bCs/>
          <w:i/>
          <w:color w:val="000000" w:themeColor="text1"/>
          <w:sz w:val="20"/>
          <w:szCs w:val="20"/>
        </w:rPr>
        <w:t>2009)</w:t>
      </w:r>
      <w:r w:rsidR="001539C8" w:rsidRPr="0009261A">
        <w:rPr>
          <w:bCs/>
          <w:i/>
          <w:color w:val="000000" w:themeColor="text1"/>
          <w:sz w:val="20"/>
          <w:szCs w:val="20"/>
        </w:rPr>
        <w:t>,</w:t>
      </w:r>
      <w:r w:rsidRPr="0009261A">
        <w:rPr>
          <w:color w:val="000000" w:themeColor="text1"/>
          <w:sz w:val="20"/>
          <w:szCs w:val="20"/>
        </w:rPr>
        <w:t xml:space="preserve"> </w:t>
      </w:r>
      <w:r w:rsidR="001539C8" w:rsidRPr="0009261A">
        <w:rPr>
          <w:color w:val="000000" w:themeColor="text1"/>
          <w:sz w:val="20"/>
          <w:szCs w:val="20"/>
        </w:rPr>
        <w:t>who</w:t>
      </w:r>
      <w:r w:rsidRPr="0009261A">
        <w:rPr>
          <w:color w:val="000000" w:themeColor="text1"/>
          <w:sz w:val="20"/>
          <w:szCs w:val="20"/>
        </w:rPr>
        <w:t xml:space="preserve"> reported that when students enter university education, they experience a wide range of changes that may affect every level of their lives, regardless of their cultural background and supporting resources. This experience may also expose them to stressful situations that may have an emotional and academic impact</w:t>
      </w:r>
      <w:r w:rsidR="001539C8" w:rsidRPr="0009261A">
        <w:rPr>
          <w:color w:val="000000" w:themeColor="text1"/>
          <w:sz w:val="20"/>
          <w:szCs w:val="20"/>
        </w:rPr>
        <w:t xml:space="preserve"> </w:t>
      </w:r>
      <w:r w:rsidRPr="0009261A">
        <w:rPr>
          <w:bCs/>
          <w:i/>
          <w:color w:val="000000" w:themeColor="text1"/>
          <w:sz w:val="20"/>
          <w:szCs w:val="20"/>
        </w:rPr>
        <w:t>(Tosevski</w:t>
      </w:r>
      <w:r w:rsidR="001539C8" w:rsidRPr="0009261A">
        <w:rPr>
          <w:bCs/>
          <w:i/>
          <w:color w:val="000000" w:themeColor="text1"/>
          <w:sz w:val="20"/>
          <w:szCs w:val="20"/>
        </w:rPr>
        <w:t xml:space="preserve"> et al., </w:t>
      </w:r>
      <w:r w:rsidRPr="0009261A">
        <w:rPr>
          <w:bCs/>
          <w:i/>
          <w:color w:val="000000" w:themeColor="text1"/>
          <w:sz w:val="20"/>
          <w:szCs w:val="20"/>
        </w:rPr>
        <w:t>2010)</w:t>
      </w:r>
      <w:r w:rsidRPr="0009261A">
        <w:rPr>
          <w:color w:val="000000" w:themeColor="text1"/>
          <w:sz w:val="20"/>
          <w:szCs w:val="20"/>
        </w:rPr>
        <w:t xml:space="preserve">. In this sense, university students must have coping strategies that allow them to experience college comfortably to take advantage of the challenges and opportunities that a university environment may offer. Otherwise, the changes and challenges that students face may bring intense psychological suffering and, in the extreme, lead them to suicide. What makes it necessary to have sources to support </w:t>
      </w:r>
      <w:r w:rsidR="00806D24" w:rsidRPr="0009261A">
        <w:rPr>
          <w:color w:val="000000" w:themeColor="text1"/>
          <w:sz w:val="20"/>
          <w:szCs w:val="20"/>
        </w:rPr>
        <w:t>students</w:t>
      </w:r>
      <w:r w:rsidRPr="0009261A">
        <w:rPr>
          <w:bCs/>
          <w:i/>
          <w:color w:val="000000" w:themeColor="text1"/>
          <w:sz w:val="20"/>
          <w:szCs w:val="20"/>
        </w:rPr>
        <w:t xml:space="preserve"> (Ganz</w:t>
      </w:r>
      <w:r w:rsidR="001539C8" w:rsidRPr="0009261A">
        <w:rPr>
          <w:bCs/>
          <w:i/>
          <w:color w:val="000000" w:themeColor="text1"/>
          <w:sz w:val="20"/>
          <w:szCs w:val="20"/>
        </w:rPr>
        <w:t xml:space="preserve"> et al., </w:t>
      </w:r>
      <w:r w:rsidRPr="0009261A">
        <w:rPr>
          <w:bCs/>
          <w:i/>
          <w:color w:val="000000" w:themeColor="text1"/>
          <w:sz w:val="20"/>
          <w:szCs w:val="20"/>
        </w:rPr>
        <w:t>2010).</w:t>
      </w:r>
    </w:p>
    <w:p w14:paraId="0EE33FE3" w14:textId="77777777" w:rsidR="00D743DC" w:rsidRPr="0009261A" w:rsidRDefault="00225648" w:rsidP="007B0816">
      <w:pPr>
        <w:ind w:firstLine="360"/>
        <w:jc w:val="both"/>
        <w:rPr>
          <w:bCs/>
          <w:iCs/>
          <w:color w:val="000000" w:themeColor="text1"/>
          <w:sz w:val="20"/>
          <w:szCs w:val="20"/>
        </w:rPr>
      </w:pPr>
      <w:r w:rsidRPr="0009261A">
        <w:rPr>
          <w:color w:val="000000" w:themeColor="text1"/>
          <w:sz w:val="20"/>
          <w:szCs w:val="20"/>
        </w:rPr>
        <w:t xml:space="preserve">Concerning the correlation between self-compassion, self-esteem, and suicidal behavior, the current study results </w:t>
      </w:r>
      <w:r w:rsidR="005A2D85" w:rsidRPr="0009261A">
        <w:rPr>
          <w:color w:val="000000" w:themeColor="text1"/>
          <w:sz w:val="20"/>
          <w:szCs w:val="20"/>
        </w:rPr>
        <w:t>reveal</w:t>
      </w:r>
      <w:r w:rsidRPr="0009261A">
        <w:rPr>
          <w:color w:val="000000" w:themeColor="text1"/>
          <w:sz w:val="20"/>
          <w:szCs w:val="20"/>
        </w:rPr>
        <w:t xml:space="preserve"> that suicidal behavior was inversely and highly </w:t>
      </w:r>
      <w:r w:rsidR="005A2D85" w:rsidRPr="0009261A">
        <w:rPr>
          <w:color w:val="000000" w:themeColor="text1"/>
          <w:sz w:val="20"/>
          <w:szCs w:val="20"/>
        </w:rPr>
        <w:t xml:space="preserve">statistically </w:t>
      </w:r>
      <w:r w:rsidRPr="0009261A">
        <w:rPr>
          <w:color w:val="000000" w:themeColor="text1"/>
          <w:sz w:val="20"/>
          <w:szCs w:val="20"/>
        </w:rPr>
        <w:t xml:space="preserve">significantly correlated with self-esteem and self-compassion. In contrast, self-compassion and self-esteem were positively and highly </w:t>
      </w:r>
      <w:r w:rsidR="005A2D85" w:rsidRPr="0009261A">
        <w:rPr>
          <w:color w:val="000000" w:themeColor="text1"/>
          <w:sz w:val="20"/>
          <w:szCs w:val="20"/>
        </w:rPr>
        <w:t xml:space="preserve">statistically </w:t>
      </w:r>
      <w:r w:rsidRPr="0009261A">
        <w:rPr>
          <w:color w:val="000000" w:themeColor="text1"/>
          <w:sz w:val="20"/>
          <w:szCs w:val="20"/>
        </w:rPr>
        <w:t xml:space="preserve">significantly correlated. This result is definitely because self-compassion and self-esteem may protect against suicidal behavior by promoting more adaptive coping skills to better handle stressful situations. Following our results, </w:t>
      </w:r>
      <w:r w:rsidRPr="0009261A">
        <w:rPr>
          <w:bCs/>
          <w:i/>
          <w:color w:val="000000" w:themeColor="text1"/>
          <w:sz w:val="20"/>
          <w:szCs w:val="20"/>
        </w:rPr>
        <w:t xml:space="preserve">Rabon et al. </w:t>
      </w:r>
      <w:r w:rsidR="00792E49" w:rsidRPr="0009261A">
        <w:rPr>
          <w:bCs/>
          <w:i/>
          <w:color w:val="000000" w:themeColor="text1"/>
          <w:sz w:val="20"/>
          <w:szCs w:val="20"/>
        </w:rPr>
        <w:t>(</w:t>
      </w:r>
      <w:r w:rsidRPr="0009261A">
        <w:rPr>
          <w:bCs/>
          <w:i/>
          <w:color w:val="000000" w:themeColor="text1"/>
          <w:sz w:val="20"/>
          <w:szCs w:val="20"/>
        </w:rPr>
        <w:t>201</w:t>
      </w:r>
      <w:r w:rsidR="009C3F43" w:rsidRPr="0009261A">
        <w:rPr>
          <w:bCs/>
          <w:i/>
          <w:color w:val="000000" w:themeColor="text1"/>
          <w:sz w:val="20"/>
          <w:szCs w:val="20"/>
        </w:rPr>
        <w:t>9</w:t>
      </w:r>
      <w:r w:rsidR="00792E49" w:rsidRPr="0009261A">
        <w:rPr>
          <w:bCs/>
          <w:i/>
          <w:color w:val="000000" w:themeColor="text1"/>
          <w:sz w:val="20"/>
          <w:szCs w:val="20"/>
        </w:rPr>
        <w:t>)</w:t>
      </w:r>
      <w:r w:rsidRPr="0009261A">
        <w:rPr>
          <w:bCs/>
          <w:iCs/>
          <w:color w:val="000000" w:themeColor="text1"/>
          <w:sz w:val="20"/>
          <w:szCs w:val="20"/>
        </w:rPr>
        <w:t xml:space="preserve"> pointed out a positive correlation between self-compassion and wellness behaviors and a negative correlation between both and depressive symptoms. Also, depressive symptoms and suicidal behavior would be positively associated. Therefore, both self-compassion and suicidal behavior would be inversely related, i.e., the low self-compassion level was related to more suicidal behavior engagement and vice versa.</w:t>
      </w:r>
    </w:p>
    <w:p w14:paraId="3F1690C0" w14:textId="6AE88047" w:rsidR="00D743DC" w:rsidRPr="0009261A" w:rsidRDefault="00225648" w:rsidP="007B0816">
      <w:pPr>
        <w:ind w:firstLine="360"/>
        <w:jc w:val="both"/>
        <w:rPr>
          <w:bCs/>
          <w:iCs/>
          <w:color w:val="000000" w:themeColor="text1"/>
          <w:sz w:val="20"/>
          <w:szCs w:val="20"/>
        </w:rPr>
      </w:pPr>
      <w:r w:rsidRPr="0009261A">
        <w:rPr>
          <w:color w:val="000000" w:themeColor="text1"/>
          <w:sz w:val="20"/>
          <w:szCs w:val="20"/>
        </w:rPr>
        <w:t xml:space="preserve">Similarly, </w:t>
      </w:r>
      <w:r w:rsidRPr="0009261A">
        <w:rPr>
          <w:bCs/>
          <w:i/>
          <w:color w:val="000000" w:themeColor="text1"/>
          <w:sz w:val="20"/>
          <w:szCs w:val="20"/>
        </w:rPr>
        <w:t>Sirois et al</w:t>
      </w:r>
      <w:r w:rsidR="00806D24" w:rsidRPr="0009261A">
        <w:rPr>
          <w:bCs/>
          <w:i/>
          <w:color w:val="000000" w:themeColor="text1"/>
          <w:sz w:val="20"/>
          <w:szCs w:val="20"/>
        </w:rPr>
        <w:t>.</w:t>
      </w:r>
      <w:r w:rsidRPr="0009261A">
        <w:rPr>
          <w:bCs/>
          <w:i/>
          <w:color w:val="000000" w:themeColor="text1"/>
          <w:sz w:val="20"/>
          <w:szCs w:val="20"/>
        </w:rPr>
        <w:t xml:space="preserve"> </w:t>
      </w:r>
      <w:r w:rsidR="00792E49" w:rsidRPr="0009261A">
        <w:rPr>
          <w:bCs/>
          <w:i/>
          <w:color w:val="000000" w:themeColor="text1"/>
          <w:sz w:val="20"/>
          <w:szCs w:val="20"/>
        </w:rPr>
        <w:t>(</w:t>
      </w:r>
      <w:r w:rsidRPr="0009261A">
        <w:rPr>
          <w:bCs/>
          <w:i/>
          <w:color w:val="000000" w:themeColor="text1"/>
          <w:sz w:val="20"/>
          <w:szCs w:val="20"/>
        </w:rPr>
        <w:t>2015</w:t>
      </w:r>
      <w:r w:rsidR="00792E49" w:rsidRPr="0009261A">
        <w:rPr>
          <w:bCs/>
          <w:i/>
          <w:color w:val="000000" w:themeColor="text1"/>
          <w:sz w:val="20"/>
          <w:szCs w:val="20"/>
        </w:rPr>
        <w:t>)</w:t>
      </w:r>
      <w:r w:rsidRPr="0009261A">
        <w:rPr>
          <w:b/>
          <w:i/>
          <w:color w:val="000000" w:themeColor="text1"/>
          <w:sz w:val="20"/>
          <w:szCs w:val="20"/>
        </w:rPr>
        <w:t xml:space="preserve"> </w:t>
      </w:r>
      <w:r w:rsidRPr="0009261A">
        <w:rPr>
          <w:color w:val="000000" w:themeColor="text1"/>
          <w:sz w:val="20"/>
          <w:szCs w:val="20"/>
        </w:rPr>
        <w:t xml:space="preserve">found that self-compassionate people view less negatively and realize that everyone may fail rather than becoming overly self-critical or feeling guilt or shame. Also, they focus on goals that are of personal benefit to their wellbeing via successful health behavior regulation. All these features mentioned formerly decrease the risk of engagement in suicide behavior. </w:t>
      </w:r>
      <w:r w:rsidRPr="0009261A">
        <w:rPr>
          <w:i/>
          <w:iCs/>
          <w:color w:val="000000" w:themeColor="text1"/>
          <w:sz w:val="20"/>
          <w:szCs w:val="20"/>
        </w:rPr>
        <w:t xml:space="preserve">De Souza </w:t>
      </w:r>
      <w:r w:rsidR="00CA32DB" w:rsidRPr="0009261A">
        <w:rPr>
          <w:i/>
          <w:iCs/>
          <w:color w:val="000000" w:themeColor="text1"/>
          <w:sz w:val="20"/>
          <w:szCs w:val="20"/>
        </w:rPr>
        <w:t>&amp;</w:t>
      </w:r>
      <w:r w:rsidRPr="0009261A">
        <w:rPr>
          <w:i/>
          <w:iCs/>
          <w:color w:val="000000" w:themeColor="text1"/>
          <w:sz w:val="20"/>
          <w:szCs w:val="20"/>
        </w:rPr>
        <w:t xml:space="preserve"> Hutz</w:t>
      </w:r>
      <w:r w:rsidRPr="0009261A">
        <w:rPr>
          <w:color w:val="000000" w:themeColor="text1"/>
          <w:sz w:val="20"/>
          <w:szCs w:val="20"/>
        </w:rPr>
        <w:t xml:space="preserve"> also interpreted this result in</w:t>
      </w:r>
      <w:r w:rsidRPr="0009261A">
        <w:rPr>
          <w:b/>
          <w:bCs/>
          <w:i/>
          <w:iCs/>
          <w:color w:val="000000" w:themeColor="text1"/>
          <w:sz w:val="20"/>
          <w:szCs w:val="20"/>
        </w:rPr>
        <w:t xml:space="preserve"> </w:t>
      </w:r>
      <w:r w:rsidRPr="0009261A">
        <w:rPr>
          <w:i/>
          <w:iCs/>
          <w:color w:val="000000" w:themeColor="text1"/>
          <w:sz w:val="20"/>
          <w:szCs w:val="20"/>
        </w:rPr>
        <w:t>2016</w:t>
      </w:r>
      <w:r w:rsidR="00792E49" w:rsidRPr="0009261A">
        <w:rPr>
          <w:i/>
          <w:iCs/>
          <w:color w:val="000000" w:themeColor="text1"/>
          <w:sz w:val="20"/>
          <w:szCs w:val="20"/>
        </w:rPr>
        <w:t>.</w:t>
      </w:r>
      <w:r w:rsidRPr="0009261A">
        <w:rPr>
          <w:b/>
          <w:bCs/>
          <w:i/>
          <w:iCs/>
          <w:color w:val="000000" w:themeColor="text1"/>
          <w:sz w:val="20"/>
          <w:szCs w:val="20"/>
        </w:rPr>
        <w:t xml:space="preserve"> </w:t>
      </w:r>
      <w:r w:rsidR="00792E49" w:rsidRPr="0009261A">
        <w:rPr>
          <w:color w:val="000000" w:themeColor="text1"/>
          <w:sz w:val="20"/>
          <w:szCs w:val="20"/>
        </w:rPr>
        <w:t>They</w:t>
      </w:r>
      <w:r w:rsidRPr="0009261A">
        <w:rPr>
          <w:color w:val="000000" w:themeColor="text1"/>
          <w:sz w:val="20"/>
          <w:szCs w:val="20"/>
        </w:rPr>
        <w:t xml:space="preserve"> expected that people who have self-compassion have self-satisfaction rather than self-blaming, self-understanding rather than criticism, understanding that suffering is a human experience not unique, consequently increasing their self-</w:t>
      </w:r>
      <w:r w:rsidRPr="0009261A">
        <w:rPr>
          <w:color w:val="000000" w:themeColor="text1"/>
          <w:sz w:val="20"/>
          <w:szCs w:val="20"/>
        </w:rPr>
        <w:lastRenderedPageBreak/>
        <w:t>esteem self-efficacy.</w:t>
      </w:r>
      <w:r w:rsidRPr="0009261A">
        <w:rPr>
          <w:bCs/>
          <w:iCs/>
          <w:color w:val="000000" w:themeColor="text1"/>
          <w:sz w:val="20"/>
          <w:szCs w:val="20"/>
        </w:rPr>
        <w:t xml:space="preserve"> A previous study by </w:t>
      </w:r>
      <w:r w:rsidRPr="0009261A">
        <w:rPr>
          <w:bCs/>
          <w:i/>
          <w:color w:val="000000" w:themeColor="text1"/>
          <w:sz w:val="20"/>
          <w:szCs w:val="20"/>
        </w:rPr>
        <w:t xml:space="preserve">Neff </w:t>
      </w:r>
      <w:r w:rsidR="00CA32DB" w:rsidRPr="0009261A">
        <w:rPr>
          <w:bCs/>
          <w:i/>
          <w:color w:val="000000" w:themeColor="text1"/>
          <w:sz w:val="20"/>
          <w:szCs w:val="20"/>
        </w:rPr>
        <w:t>&amp;</w:t>
      </w:r>
      <w:r w:rsidR="00792E49" w:rsidRPr="0009261A">
        <w:rPr>
          <w:bCs/>
          <w:i/>
          <w:color w:val="000000" w:themeColor="text1"/>
          <w:sz w:val="20"/>
          <w:szCs w:val="20"/>
        </w:rPr>
        <w:t xml:space="preserve"> </w:t>
      </w:r>
      <w:r w:rsidRPr="0009261A">
        <w:rPr>
          <w:bCs/>
          <w:i/>
          <w:color w:val="000000" w:themeColor="text1"/>
          <w:sz w:val="20"/>
          <w:szCs w:val="20"/>
        </w:rPr>
        <w:t xml:space="preserve">Vonk </w:t>
      </w:r>
      <w:r w:rsidR="00792E49" w:rsidRPr="0009261A">
        <w:rPr>
          <w:bCs/>
          <w:i/>
          <w:color w:val="000000" w:themeColor="text1"/>
          <w:sz w:val="20"/>
          <w:szCs w:val="20"/>
        </w:rPr>
        <w:t>(</w:t>
      </w:r>
      <w:r w:rsidRPr="0009261A">
        <w:rPr>
          <w:bCs/>
          <w:i/>
          <w:color w:val="000000" w:themeColor="text1"/>
          <w:sz w:val="20"/>
          <w:szCs w:val="20"/>
        </w:rPr>
        <w:t>2009</w:t>
      </w:r>
      <w:r w:rsidR="00792E49" w:rsidRPr="0009261A">
        <w:rPr>
          <w:bCs/>
          <w:i/>
          <w:color w:val="000000" w:themeColor="text1"/>
          <w:sz w:val="20"/>
          <w:szCs w:val="20"/>
        </w:rPr>
        <w:t>)</w:t>
      </w:r>
      <w:r w:rsidRPr="0009261A">
        <w:rPr>
          <w:bCs/>
          <w:iCs/>
          <w:color w:val="000000" w:themeColor="text1"/>
          <w:sz w:val="20"/>
          <w:szCs w:val="20"/>
        </w:rPr>
        <w:t xml:space="preserve"> found that self-esteem and self-compassion were statistically equivalent predictors of happiness, optimism, and positive affect and may be a useful alternative to each other.</w:t>
      </w:r>
    </w:p>
    <w:p w14:paraId="5FBBF2CF" w14:textId="77777777" w:rsidR="00D743DC" w:rsidRPr="0009261A" w:rsidRDefault="00225648" w:rsidP="007B0816">
      <w:pPr>
        <w:ind w:firstLine="360"/>
        <w:jc w:val="both"/>
        <w:rPr>
          <w:bCs/>
          <w:iCs/>
          <w:color w:val="000000" w:themeColor="text1"/>
          <w:sz w:val="20"/>
          <w:szCs w:val="20"/>
        </w:rPr>
      </w:pPr>
      <w:r w:rsidRPr="0009261A">
        <w:rPr>
          <w:bCs/>
          <w:iCs/>
          <w:color w:val="000000" w:themeColor="text1"/>
          <w:sz w:val="20"/>
          <w:szCs w:val="20"/>
        </w:rPr>
        <w:t>Moreover,</w:t>
      </w:r>
      <w:r w:rsidRPr="0009261A">
        <w:rPr>
          <w:b/>
          <w:i/>
          <w:color w:val="000000" w:themeColor="text1"/>
          <w:sz w:val="20"/>
          <w:szCs w:val="20"/>
        </w:rPr>
        <w:t xml:space="preserve"> </w:t>
      </w:r>
      <w:r w:rsidR="005C47A7">
        <w:rPr>
          <w:bCs/>
          <w:i/>
          <w:color w:val="000000" w:themeColor="text1"/>
          <w:sz w:val="20"/>
          <w:szCs w:val="20"/>
        </w:rPr>
        <w:t>Semenchuk</w:t>
      </w:r>
      <w:r w:rsidRPr="0009261A">
        <w:rPr>
          <w:bCs/>
          <w:i/>
          <w:color w:val="000000" w:themeColor="text1"/>
          <w:sz w:val="20"/>
          <w:szCs w:val="20"/>
        </w:rPr>
        <w:t xml:space="preserve"> et al. </w:t>
      </w:r>
      <w:r w:rsidR="00792E49" w:rsidRPr="0009261A">
        <w:rPr>
          <w:bCs/>
          <w:i/>
          <w:color w:val="000000" w:themeColor="text1"/>
          <w:sz w:val="20"/>
          <w:szCs w:val="20"/>
        </w:rPr>
        <w:t>(</w:t>
      </w:r>
      <w:r w:rsidRPr="0009261A">
        <w:rPr>
          <w:bCs/>
          <w:i/>
          <w:color w:val="000000" w:themeColor="text1"/>
          <w:sz w:val="20"/>
          <w:szCs w:val="20"/>
        </w:rPr>
        <w:t>2018</w:t>
      </w:r>
      <w:r w:rsidR="00792E49" w:rsidRPr="0009261A">
        <w:rPr>
          <w:bCs/>
          <w:i/>
          <w:color w:val="000000" w:themeColor="text1"/>
          <w:sz w:val="20"/>
          <w:szCs w:val="20"/>
        </w:rPr>
        <w:t>)</w:t>
      </w:r>
      <w:r w:rsidRPr="0009261A">
        <w:rPr>
          <w:b/>
          <w:i/>
          <w:color w:val="000000" w:themeColor="text1"/>
          <w:sz w:val="20"/>
          <w:szCs w:val="20"/>
        </w:rPr>
        <w:t xml:space="preserve"> </w:t>
      </w:r>
      <w:r w:rsidRPr="0009261A">
        <w:rPr>
          <w:bCs/>
          <w:iCs/>
          <w:color w:val="000000" w:themeColor="text1"/>
          <w:sz w:val="20"/>
          <w:szCs w:val="20"/>
        </w:rPr>
        <w:t xml:space="preserve">proved that </w:t>
      </w:r>
      <w:r w:rsidRPr="0009261A">
        <w:rPr>
          <w:color w:val="000000" w:themeColor="text1"/>
          <w:sz w:val="20"/>
          <w:szCs w:val="20"/>
        </w:rPr>
        <w:t>both self-compassion and self-esteem exerted a strong correlation (r=</w:t>
      </w:r>
      <w:r w:rsidR="00792E49" w:rsidRPr="0009261A">
        <w:rPr>
          <w:color w:val="000000" w:themeColor="text1"/>
          <w:sz w:val="20"/>
          <w:szCs w:val="20"/>
        </w:rPr>
        <w:t>0</w:t>
      </w:r>
      <w:r w:rsidRPr="0009261A">
        <w:rPr>
          <w:color w:val="000000" w:themeColor="text1"/>
          <w:sz w:val="20"/>
          <w:szCs w:val="20"/>
        </w:rPr>
        <w:t xml:space="preserve">.78) and complimentary benefits only in negative affect and rumination; self-esteem alone offered benefit in situational motivation and goal reengagement. In contrast to past self-compassion research </w:t>
      </w:r>
      <w:r w:rsidR="00685BC1" w:rsidRPr="0009261A">
        <w:rPr>
          <w:bCs/>
          <w:iCs/>
          <w:color w:val="000000" w:themeColor="text1"/>
          <w:sz w:val="20"/>
          <w:szCs w:val="20"/>
        </w:rPr>
        <w:t>conducted by</w:t>
      </w:r>
      <w:r w:rsidR="00685BC1" w:rsidRPr="0009261A">
        <w:rPr>
          <w:bCs/>
          <w:i/>
          <w:color w:val="000000" w:themeColor="text1"/>
          <w:sz w:val="20"/>
          <w:szCs w:val="20"/>
        </w:rPr>
        <w:t xml:space="preserve"> </w:t>
      </w:r>
      <w:r w:rsidRPr="0009261A">
        <w:rPr>
          <w:bCs/>
          <w:i/>
          <w:color w:val="000000" w:themeColor="text1"/>
          <w:sz w:val="20"/>
          <w:szCs w:val="20"/>
        </w:rPr>
        <w:t xml:space="preserve">Leary et al. </w:t>
      </w:r>
      <w:r w:rsidR="00685BC1" w:rsidRPr="0009261A">
        <w:rPr>
          <w:bCs/>
          <w:i/>
          <w:color w:val="000000" w:themeColor="text1"/>
          <w:sz w:val="20"/>
          <w:szCs w:val="20"/>
        </w:rPr>
        <w:t>(</w:t>
      </w:r>
      <w:r w:rsidRPr="0009261A">
        <w:rPr>
          <w:bCs/>
          <w:i/>
          <w:color w:val="000000" w:themeColor="text1"/>
          <w:sz w:val="20"/>
          <w:szCs w:val="20"/>
        </w:rPr>
        <w:t>2007)</w:t>
      </w:r>
      <w:r w:rsidRPr="0009261A">
        <w:rPr>
          <w:bCs/>
          <w:iCs/>
          <w:color w:val="000000" w:themeColor="text1"/>
          <w:sz w:val="20"/>
          <w:szCs w:val="20"/>
        </w:rPr>
        <w:t xml:space="preserve"> provided additional </w:t>
      </w:r>
      <w:r w:rsidRPr="0009261A">
        <w:rPr>
          <w:color w:val="000000" w:themeColor="text1"/>
          <w:sz w:val="20"/>
          <w:szCs w:val="20"/>
        </w:rPr>
        <w:t>evidence that self-compassion is related to thoughts, feelings, and behave differently than self-esteem, so self-compassion and self-esteem were differentially related. One difference between self-compassion and self-esteem might involve defensiveness, i.e., self-esteem is more defensive than self-</w:t>
      </w:r>
      <w:r w:rsidRPr="0009261A">
        <w:rPr>
          <w:bCs/>
          <w:iCs/>
          <w:color w:val="000000" w:themeColor="text1"/>
          <w:sz w:val="20"/>
          <w:szCs w:val="20"/>
        </w:rPr>
        <w:t>compassionate to feel better about themselves.</w:t>
      </w:r>
    </w:p>
    <w:p w14:paraId="485EDFF7" w14:textId="77777777" w:rsidR="00275713" w:rsidRPr="0009261A" w:rsidRDefault="00225648" w:rsidP="007B0816">
      <w:pPr>
        <w:spacing w:before="120" w:after="120"/>
        <w:jc w:val="both"/>
        <w:rPr>
          <w:rFonts w:ascii="Arial" w:hAnsi="Arial" w:cs="Arial"/>
          <w:b/>
          <w:bCs/>
          <w:color w:val="000000" w:themeColor="text1"/>
          <w:sz w:val="20"/>
          <w:szCs w:val="20"/>
        </w:rPr>
      </w:pPr>
      <w:r w:rsidRPr="0009261A">
        <w:rPr>
          <w:rFonts w:ascii="Arial" w:hAnsi="Arial" w:cs="Arial"/>
          <w:b/>
          <w:bCs/>
          <w:color w:val="000000" w:themeColor="text1"/>
          <w:sz w:val="20"/>
          <w:szCs w:val="20"/>
        </w:rPr>
        <w:t xml:space="preserve">7. Conclusion </w:t>
      </w:r>
    </w:p>
    <w:p w14:paraId="7AC2EEBA" w14:textId="77777777" w:rsidR="00D743DC" w:rsidRPr="0009261A" w:rsidRDefault="00225648" w:rsidP="007B0816">
      <w:pPr>
        <w:spacing w:before="120" w:after="120"/>
        <w:ind w:firstLine="360"/>
        <w:jc w:val="both"/>
        <w:rPr>
          <w:color w:val="000000" w:themeColor="text1"/>
          <w:sz w:val="20"/>
          <w:szCs w:val="20"/>
          <w:lang w:bidi="ar-EG"/>
        </w:rPr>
      </w:pPr>
      <w:r w:rsidRPr="0009261A">
        <w:rPr>
          <w:color w:val="000000" w:themeColor="text1"/>
          <w:sz w:val="20"/>
          <w:szCs w:val="20"/>
          <w:lang w:bidi="ar-EG"/>
        </w:rPr>
        <w:t>Hence, we conclude that</w:t>
      </w:r>
      <w:r w:rsidR="00497C97" w:rsidRPr="0009261A">
        <w:rPr>
          <w:color w:val="000000" w:themeColor="text1"/>
          <w:sz w:val="20"/>
          <w:szCs w:val="20"/>
          <w:lang w:bidi="ar-EG"/>
        </w:rPr>
        <w:t xml:space="preserve"> the majority of the students were not get supported by the college. Moreover, </w:t>
      </w:r>
      <w:r w:rsidRPr="0009261A">
        <w:rPr>
          <w:color w:val="000000" w:themeColor="text1"/>
          <w:sz w:val="20"/>
          <w:szCs w:val="20"/>
          <w:lang w:bidi="ar-EG"/>
        </w:rPr>
        <w:t xml:space="preserve">less than half of the students had sometimes and frequently at other times, thinking of suicide. On the other hand, more than half of them have never experienced suicidal thoughts. More than a quarter of the studied sample reported that they sometimes have suicide attempts. Self-esteem and self-compassion were significantly correlated. Also, it can be concluded that suicidal behavior is significantly affected by students' self-esteem and self-compassion. Additionally, self-esteem and self-compassion are enhanced by sleeping regularly and doing physical exercises. </w:t>
      </w:r>
    </w:p>
    <w:p w14:paraId="234D5A45" w14:textId="77777777" w:rsidR="00275713" w:rsidRPr="0009261A" w:rsidRDefault="00225648" w:rsidP="007B0816">
      <w:pPr>
        <w:spacing w:before="120" w:after="120"/>
        <w:jc w:val="both"/>
        <w:rPr>
          <w:rFonts w:ascii="Arial" w:hAnsi="Arial" w:cs="Arial"/>
          <w:b/>
          <w:bCs/>
          <w:color w:val="000000" w:themeColor="text1"/>
          <w:sz w:val="20"/>
          <w:szCs w:val="20"/>
        </w:rPr>
      </w:pPr>
      <w:r w:rsidRPr="0009261A">
        <w:rPr>
          <w:rFonts w:ascii="Arial" w:hAnsi="Arial" w:cs="Arial"/>
          <w:b/>
          <w:bCs/>
          <w:color w:val="000000" w:themeColor="text1"/>
          <w:sz w:val="20"/>
          <w:szCs w:val="20"/>
        </w:rPr>
        <w:t>8. Recommendations</w:t>
      </w:r>
    </w:p>
    <w:p w14:paraId="698CD6EA" w14:textId="77777777" w:rsidR="00497C97" w:rsidRPr="0009261A" w:rsidRDefault="00225648" w:rsidP="007B0816">
      <w:pPr>
        <w:pStyle w:val="Default"/>
        <w:ind w:firstLine="360"/>
        <w:jc w:val="both"/>
        <w:rPr>
          <w:bCs/>
          <w:color w:val="000000" w:themeColor="text1"/>
          <w:sz w:val="20"/>
          <w:szCs w:val="20"/>
        </w:rPr>
      </w:pPr>
      <w:r w:rsidRPr="0009261A">
        <w:rPr>
          <w:bCs/>
          <w:color w:val="000000" w:themeColor="text1"/>
          <w:sz w:val="20"/>
          <w:szCs w:val="20"/>
        </w:rPr>
        <w:t>Based on the previous study findings, the following are recommended:</w:t>
      </w:r>
    </w:p>
    <w:p w14:paraId="5B1DC4A5" w14:textId="77777777" w:rsidR="00D743DC" w:rsidRPr="0009261A" w:rsidRDefault="00225648" w:rsidP="007B0816">
      <w:pPr>
        <w:pStyle w:val="Default"/>
        <w:numPr>
          <w:ilvl w:val="0"/>
          <w:numId w:val="11"/>
        </w:numPr>
        <w:ind w:left="180" w:hanging="180"/>
        <w:jc w:val="both"/>
        <w:rPr>
          <w:bCs/>
          <w:color w:val="000000" w:themeColor="text1"/>
          <w:sz w:val="20"/>
          <w:szCs w:val="20"/>
        </w:rPr>
      </w:pPr>
      <w:r w:rsidRPr="0009261A">
        <w:rPr>
          <w:bCs/>
          <w:color w:val="000000" w:themeColor="text1"/>
          <w:sz w:val="20"/>
          <w:szCs w:val="20"/>
        </w:rPr>
        <w:t>Replication of the same study in the future to include a representative sample of all universities and colleges in the Arab Republic of Egypt to generalize the results and develop strategic solutions at the university and college level.</w:t>
      </w:r>
    </w:p>
    <w:p w14:paraId="200DCE87" w14:textId="77777777" w:rsidR="00D743DC" w:rsidRPr="0009261A" w:rsidRDefault="00225648" w:rsidP="007B0816">
      <w:pPr>
        <w:pStyle w:val="Default"/>
        <w:numPr>
          <w:ilvl w:val="0"/>
          <w:numId w:val="11"/>
        </w:numPr>
        <w:ind w:left="180" w:hanging="180"/>
        <w:jc w:val="both"/>
        <w:rPr>
          <w:bCs/>
          <w:color w:val="000000" w:themeColor="text1"/>
          <w:sz w:val="20"/>
          <w:szCs w:val="20"/>
        </w:rPr>
      </w:pPr>
      <w:r w:rsidRPr="0009261A">
        <w:rPr>
          <w:bCs/>
          <w:color w:val="000000" w:themeColor="text1"/>
          <w:sz w:val="20"/>
          <w:szCs w:val="20"/>
        </w:rPr>
        <w:t>Establish the psychological counseling and support units for students in every college that are staffed and supervised by psychologists, whose tasks includes:</w:t>
      </w:r>
    </w:p>
    <w:p w14:paraId="4CB8C9B0" w14:textId="77777777" w:rsidR="00D743DC" w:rsidRPr="0009261A" w:rsidRDefault="00225648" w:rsidP="007B0816">
      <w:pPr>
        <w:pStyle w:val="Default"/>
        <w:numPr>
          <w:ilvl w:val="0"/>
          <w:numId w:val="11"/>
        </w:numPr>
        <w:tabs>
          <w:tab w:val="left" w:pos="360"/>
        </w:tabs>
        <w:ind w:left="180" w:hanging="180"/>
        <w:jc w:val="both"/>
        <w:rPr>
          <w:bCs/>
          <w:color w:val="000000" w:themeColor="text1"/>
          <w:sz w:val="20"/>
          <w:szCs w:val="20"/>
        </w:rPr>
      </w:pPr>
      <w:r w:rsidRPr="0009261A">
        <w:rPr>
          <w:bCs/>
          <w:color w:val="000000" w:themeColor="text1"/>
          <w:sz w:val="20"/>
          <w:szCs w:val="20"/>
        </w:rPr>
        <w:t>Set effective suicide prevention strategies based on the identification of risk and protective factors among the students</w:t>
      </w:r>
      <w:r w:rsidR="00497C97" w:rsidRPr="0009261A">
        <w:rPr>
          <w:bCs/>
          <w:color w:val="000000" w:themeColor="text1"/>
          <w:sz w:val="20"/>
          <w:szCs w:val="20"/>
        </w:rPr>
        <w:t>.</w:t>
      </w:r>
    </w:p>
    <w:p w14:paraId="681E4B10" w14:textId="77777777" w:rsidR="00D743DC" w:rsidRPr="0009261A" w:rsidRDefault="00225648" w:rsidP="007B0816">
      <w:pPr>
        <w:pStyle w:val="Default"/>
        <w:numPr>
          <w:ilvl w:val="0"/>
          <w:numId w:val="11"/>
        </w:numPr>
        <w:tabs>
          <w:tab w:val="left" w:pos="360"/>
        </w:tabs>
        <w:ind w:left="180" w:hanging="180"/>
        <w:jc w:val="both"/>
        <w:rPr>
          <w:bCs/>
          <w:color w:val="000000" w:themeColor="text1"/>
          <w:sz w:val="20"/>
          <w:szCs w:val="20"/>
        </w:rPr>
      </w:pPr>
      <w:r w:rsidRPr="0009261A">
        <w:rPr>
          <w:bCs/>
          <w:color w:val="000000" w:themeColor="text1"/>
          <w:sz w:val="20"/>
          <w:szCs w:val="20"/>
        </w:rPr>
        <w:t>Embrace psychological interventions that increase self-compassion and self-esteem while reducing negative emotion and depressive symptoms, such as acceptance and commitment therapy and dialectical behavior therapy skills.</w:t>
      </w:r>
    </w:p>
    <w:p w14:paraId="6D3294C1" w14:textId="77777777" w:rsidR="00D743DC" w:rsidRPr="0009261A" w:rsidRDefault="00225648" w:rsidP="007B0816">
      <w:pPr>
        <w:pStyle w:val="Default"/>
        <w:numPr>
          <w:ilvl w:val="0"/>
          <w:numId w:val="11"/>
        </w:numPr>
        <w:tabs>
          <w:tab w:val="left" w:pos="360"/>
        </w:tabs>
        <w:ind w:left="180" w:hanging="180"/>
        <w:jc w:val="both"/>
        <w:rPr>
          <w:bCs/>
          <w:color w:val="000000" w:themeColor="text1"/>
          <w:sz w:val="20"/>
          <w:szCs w:val="20"/>
        </w:rPr>
      </w:pPr>
      <w:r w:rsidRPr="0009261A">
        <w:rPr>
          <w:bCs/>
          <w:color w:val="000000" w:themeColor="text1"/>
          <w:sz w:val="20"/>
          <w:szCs w:val="20"/>
        </w:rPr>
        <w:t xml:space="preserve">Using </w:t>
      </w:r>
      <w:r w:rsidR="00497C97" w:rsidRPr="0009261A">
        <w:rPr>
          <w:bCs/>
          <w:color w:val="000000" w:themeColor="text1"/>
          <w:sz w:val="20"/>
          <w:szCs w:val="20"/>
        </w:rPr>
        <w:t>psychoeducation</w:t>
      </w:r>
      <w:r w:rsidRPr="0009261A">
        <w:rPr>
          <w:bCs/>
          <w:color w:val="000000" w:themeColor="text1"/>
          <w:sz w:val="20"/>
          <w:szCs w:val="20"/>
        </w:rPr>
        <w:t>, motivational interviewing, and behavioral activation strategies as regular sleep, continuous exercises, and balanced diets.</w:t>
      </w:r>
    </w:p>
    <w:p w14:paraId="48819830" w14:textId="77777777" w:rsidR="00D006D3" w:rsidRPr="0009261A" w:rsidRDefault="00225648" w:rsidP="007B0816">
      <w:pPr>
        <w:pStyle w:val="Default"/>
        <w:numPr>
          <w:ilvl w:val="0"/>
          <w:numId w:val="11"/>
        </w:numPr>
        <w:tabs>
          <w:tab w:val="left" w:pos="360"/>
        </w:tabs>
        <w:ind w:left="180" w:hanging="180"/>
        <w:jc w:val="both"/>
        <w:rPr>
          <w:bCs/>
          <w:color w:val="000000" w:themeColor="text1"/>
          <w:sz w:val="20"/>
          <w:szCs w:val="20"/>
        </w:rPr>
      </w:pPr>
      <w:r w:rsidRPr="0009261A">
        <w:rPr>
          <w:bCs/>
          <w:color w:val="000000" w:themeColor="text1"/>
          <w:sz w:val="20"/>
          <w:szCs w:val="20"/>
        </w:rPr>
        <w:t xml:space="preserve">Civil society and the caregivers should urge young people, whether girls or boys, to sleep well and regularly for a sufficient number of hours, as well as urge them to </w:t>
      </w:r>
      <w:r w:rsidRPr="0009261A">
        <w:rPr>
          <w:bCs/>
          <w:color w:val="000000" w:themeColor="text1"/>
          <w:sz w:val="20"/>
          <w:szCs w:val="20"/>
        </w:rPr>
        <w:t>practice physical exercise, provide capabilities and facilitate access to service, as well as increase the awareness of the importance of good sleep and physical exercise through different social media.</w:t>
      </w:r>
    </w:p>
    <w:p w14:paraId="2EB84ED1" w14:textId="77777777" w:rsidR="00D006D3" w:rsidRPr="0009261A" w:rsidRDefault="00225648" w:rsidP="007B0816">
      <w:pPr>
        <w:pStyle w:val="Default"/>
        <w:ind w:left="180" w:hanging="180"/>
        <w:jc w:val="both"/>
        <w:rPr>
          <w:bCs/>
          <w:color w:val="000000" w:themeColor="text1"/>
          <w:sz w:val="20"/>
          <w:szCs w:val="20"/>
        </w:rPr>
      </w:pPr>
      <w:r w:rsidRPr="0009261A">
        <w:rPr>
          <w:bCs/>
          <w:color w:val="000000" w:themeColor="text1"/>
          <w:sz w:val="20"/>
          <w:szCs w:val="20"/>
        </w:rPr>
        <w:t>- The responsibility to protect students from suicidal thoughts is not an individual responsibility; it is the responsibility of the university's academic advising units, caregivers, and the community.</w:t>
      </w:r>
    </w:p>
    <w:p w14:paraId="6FB4788C" w14:textId="77777777" w:rsidR="00D743DC" w:rsidRPr="0009261A" w:rsidRDefault="00225648" w:rsidP="007B0816">
      <w:pPr>
        <w:spacing w:before="120" w:after="120"/>
        <w:jc w:val="both"/>
        <w:rPr>
          <w:rFonts w:ascii="Arial" w:hAnsi="Arial" w:cs="Arial"/>
          <w:b/>
          <w:bCs/>
          <w:color w:val="000000" w:themeColor="text1"/>
          <w:sz w:val="20"/>
          <w:szCs w:val="20"/>
        </w:rPr>
      </w:pPr>
      <w:r w:rsidRPr="0009261A">
        <w:rPr>
          <w:rFonts w:ascii="Arial" w:hAnsi="Arial" w:cs="Arial"/>
          <w:b/>
          <w:bCs/>
          <w:color w:val="000000" w:themeColor="text1"/>
          <w:sz w:val="20"/>
          <w:szCs w:val="20"/>
        </w:rPr>
        <w:t>9. Acknowledgments</w:t>
      </w:r>
    </w:p>
    <w:p w14:paraId="79817DC7" w14:textId="77777777" w:rsidR="00D743DC" w:rsidRPr="0009261A" w:rsidRDefault="00225648" w:rsidP="007B0816">
      <w:pPr>
        <w:pStyle w:val="Default"/>
        <w:ind w:firstLine="360"/>
        <w:jc w:val="both"/>
        <w:rPr>
          <w:bCs/>
          <w:color w:val="000000" w:themeColor="text1"/>
          <w:sz w:val="20"/>
          <w:szCs w:val="20"/>
        </w:rPr>
      </w:pPr>
      <w:r w:rsidRPr="0009261A">
        <w:rPr>
          <w:bCs/>
          <w:color w:val="000000" w:themeColor="text1"/>
          <w:sz w:val="20"/>
          <w:szCs w:val="20"/>
        </w:rPr>
        <w:t>The authors would like to thank all students for their voluntary participation in the study and their perseverance and eagerness to fill out the questionnaire.</w:t>
      </w:r>
    </w:p>
    <w:p w14:paraId="77C34349" w14:textId="77777777" w:rsidR="0009261A" w:rsidRPr="0009261A" w:rsidRDefault="00225648" w:rsidP="007B0816">
      <w:pPr>
        <w:pStyle w:val="Default"/>
        <w:spacing w:before="120" w:after="120"/>
        <w:jc w:val="both"/>
        <w:rPr>
          <w:rFonts w:asciiTheme="minorBidi" w:hAnsiTheme="minorBidi" w:cstheme="minorBidi"/>
          <w:b/>
          <w:bCs/>
          <w:color w:val="000000" w:themeColor="text1"/>
          <w:sz w:val="20"/>
          <w:szCs w:val="20"/>
        </w:rPr>
      </w:pPr>
      <w:r>
        <w:rPr>
          <w:rFonts w:asciiTheme="minorBidi" w:hAnsiTheme="minorBidi" w:cstheme="minorBidi"/>
          <w:b/>
          <w:bCs/>
          <w:color w:val="000000" w:themeColor="text1"/>
          <w:sz w:val="20"/>
          <w:szCs w:val="20"/>
        </w:rPr>
        <w:t xml:space="preserve">10. </w:t>
      </w:r>
      <w:r w:rsidR="005869EC" w:rsidRPr="0009261A">
        <w:rPr>
          <w:rFonts w:asciiTheme="minorBidi" w:hAnsiTheme="minorBidi" w:cstheme="minorBidi"/>
          <w:b/>
          <w:bCs/>
          <w:color w:val="000000" w:themeColor="text1"/>
          <w:sz w:val="20"/>
          <w:szCs w:val="20"/>
        </w:rPr>
        <w:t xml:space="preserve">References </w:t>
      </w:r>
    </w:p>
    <w:p w14:paraId="18F93B70" w14:textId="77777777" w:rsidR="0009261A" w:rsidRPr="0009261A" w:rsidRDefault="00225648" w:rsidP="007B0816">
      <w:pPr>
        <w:pStyle w:val="Default"/>
        <w:spacing w:before="60" w:after="60"/>
        <w:jc w:val="both"/>
        <w:rPr>
          <w:rFonts w:eastAsia="Times New Roman"/>
          <w:color w:val="000000" w:themeColor="text1"/>
          <w:sz w:val="20"/>
          <w:szCs w:val="20"/>
        </w:rPr>
      </w:pPr>
      <w:r w:rsidRPr="0009261A">
        <w:rPr>
          <w:rFonts w:eastAsia="Times New Roman"/>
          <w:b/>
          <w:bCs/>
          <w:i/>
          <w:iCs/>
          <w:color w:val="000000" w:themeColor="text1"/>
          <w:sz w:val="20"/>
          <w:szCs w:val="20"/>
        </w:rPr>
        <w:t>American Association of Suicidology (AAS).</w:t>
      </w:r>
      <w:r w:rsidR="005C47A7">
        <w:rPr>
          <w:rFonts w:eastAsia="Times New Roman"/>
          <w:b/>
          <w:bCs/>
          <w:i/>
          <w:iCs/>
          <w:color w:val="000000" w:themeColor="text1"/>
          <w:sz w:val="20"/>
          <w:szCs w:val="20"/>
        </w:rPr>
        <w:t xml:space="preserve"> (2014).</w:t>
      </w:r>
      <w:r w:rsidRPr="0009261A">
        <w:rPr>
          <w:rFonts w:eastAsia="Times New Roman"/>
          <w:b/>
          <w:bCs/>
          <w:i/>
          <w:iCs/>
          <w:color w:val="000000" w:themeColor="text1"/>
          <w:sz w:val="20"/>
          <w:szCs w:val="20"/>
        </w:rPr>
        <w:t xml:space="preserve"> </w:t>
      </w:r>
      <w:r w:rsidRPr="005C47A7">
        <w:rPr>
          <w:rFonts w:eastAsia="Times New Roman"/>
          <w:color w:val="000000" w:themeColor="text1"/>
          <w:sz w:val="20"/>
          <w:szCs w:val="20"/>
        </w:rPr>
        <w:t>U.S.A. suicide:</w:t>
      </w:r>
      <w:r w:rsidRPr="0009261A">
        <w:rPr>
          <w:rFonts w:eastAsia="Times New Roman"/>
          <w:b/>
          <w:bCs/>
          <w:i/>
          <w:iCs/>
          <w:color w:val="000000" w:themeColor="text1"/>
          <w:sz w:val="20"/>
          <w:szCs w:val="20"/>
        </w:rPr>
        <w:t xml:space="preserve"> </w:t>
      </w:r>
      <w:r w:rsidRPr="0009261A">
        <w:rPr>
          <w:rFonts w:eastAsia="Times New Roman"/>
          <w:color w:val="000000" w:themeColor="text1"/>
          <w:sz w:val="20"/>
          <w:szCs w:val="20"/>
        </w:rPr>
        <w:t>https://www.wellspacehealth.org/wp-content/uploads/2016/10/Suicide-Data-USA-2014.pdf</w:t>
      </w:r>
    </w:p>
    <w:p w14:paraId="2C69EB2A" w14:textId="77777777" w:rsidR="0009261A" w:rsidRPr="0009261A" w:rsidRDefault="00225648" w:rsidP="006756E2">
      <w:pPr>
        <w:widowControl w:val="0"/>
        <w:tabs>
          <w:tab w:val="left" w:pos="1416"/>
        </w:tabs>
        <w:autoSpaceDE w:val="0"/>
        <w:autoSpaceDN w:val="0"/>
        <w:spacing w:before="60" w:after="60"/>
        <w:ind w:right="38"/>
        <w:jc w:val="both"/>
        <w:rPr>
          <w:i/>
          <w:iCs/>
          <w:color w:val="000000" w:themeColor="text1"/>
          <w:sz w:val="20"/>
          <w:szCs w:val="20"/>
        </w:rPr>
      </w:pPr>
      <w:r w:rsidRPr="0009261A">
        <w:rPr>
          <w:b/>
          <w:bCs/>
          <w:i/>
          <w:iCs/>
          <w:color w:val="000000" w:themeColor="text1"/>
          <w:sz w:val="20"/>
          <w:szCs w:val="20"/>
        </w:rPr>
        <w:t>American College Health Association (ACHA). (2014).</w:t>
      </w:r>
      <w:r w:rsidRPr="0009261A">
        <w:rPr>
          <w:color w:val="000000" w:themeColor="text1"/>
          <w:sz w:val="20"/>
          <w:szCs w:val="20"/>
        </w:rPr>
        <w:t xml:space="preserve"> American University Health Association – National College Health Assessment: Spring 2014 Reference Group Executive Summary. 1-20. https://www.acha.org/documents/ncha/ACHA-NCHA-II_ReferenceGroup_ExecutiveSummary_Spring2014.pdf.</w:t>
      </w:r>
      <w:r w:rsidRPr="0009261A">
        <w:rPr>
          <w:i/>
          <w:iCs/>
          <w:color w:val="000000" w:themeColor="text1"/>
          <w:sz w:val="20"/>
          <w:szCs w:val="20"/>
        </w:rPr>
        <w:t xml:space="preserve"> </w:t>
      </w:r>
    </w:p>
    <w:p w14:paraId="766F7BED" w14:textId="77777777" w:rsidR="0009261A" w:rsidRPr="0009261A" w:rsidRDefault="00225648" w:rsidP="006756E2">
      <w:pPr>
        <w:widowControl w:val="0"/>
        <w:tabs>
          <w:tab w:val="right" w:pos="4816"/>
        </w:tabs>
        <w:autoSpaceDE w:val="0"/>
        <w:autoSpaceDN w:val="0"/>
        <w:spacing w:before="60" w:after="60"/>
        <w:ind w:right="-4"/>
        <w:jc w:val="both"/>
        <w:rPr>
          <w:b/>
          <w:bCs/>
          <w:i/>
          <w:iCs/>
          <w:color w:val="000000" w:themeColor="text1"/>
          <w:sz w:val="20"/>
          <w:szCs w:val="20"/>
        </w:rPr>
      </w:pPr>
      <w:r w:rsidRPr="0009261A">
        <w:rPr>
          <w:b/>
          <w:bCs/>
          <w:i/>
          <w:iCs/>
          <w:color w:val="000000" w:themeColor="text1"/>
          <w:sz w:val="20"/>
          <w:szCs w:val="20"/>
        </w:rPr>
        <w:t>Arshad, M., Zaidi, S. M. I. H., &amp; Mahmood, K.  (2015)</w:t>
      </w:r>
      <w:r w:rsidR="005C47A7">
        <w:rPr>
          <w:b/>
          <w:bCs/>
          <w:i/>
          <w:iCs/>
          <w:color w:val="000000" w:themeColor="text1"/>
          <w:sz w:val="20"/>
          <w:szCs w:val="20"/>
        </w:rPr>
        <w:t xml:space="preserve">. </w:t>
      </w:r>
      <w:r w:rsidRPr="0009261A">
        <w:rPr>
          <w:color w:val="000000" w:themeColor="text1"/>
          <w:sz w:val="20"/>
          <w:szCs w:val="20"/>
        </w:rPr>
        <w:t>Self-esteem and academic performance among university students,</w:t>
      </w:r>
      <w:r w:rsidR="007B0816">
        <w:rPr>
          <w:color w:val="000000" w:themeColor="text1"/>
          <w:sz w:val="20"/>
          <w:szCs w:val="20"/>
        </w:rPr>
        <w:t xml:space="preserve"> </w:t>
      </w:r>
      <w:r w:rsidRPr="0009261A">
        <w:rPr>
          <w:i/>
          <w:iCs/>
          <w:color w:val="000000" w:themeColor="text1"/>
          <w:sz w:val="20"/>
          <w:szCs w:val="20"/>
        </w:rPr>
        <w:t>Journal of education and practice. 6</w:t>
      </w:r>
      <w:r w:rsidRPr="0009261A">
        <w:rPr>
          <w:color w:val="000000" w:themeColor="text1"/>
          <w:sz w:val="20"/>
          <w:szCs w:val="20"/>
        </w:rPr>
        <w:t>(1), 156-162.</w:t>
      </w:r>
      <w:r w:rsidRPr="0009261A">
        <w:rPr>
          <w:color w:val="000000" w:themeColor="text1"/>
        </w:rPr>
        <w:t xml:space="preserve"> </w:t>
      </w:r>
      <w:r w:rsidRPr="0009261A">
        <w:rPr>
          <w:i/>
          <w:iCs/>
          <w:color w:val="000000" w:themeColor="text1"/>
          <w:sz w:val="20"/>
          <w:szCs w:val="20"/>
        </w:rPr>
        <w:t>https://files.eric.ed.gov/fulltext/EJ1083788.pdf</w:t>
      </w:r>
    </w:p>
    <w:p w14:paraId="2DF232DA" w14:textId="77777777" w:rsidR="0009261A" w:rsidRPr="0009261A" w:rsidRDefault="00225648" w:rsidP="006756E2">
      <w:pPr>
        <w:widowControl w:val="0"/>
        <w:tabs>
          <w:tab w:val="left" w:pos="1416"/>
        </w:tabs>
        <w:autoSpaceDE w:val="0"/>
        <w:autoSpaceDN w:val="0"/>
        <w:spacing w:before="60" w:after="60"/>
        <w:ind w:right="38"/>
        <w:jc w:val="both"/>
        <w:rPr>
          <w:i/>
          <w:iCs/>
          <w:color w:val="000000" w:themeColor="text1"/>
          <w:sz w:val="20"/>
          <w:szCs w:val="20"/>
        </w:rPr>
      </w:pPr>
      <w:r w:rsidRPr="0009261A">
        <w:rPr>
          <w:b/>
          <w:bCs/>
          <w:i/>
          <w:iCs/>
          <w:color w:val="000000" w:themeColor="text1"/>
          <w:sz w:val="20"/>
          <w:szCs w:val="20"/>
        </w:rPr>
        <w:t>Arslan, G., Ayranci, U., Unsal, A., &amp; Arslantas, D. (2009</w:t>
      </w:r>
      <w:r w:rsidRPr="0009261A">
        <w:rPr>
          <w:i/>
          <w:iCs/>
          <w:color w:val="000000" w:themeColor="text1"/>
          <w:sz w:val="20"/>
          <w:szCs w:val="20"/>
        </w:rPr>
        <w:t xml:space="preserve">). </w:t>
      </w:r>
      <w:r w:rsidRPr="0009261A">
        <w:rPr>
          <w:color w:val="000000" w:themeColor="text1"/>
          <w:sz w:val="20"/>
          <w:szCs w:val="20"/>
        </w:rPr>
        <w:t>Prevalence of depression, its correlates among students, and its effect on health-related quality of life in a Turkish university</w:t>
      </w:r>
      <w:r w:rsidRPr="0009261A">
        <w:rPr>
          <w:i/>
          <w:iCs/>
          <w:color w:val="000000" w:themeColor="text1"/>
          <w:sz w:val="20"/>
          <w:szCs w:val="20"/>
        </w:rPr>
        <w:t>. Upsala Journal of Medical Sciences, 114</w:t>
      </w:r>
      <w:r w:rsidRPr="0009261A">
        <w:rPr>
          <w:color w:val="000000" w:themeColor="text1"/>
          <w:sz w:val="20"/>
          <w:szCs w:val="20"/>
        </w:rPr>
        <w:t>(3), 170-177. https://doi.org/10.1080/03009730903174339</w:t>
      </w:r>
      <w:r w:rsidRPr="0009261A">
        <w:rPr>
          <w:i/>
          <w:iCs/>
          <w:color w:val="000000" w:themeColor="text1"/>
          <w:sz w:val="20"/>
          <w:szCs w:val="20"/>
        </w:rPr>
        <w:t xml:space="preserve"> </w:t>
      </w:r>
    </w:p>
    <w:p w14:paraId="3F95A37F" w14:textId="77777777" w:rsidR="0009261A" w:rsidRPr="0009261A" w:rsidRDefault="00225648" w:rsidP="006756E2">
      <w:pPr>
        <w:widowControl w:val="0"/>
        <w:tabs>
          <w:tab w:val="right" w:pos="4816"/>
        </w:tabs>
        <w:autoSpaceDE w:val="0"/>
        <w:autoSpaceDN w:val="0"/>
        <w:spacing w:before="60" w:after="60"/>
        <w:ind w:right="46"/>
        <w:jc w:val="both"/>
        <w:rPr>
          <w:i/>
          <w:iCs/>
          <w:color w:val="000000" w:themeColor="text1"/>
          <w:sz w:val="20"/>
          <w:szCs w:val="20"/>
        </w:rPr>
      </w:pPr>
      <w:r w:rsidRPr="0009261A">
        <w:rPr>
          <w:b/>
          <w:bCs/>
          <w:i/>
          <w:iCs/>
          <w:color w:val="000000" w:themeColor="text1"/>
          <w:sz w:val="20"/>
          <w:szCs w:val="20"/>
        </w:rPr>
        <w:t>Barry, L. C. (2019).</w:t>
      </w:r>
      <w:r w:rsidRPr="0009261A">
        <w:rPr>
          <w:color w:val="000000" w:themeColor="text1"/>
          <w:sz w:val="20"/>
          <w:szCs w:val="20"/>
        </w:rPr>
        <w:t xml:space="preserve"> Passive </w:t>
      </w:r>
      <w:r w:rsidR="005C47A7" w:rsidRPr="0009261A">
        <w:rPr>
          <w:color w:val="000000" w:themeColor="text1"/>
          <w:sz w:val="20"/>
          <w:szCs w:val="20"/>
        </w:rPr>
        <w:t>suicidal ideation in older adu</w:t>
      </w:r>
      <w:r w:rsidRPr="0009261A">
        <w:rPr>
          <w:color w:val="000000" w:themeColor="text1"/>
          <w:sz w:val="20"/>
          <w:szCs w:val="20"/>
        </w:rPr>
        <w:t xml:space="preserve">lts: Implications </w:t>
      </w:r>
      <w:r w:rsidR="005C47A7" w:rsidRPr="0009261A">
        <w:rPr>
          <w:color w:val="000000" w:themeColor="text1"/>
          <w:sz w:val="20"/>
          <w:szCs w:val="20"/>
        </w:rPr>
        <w:t>for suicide prevention</w:t>
      </w:r>
      <w:r w:rsidRPr="0009261A">
        <w:rPr>
          <w:color w:val="000000" w:themeColor="text1"/>
          <w:sz w:val="20"/>
          <w:szCs w:val="20"/>
        </w:rPr>
        <w:t xml:space="preserve">, </w:t>
      </w:r>
      <w:r w:rsidRPr="0009261A">
        <w:rPr>
          <w:i/>
          <w:iCs/>
          <w:color w:val="000000" w:themeColor="text1"/>
          <w:sz w:val="20"/>
          <w:szCs w:val="20"/>
        </w:rPr>
        <w:t>American Journal of Geriatric Psychiatry 27</w:t>
      </w:r>
      <w:r w:rsidRPr="0009261A">
        <w:rPr>
          <w:color w:val="000000" w:themeColor="text1"/>
          <w:sz w:val="20"/>
          <w:szCs w:val="20"/>
        </w:rPr>
        <w:t>(12)</w:t>
      </w:r>
      <w:r w:rsidR="005C47A7">
        <w:rPr>
          <w:color w:val="000000" w:themeColor="text1"/>
          <w:sz w:val="20"/>
          <w:szCs w:val="20"/>
        </w:rPr>
        <w:t>,</w:t>
      </w:r>
      <w:r w:rsidRPr="0009261A">
        <w:rPr>
          <w:color w:val="000000" w:themeColor="text1"/>
          <w:sz w:val="20"/>
          <w:szCs w:val="20"/>
        </w:rPr>
        <w:t xml:space="preserve"> </w:t>
      </w:r>
      <w:hyperlink r:id="rId26" w:history="1">
        <w:r w:rsidRPr="0009261A">
          <w:rPr>
            <w:rStyle w:val="Hyperlink"/>
            <w:color w:val="000000" w:themeColor="text1"/>
            <w:sz w:val="20"/>
            <w:szCs w:val="20"/>
          </w:rPr>
          <w:t>https://doi.org/10.1016/j.jagp.2019.08.003</w:t>
        </w:r>
      </w:hyperlink>
      <w:r w:rsidRPr="0009261A">
        <w:rPr>
          <w:i/>
          <w:iCs/>
          <w:color w:val="000000" w:themeColor="text1"/>
          <w:sz w:val="20"/>
          <w:szCs w:val="20"/>
        </w:rPr>
        <w:t>.</w:t>
      </w:r>
    </w:p>
    <w:p w14:paraId="6AAE11DB" w14:textId="77777777" w:rsidR="0009261A" w:rsidRPr="0009261A" w:rsidRDefault="00225648" w:rsidP="006756E2">
      <w:pPr>
        <w:widowControl w:val="0"/>
        <w:tabs>
          <w:tab w:val="left" w:pos="1416"/>
        </w:tabs>
        <w:autoSpaceDE w:val="0"/>
        <w:autoSpaceDN w:val="0"/>
        <w:spacing w:before="60" w:after="60"/>
        <w:ind w:right="38"/>
        <w:jc w:val="both"/>
        <w:rPr>
          <w:i/>
          <w:iCs/>
          <w:color w:val="000000" w:themeColor="text1"/>
          <w:sz w:val="20"/>
          <w:szCs w:val="20"/>
        </w:rPr>
      </w:pPr>
      <w:hyperlink r:id="rId27" w:history="1">
        <w:r w:rsidRPr="0009261A">
          <w:rPr>
            <w:b/>
            <w:bCs/>
            <w:i/>
            <w:iCs/>
            <w:color w:val="000000" w:themeColor="text1"/>
            <w:sz w:val="20"/>
            <w:szCs w:val="20"/>
          </w:rPr>
          <w:t>Bibi</w:t>
        </w:r>
      </w:hyperlink>
      <w:r w:rsidRPr="0009261A">
        <w:rPr>
          <w:b/>
          <w:bCs/>
          <w:i/>
          <w:iCs/>
          <w:color w:val="000000" w:themeColor="text1"/>
          <w:sz w:val="20"/>
          <w:szCs w:val="20"/>
        </w:rPr>
        <w:t xml:space="preserve">, S., </w:t>
      </w:r>
      <w:hyperlink r:id="rId28" w:history="1">
        <w:r w:rsidRPr="0009261A">
          <w:rPr>
            <w:b/>
            <w:bCs/>
            <w:i/>
            <w:iCs/>
            <w:color w:val="000000" w:themeColor="text1"/>
            <w:sz w:val="20"/>
            <w:szCs w:val="20"/>
          </w:rPr>
          <w:t>Saqlain</w:t>
        </w:r>
      </w:hyperlink>
      <w:r w:rsidRPr="0009261A">
        <w:rPr>
          <w:b/>
          <w:bCs/>
          <w:i/>
          <w:iCs/>
          <w:color w:val="000000" w:themeColor="text1"/>
          <w:sz w:val="20"/>
          <w:szCs w:val="20"/>
        </w:rPr>
        <w:t>, S., &amp; Mussawa, B. (2016):</w:t>
      </w:r>
      <w:r w:rsidRPr="0009261A">
        <w:rPr>
          <w:color w:val="000000" w:themeColor="text1"/>
          <w:sz w:val="20"/>
          <w:szCs w:val="20"/>
        </w:rPr>
        <w:t xml:space="preserve"> Relationship between emotional intelligence and self-esteem among Pakistani university students.</w:t>
      </w:r>
      <w:r w:rsidRPr="0009261A">
        <w:rPr>
          <w:i/>
          <w:iCs/>
          <w:color w:val="000000" w:themeColor="text1"/>
          <w:sz w:val="20"/>
          <w:szCs w:val="20"/>
        </w:rPr>
        <w:t xml:space="preserve"> Journal of Psychology and Psychotherapy.6</w:t>
      </w:r>
      <w:r w:rsidRPr="0009261A">
        <w:rPr>
          <w:color w:val="000000" w:themeColor="text1"/>
          <w:sz w:val="20"/>
          <w:szCs w:val="20"/>
        </w:rPr>
        <w:t>(4),</w:t>
      </w:r>
      <w:r w:rsidRPr="0009261A">
        <w:rPr>
          <w:rFonts w:ascii="Arial" w:hAnsi="Arial" w:cs="Arial"/>
          <w:color w:val="000000" w:themeColor="text1"/>
          <w:sz w:val="19"/>
          <w:szCs w:val="19"/>
          <w:shd w:val="clear" w:color="auto" w:fill="FFFFFF"/>
        </w:rPr>
        <w:t xml:space="preserve"> </w:t>
      </w:r>
      <w:r w:rsidRPr="0009261A">
        <w:rPr>
          <w:color w:val="000000" w:themeColor="text1"/>
          <w:sz w:val="20"/>
          <w:szCs w:val="20"/>
        </w:rPr>
        <w:t>1000279. https://doi.org/417212161-0487.1000279.</w:t>
      </w:r>
      <w:r w:rsidRPr="0009261A">
        <w:rPr>
          <w:i/>
          <w:iCs/>
          <w:color w:val="000000" w:themeColor="text1"/>
          <w:sz w:val="20"/>
          <w:szCs w:val="20"/>
        </w:rPr>
        <w:t xml:space="preserve"> </w:t>
      </w:r>
    </w:p>
    <w:p w14:paraId="32EFECC7" w14:textId="77777777" w:rsidR="0009261A" w:rsidRPr="0009261A" w:rsidRDefault="00225648" w:rsidP="006756E2">
      <w:pPr>
        <w:widowControl w:val="0"/>
        <w:autoSpaceDE w:val="0"/>
        <w:autoSpaceDN w:val="0"/>
        <w:spacing w:before="60" w:after="60"/>
        <w:ind w:right="38"/>
        <w:jc w:val="both"/>
        <w:rPr>
          <w:rFonts w:eastAsia="Andale Sans UI"/>
          <w:color w:val="000000" w:themeColor="text1"/>
          <w:kern w:val="1"/>
          <w:sz w:val="20"/>
          <w:szCs w:val="20"/>
        </w:rPr>
      </w:pPr>
      <w:r w:rsidRPr="0009261A">
        <w:rPr>
          <w:rFonts w:eastAsia="Andale Sans UI"/>
          <w:b/>
          <w:bCs/>
          <w:i/>
          <w:iCs/>
          <w:color w:val="000000" w:themeColor="text1"/>
          <w:kern w:val="1"/>
          <w:sz w:val="20"/>
          <w:szCs w:val="20"/>
        </w:rPr>
        <w:t>Braehler, C.,</w:t>
      </w:r>
      <w:r w:rsidR="005C47A7">
        <w:rPr>
          <w:rFonts w:eastAsia="Andale Sans UI"/>
          <w:b/>
          <w:bCs/>
          <w:i/>
          <w:iCs/>
          <w:color w:val="000000" w:themeColor="text1"/>
          <w:kern w:val="1"/>
          <w:sz w:val="20"/>
          <w:szCs w:val="20"/>
        </w:rPr>
        <w:t xml:space="preserve"> </w:t>
      </w:r>
      <w:r w:rsidRPr="0009261A">
        <w:rPr>
          <w:rFonts w:eastAsia="Andale Sans UI"/>
          <w:b/>
          <w:bCs/>
          <w:i/>
          <w:iCs/>
          <w:color w:val="000000" w:themeColor="text1"/>
          <w:kern w:val="1"/>
          <w:sz w:val="20"/>
          <w:szCs w:val="20"/>
        </w:rPr>
        <w:t>&amp; Neff, K. (2020).</w:t>
      </w:r>
      <w:r w:rsidRPr="0009261A">
        <w:rPr>
          <w:rFonts w:eastAsia="Andale Sans UI"/>
          <w:color w:val="000000" w:themeColor="text1"/>
          <w:kern w:val="1"/>
          <w:sz w:val="20"/>
          <w:szCs w:val="20"/>
        </w:rPr>
        <w:t xml:space="preserve"> Self-compassion in PTSD. </w:t>
      </w:r>
      <w:r w:rsidRPr="0009261A">
        <w:rPr>
          <w:rFonts w:eastAsia="Andale Sans UI"/>
          <w:i/>
          <w:iCs/>
          <w:color w:val="000000" w:themeColor="text1"/>
          <w:kern w:val="1"/>
          <w:sz w:val="20"/>
          <w:szCs w:val="20"/>
        </w:rPr>
        <w:t>Emotion in Posttraumatic Stress Disorder.</w:t>
      </w:r>
      <w:r w:rsidRPr="0009261A">
        <w:rPr>
          <w:rFonts w:eastAsia="Andale Sans UI"/>
          <w:color w:val="000000" w:themeColor="text1"/>
          <w:kern w:val="1"/>
          <w:sz w:val="20"/>
          <w:szCs w:val="20"/>
        </w:rPr>
        <w:t xml:space="preserve"> </w:t>
      </w:r>
      <w:r w:rsidRPr="0009261A">
        <w:rPr>
          <w:rFonts w:eastAsia="Andale Sans UI"/>
          <w:i/>
          <w:iCs/>
          <w:color w:val="000000" w:themeColor="text1"/>
          <w:kern w:val="1"/>
          <w:sz w:val="20"/>
          <w:szCs w:val="20"/>
        </w:rPr>
        <w:t>567-570.</w:t>
      </w:r>
      <w:r w:rsidRPr="0009261A">
        <w:rPr>
          <w:rFonts w:eastAsia="Andale Sans UI"/>
          <w:color w:val="000000" w:themeColor="text1"/>
          <w:kern w:val="1"/>
          <w:sz w:val="20"/>
          <w:szCs w:val="20"/>
        </w:rPr>
        <w:t xml:space="preserve"> https://doi.org/10.1016/B978-0-12-816022-0.00020-X. </w:t>
      </w:r>
    </w:p>
    <w:p w14:paraId="395B6F8D" w14:textId="77777777" w:rsidR="0009261A" w:rsidRPr="005C47A7" w:rsidRDefault="00225648" w:rsidP="006756E2">
      <w:pPr>
        <w:widowControl w:val="0"/>
        <w:tabs>
          <w:tab w:val="left" w:pos="1416"/>
        </w:tabs>
        <w:autoSpaceDE w:val="0"/>
        <w:autoSpaceDN w:val="0"/>
        <w:spacing w:before="60" w:after="60"/>
        <w:ind w:right="38"/>
        <w:jc w:val="both"/>
        <w:rPr>
          <w:i/>
          <w:iCs/>
          <w:color w:val="000000" w:themeColor="text1"/>
          <w:sz w:val="20"/>
          <w:szCs w:val="20"/>
        </w:rPr>
      </w:pPr>
      <w:r w:rsidRPr="0009261A">
        <w:rPr>
          <w:b/>
          <w:bCs/>
          <w:i/>
          <w:iCs/>
          <w:color w:val="000000" w:themeColor="text1"/>
          <w:sz w:val="20"/>
          <w:szCs w:val="20"/>
        </w:rPr>
        <w:t>Breines, J. G., &amp; Chen, S. (2013).</w:t>
      </w:r>
      <w:r w:rsidRPr="0009261A">
        <w:rPr>
          <w:color w:val="000000" w:themeColor="text1"/>
          <w:sz w:val="20"/>
          <w:szCs w:val="20"/>
        </w:rPr>
        <w:t xml:space="preserve"> Activating the inner caregiver: The role of support-giving schemas in increasing state self-compassion. </w:t>
      </w:r>
      <w:r w:rsidRPr="0009261A">
        <w:rPr>
          <w:i/>
          <w:iCs/>
          <w:color w:val="000000" w:themeColor="text1"/>
          <w:sz w:val="20"/>
          <w:szCs w:val="20"/>
        </w:rPr>
        <w:t>Journal of Experimental Social Psychology; 49</w:t>
      </w:r>
      <w:r w:rsidRPr="0009261A">
        <w:rPr>
          <w:color w:val="000000" w:themeColor="text1"/>
          <w:sz w:val="20"/>
          <w:szCs w:val="20"/>
        </w:rPr>
        <w:t>(1)</w:t>
      </w:r>
      <w:r w:rsidR="005C47A7">
        <w:rPr>
          <w:color w:val="000000" w:themeColor="text1"/>
          <w:sz w:val="20"/>
          <w:szCs w:val="20"/>
        </w:rPr>
        <w:t xml:space="preserve">, </w:t>
      </w:r>
      <w:r w:rsidRPr="0009261A">
        <w:rPr>
          <w:color w:val="000000" w:themeColor="text1"/>
          <w:sz w:val="20"/>
          <w:szCs w:val="20"/>
        </w:rPr>
        <w:t>58-64.</w:t>
      </w:r>
      <w:r w:rsidRPr="0009261A">
        <w:rPr>
          <w:color w:val="000000" w:themeColor="text1"/>
        </w:rPr>
        <w:t xml:space="preserve"> </w:t>
      </w:r>
      <w:r w:rsidRPr="0009261A">
        <w:rPr>
          <w:color w:val="000000" w:themeColor="text1"/>
          <w:sz w:val="20"/>
          <w:szCs w:val="20"/>
        </w:rPr>
        <w:t>https://doi.org/10.1016/j.jesp.2012.07.015 .</w:t>
      </w:r>
    </w:p>
    <w:p w14:paraId="03D34539" w14:textId="77777777" w:rsidR="0009261A" w:rsidRPr="0009261A" w:rsidRDefault="00225648" w:rsidP="006756E2">
      <w:pPr>
        <w:widowControl w:val="0"/>
        <w:tabs>
          <w:tab w:val="left" w:pos="1416"/>
        </w:tabs>
        <w:autoSpaceDE w:val="0"/>
        <w:autoSpaceDN w:val="0"/>
        <w:spacing w:before="60" w:after="60"/>
        <w:ind w:right="38"/>
        <w:jc w:val="both"/>
        <w:rPr>
          <w:color w:val="000000" w:themeColor="text1"/>
          <w:sz w:val="20"/>
          <w:szCs w:val="20"/>
        </w:rPr>
      </w:pPr>
      <w:r w:rsidRPr="0009261A">
        <w:rPr>
          <w:b/>
          <w:bCs/>
          <w:i/>
          <w:iCs/>
          <w:color w:val="000000" w:themeColor="text1"/>
          <w:sz w:val="20"/>
          <w:szCs w:val="20"/>
        </w:rPr>
        <w:t>Butz, S., &amp; Stahlberg, D. (2020).</w:t>
      </w:r>
      <w:r w:rsidRPr="0009261A">
        <w:rPr>
          <w:color w:val="000000" w:themeColor="text1"/>
          <w:sz w:val="20"/>
          <w:szCs w:val="20"/>
        </w:rPr>
        <w:t xml:space="preserve"> The relationship between </w:t>
      </w:r>
      <w:r w:rsidR="005C47A7">
        <w:rPr>
          <w:color w:val="000000" w:themeColor="text1"/>
          <w:sz w:val="20"/>
          <w:szCs w:val="20"/>
        </w:rPr>
        <w:t>s</w:t>
      </w:r>
      <w:r w:rsidRPr="0009261A">
        <w:rPr>
          <w:color w:val="000000" w:themeColor="text1"/>
          <w:sz w:val="20"/>
          <w:szCs w:val="20"/>
        </w:rPr>
        <w:t>elf-</w:t>
      </w:r>
      <w:r w:rsidR="005C47A7">
        <w:rPr>
          <w:color w:val="000000" w:themeColor="text1"/>
          <w:sz w:val="20"/>
          <w:szCs w:val="20"/>
        </w:rPr>
        <w:t>c</w:t>
      </w:r>
      <w:r w:rsidRPr="0009261A">
        <w:rPr>
          <w:color w:val="000000" w:themeColor="text1"/>
          <w:sz w:val="20"/>
          <w:szCs w:val="20"/>
        </w:rPr>
        <w:t xml:space="preserve">ompassion and </w:t>
      </w:r>
      <w:r w:rsidR="005C47A7">
        <w:rPr>
          <w:color w:val="000000" w:themeColor="text1"/>
          <w:sz w:val="20"/>
          <w:szCs w:val="20"/>
        </w:rPr>
        <w:t>s</w:t>
      </w:r>
      <w:r w:rsidRPr="0009261A">
        <w:rPr>
          <w:color w:val="000000" w:themeColor="text1"/>
          <w:sz w:val="20"/>
          <w:szCs w:val="20"/>
        </w:rPr>
        <w:t xml:space="preserve">leep </w:t>
      </w:r>
      <w:r w:rsidR="005C47A7">
        <w:rPr>
          <w:color w:val="000000" w:themeColor="text1"/>
          <w:sz w:val="20"/>
          <w:szCs w:val="20"/>
        </w:rPr>
        <w:t>q</w:t>
      </w:r>
      <w:r w:rsidRPr="0009261A">
        <w:rPr>
          <w:color w:val="000000" w:themeColor="text1"/>
          <w:sz w:val="20"/>
          <w:szCs w:val="20"/>
        </w:rPr>
        <w:t xml:space="preserve">uality: An </w:t>
      </w:r>
      <w:r w:rsidR="005C47A7">
        <w:rPr>
          <w:color w:val="000000" w:themeColor="text1"/>
          <w:sz w:val="20"/>
          <w:szCs w:val="20"/>
        </w:rPr>
        <w:t>o</w:t>
      </w:r>
      <w:r w:rsidRPr="0009261A">
        <w:rPr>
          <w:color w:val="000000" w:themeColor="text1"/>
          <w:sz w:val="20"/>
          <w:szCs w:val="20"/>
        </w:rPr>
        <w:t xml:space="preserve">verview of a </w:t>
      </w:r>
      <w:r w:rsidR="005C47A7">
        <w:rPr>
          <w:color w:val="000000" w:themeColor="text1"/>
          <w:sz w:val="20"/>
          <w:szCs w:val="20"/>
        </w:rPr>
        <w:t>s</w:t>
      </w:r>
      <w:r w:rsidRPr="0009261A">
        <w:rPr>
          <w:color w:val="000000" w:themeColor="text1"/>
          <w:sz w:val="20"/>
          <w:szCs w:val="20"/>
        </w:rPr>
        <w:t>even-</w:t>
      </w:r>
      <w:r w:rsidR="005C47A7">
        <w:rPr>
          <w:color w:val="000000" w:themeColor="text1"/>
          <w:sz w:val="20"/>
          <w:szCs w:val="20"/>
        </w:rPr>
        <w:t>y</w:t>
      </w:r>
      <w:r w:rsidRPr="0009261A">
        <w:rPr>
          <w:color w:val="000000" w:themeColor="text1"/>
          <w:sz w:val="20"/>
          <w:szCs w:val="20"/>
        </w:rPr>
        <w:t xml:space="preserve">ear German </w:t>
      </w:r>
      <w:r w:rsidR="005C47A7">
        <w:rPr>
          <w:color w:val="000000" w:themeColor="text1"/>
          <w:sz w:val="20"/>
          <w:szCs w:val="20"/>
        </w:rPr>
        <w:t>r</w:t>
      </w:r>
      <w:r w:rsidRPr="0009261A">
        <w:rPr>
          <w:color w:val="000000" w:themeColor="text1"/>
          <w:sz w:val="20"/>
          <w:szCs w:val="20"/>
        </w:rPr>
        <w:t xml:space="preserve">esearch </w:t>
      </w:r>
      <w:r w:rsidR="005C47A7">
        <w:rPr>
          <w:color w:val="000000" w:themeColor="text1"/>
          <w:sz w:val="20"/>
          <w:szCs w:val="20"/>
        </w:rPr>
        <w:t>p</w:t>
      </w:r>
      <w:r w:rsidRPr="0009261A">
        <w:rPr>
          <w:color w:val="000000" w:themeColor="text1"/>
          <w:sz w:val="20"/>
          <w:szCs w:val="20"/>
        </w:rPr>
        <w:t>rogram</w:t>
      </w:r>
      <w:r w:rsidRPr="0009261A">
        <w:rPr>
          <w:i/>
          <w:iCs/>
          <w:color w:val="000000" w:themeColor="text1"/>
          <w:sz w:val="20"/>
          <w:szCs w:val="20"/>
        </w:rPr>
        <w:t>. Behavioral. Sciences. 10</w:t>
      </w:r>
      <w:r w:rsidRPr="0009261A">
        <w:rPr>
          <w:color w:val="000000" w:themeColor="text1"/>
          <w:sz w:val="20"/>
          <w:szCs w:val="20"/>
        </w:rPr>
        <w:t>(64): 1-12</w:t>
      </w:r>
      <w:r w:rsidRPr="0009261A">
        <w:rPr>
          <w:color w:val="000000" w:themeColor="text1"/>
        </w:rPr>
        <w:t xml:space="preserve"> </w:t>
      </w:r>
      <w:r w:rsidRPr="0009261A">
        <w:rPr>
          <w:color w:val="000000" w:themeColor="text1"/>
          <w:sz w:val="20"/>
          <w:szCs w:val="20"/>
        </w:rPr>
        <w:t>https://doi.org/10.3390/bs10030064</w:t>
      </w:r>
    </w:p>
    <w:p w14:paraId="5B135CBE" w14:textId="67D79618" w:rsidR="005C47A7" w:rsidRDefault="00543439" w:rsidP="006756E2">
      <w:pPr>
        <w:widowControl w:val="0"/>
        <w:autoSpaceDE w:val="0"/>
        <w:autoSpaceDN w:val="0"/>
        <w:spacing w:before="60" w:after="60"/>
        <w:ind w:right="46"/>
        <w:jc w:val="both"/>
        <w:rPr>
          <w:color w:val="000000" w:themeColor="text1"/>
          <w:sz w:val="20"/>
          <w:szCs w:val="20"/>
        </w:rPr>
      </w:pPr>
      <w:r w:rsidRPr="00DE23DB">
        <w:rPr>
          <w:rFonts w:asciiTheme="majorBidi" w:hAnsiTheme="majorBidi" w:cstheme="majorBidi"/>
          <w:noProof/>
          <w:color w:val="000000" w:themeColor="text1"/>
          <w:sz w:val="20"/>
          <w:szCs w:val="20"/>
        </w:rPr>
        <mc:AlternateContent>
          <mc:Choice Requires="wps">
            <w:drawing>
              <wp:anchor distT="0" distB="0" distL="114300" distR="114300" simplePos="0" relativeHeight="251688960" behindDoc="0" locked="0" layoutInCell="1" allowOverlap="1" wp14:anchorId="54A5FD85" wp14:editId="029DCE48">
                <wp:simplePos x="0" y="0"/>
                <wp:positionH relativeFrom="column">
                  <wp:posOffset>-279400</wp:posOffset>
                </wp:positionH>
                <wp:positionV relativeFrom="paragraph">
                  <wp:posOffset>651299</wp:posOffset>
                </wp:positionV>
                <wp:extent cx="430306" cy="230038"/>
                <wp:effectExtent l="0" t="0" r="0" b="0"/>
                <wp:wrapNone/>
                <wp:docPr id="2125547539" name="Text Box 2125547539"/>
                <wp:cNvGraphicFramePr/>
                <a:graphic xmlns:a="http://schemas.openxmlformats.org/drawingml/2006/main">
                  <a:graphicData uri="http://schemas.microsoft.com/office/word/2010/wordprocessingShape">
                    <wps:wsp>
                      <wps:cNvSpPr txBox="1"/>
                      <wps:spPr>
                        <a:xfrm>
                          <a:off x="0" y="0"/>
                          <a:ext cx="430306" cy="23003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72C3AF6" w14:textId="2DD9BAD1" w:rsidR="00543439" w:rsidRPr="00B148E2" w:rsidRDefault="00543439" w:rsidP="00543439">
                            <w:pPr>
                              <w:jc w:val="center"/>
                              <w:rPr>
                                <w:rFonts w:asciiTheme="minorBidi" w:hAnsiTheme="minorBidi" w:cstheme="minorBidi"/>
                                <w:sz w:val="20"/>
                                <w:szCs w:val="20"/>
                              </w:rPr>
                            </w:pPr>
                            <w:r>
                              <w:rPr>
                                <w:rFonts w:asciiTheme="minorBidi" w:hAnsiTheme="minorBidi" w:cstheme="minorBidi"/>
                                <w:sz w:val="20"/>
                                <w:szCs w:val="20"/>
                              </w:rPr>
                              <w:t>4</w:t>
                            </w:r>
                            <w:r>
                              <w:rPr>
                                <w:rFonts w:asciiTheme="minorBidi" w:hAnsiTheme="minorBidi" w:cstheme="minorBidi"/>
                                <w:sz w:val="20"/>
                                <w:szCs w:val="20"/>
                              </w:rPr>
                              <w:t>9</w:t>
                            </w:r>
                          </w:p>
                        </w:txbxContent>
                      </wps:txbx>
                      <wps:bodyPr rot="0" spcFirstLastPara="0" vertOverflow="overflow" horzOverflow="overflow" vert="horz" wrap="square"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54A5FD85" id="Text Box 2125547539" o:spid="_x0000_s1037" type="#_x0000_t202" style="position:absolute;left:0;text-align:left;margin-left:-22pt;margin-top:51.3pt;width:33.9pt;height:18.1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" filled="f" stroked="f" strokeweight=".5pt">
                <v:textbox>
                  <w:txbxContent>
                    <w:p w14:paraId="072C3AF6" w14:textId="2DD9BAD1" w:rsidR="00543439" w:rsidRPr="00B148E2" w:rsidRDefault="00543439" w:rsidP="00543439">
                      <w:pPr>
                        <w:jc w:val="center"/>
                        <w:rPr>
                          <w:rFonts w:asciiTheme="minorBidi" w:hAnsiTheme="minorBidi" w:cstheme="minorBidi"/>
                          <w:sz w:val="20"/>
                          <w:szCs w:val="20"/>
                        </w:rPr>
                      </w:pPr>
                      <w:r>
                        <w:rPr>
                          <w:rFonts w:asciiTheme="minorBidi" w:hAnsiTheme="minorBidi" w:cstheme="minorBidi"/>
                          <w:sz w:val="20"/>
                          <w:szCs w:val="20"/>
                        </w:rPr>
                        <w:t>4</w:t>
                      </w:r>
                      <w:r>
                        <w:rPr>
                          <w:rFonts w:asciiTheme="minorBidi" w:hAnsiTheme="minorBidi" w:cstheme="minorBidi"/>
                          <w:sz w:val="20"/>
                          <w:szCs w:val="20"/>
                        </w:rPr>
                        <w:t>9</w:t>
                      </w:r>
                    </w:p>
                  </w:txbxContent>
                </v:textbox>
              </v:shape>
            </w:pict>
          </mc:Fallback>
        </mc:AlternateContent>
      </w:r>
      <w:proofErr w:type="spellStart"/>
      <w:r w:rsidR="00225648" w:rsidRPr="0009261A">
        <w:rPr>
          <w:b/>
          <w:bCs/>
          <w:i/>
          <w:iCs/>
          <w:color w:val="000000" w:themeColor="text1"/>
          <w:sz w:val="20"/>
          <w:szCs w:val="20"/>
        </w:rPr>
        <w:t>Chikwande</w:t>
      </w:r>
      <w:proofErr w:type="spellEnd"/>
      <w:r w:rsidR="00225648" w:rsidRPr="0009261A">
        <w:rPr>
          <w:b/>
          <w:bCs/>
          <w:i/>
          <w:iCs/>
          <w:color w:val="000000" w:themeColor="text1"/>
          <w:sz w:val="20"/>
          <w:szCs w:val="20"/>
        </w:rPr>
        <w:t>, M. J. (2017).</w:t>
      </w:r>
      <w:r w:rsidR="00225648" w:rsidRPr="0009261A">
        <w:rPr>
          <w:color w:val="000000" w:themeColor="text1"/>
          <w:sz w:val="20"/>
          <w:szCs w:val="20"/>
        </w:rPr>
        <w:t xml:space="preserve"> Experiences of bereavement and coping strategies among people who have lost their </w:t>
      </w:r>
      <w:r w:rsidR="00225648" w:rsidRPr="0009261A">
        <w:rPr>
          <w:color w:val="000000" w:themeColor="text1"/>
          <w:sz w:val="20"/>
          <w:szCs w:val="20"/>
        </w:rPr>
        <w:lastRenderedPageBreak/>
        <w:t xml:space="preserve">significant others to suicide. </w:t>
      </w:r>
    </w:p>
    <w:p w14:paraId="10D9D857" w14:textId="77777777" w:rsidR="005C47A7" w:rsidRPr="005C47A7" w:rsidRDefault="00225648" w:rsidP="006756E2">
      <w:pPr>
        <w:widowControl w:val="0"/>
        <w:autoSpaceDE w:val="0"/>
        <w:autoSpaceDN w:val="0"/>
        <w:spacing w:before="60" w:after="60"/>
        <w:ind w:right="22"/>
        <w:jc w:val="both"/>
        <w:rPr>
          <w:color w:val="000000" w:themeColor="text1"/>
          <w:sz w:val="20"/>
          <w:szCs w:val="20"/>
        </w:rPr>
      </w:pPr>
      <w:r w:rsidRPr="0009261A">
        <w:rPr>
          <w:color w:val="000000" w:themeColor="text1"/>
          <w:sz w:val="20"/>
          <w:szCs w:val="20"/>
        </w:rPr>
        <w:t xml:space="preserve">http://ir.msu.ac.zw:8080/xmlui/handle/11408/3611. </w:t>
      </w:r>
    </w:p>
    <w:p w14:paraId="104D49FD" w14:textId="14E0A125" w:rsidR="0009261A" w:rsidRPr="0009261A" w:rsidRDefault="00225648" w:rsidP="006756E2">
      <w:pPr>
        <w:widowControl w:val="0"/>
        <w:autoSpaceDE w:val="0"/>
        <w:autoSpaceDN w:val="0"/>
        <w:spacing w:before="60" w:after="60"/>
        <w:ind w:right="22"/>
        <w:jc w:val="both"/>
        <w:rPr>
          <w:color w:val="000000" w:themeColor="text1"/>
          <w:sz w:val="20"/>
          <w:szCs w:val="20"/>
        </w:rPr>
      </w:pPr>
      <w:r w:rsidRPr="0009261A">
        <w:rPr>
          <w:b/>
          <w:bCs/>
          <w:i/>
          <w:iCs/>
          <w:color w:val="000000" w:themeColor="text1"/>
          <w:sz w:val="20"/>
          <w:szCs w:val="20"/>
        </w:rPr>
        <w:t>Creswell, J.W., &amp;</w:t>
      </w:r>
      <w:r w:rsidRPr="0009261A">
        <w:rPr>
          <w:color w:val="000000" w:themeColor="text1"/>
        </w:rPr>
        <w:t xml:space="preserve"> </w:t>
      </w:r>
      <w:r w:rsidRPr="0009261A">
        <w:rPr>
          <w:b/>
          <w:bCs/>
          <w:i/>
          <w:iCs/>
          <w:color w:val="000000" w:themeColor="text1"/>
          <w:sz w:val="20"/>
          <w:szCs w:val="20"/>
        </w:rPr>
        <w:t>Creswell, D. J. (2018).</w:t>
      </w:r>
      <w:r w:rsidRPr="0009261A">
        <w:rPr>
          <w:color w:val="000000" w:themeColor="text1"/>
          <w:sz w:val="20"/>
          <w:szCs w:val="20"/>
        </w:rPr>
        <w:t xml:space="preserve"> </w:t>
      </w:r>
      <w:r w:rsidRPr="0009261A">
        <w:rPr>
          <w:i/>
          <w:iCs/>
          <w:color w:val="000000" w:themeColor="text1"/>
          <w:sz w:val="20"/>
          <w:szCs w:val="20"/>
        </w:rPr>
        <w:t>Research Design (Qualitative, Quantitative and Mixed Methods Approaches)</w:t>
      </w:r>
      <w:r w:rsidRPr="0009261A">
        <w:rPr>
          <w:color w:val="000000" w:themeColor="text1"/>
          <w:sz w:val="20"/>
          <w:szCs w:val="20"/>
        </w:rPr>
        <w:t>, 5</w:t>
      </w:r>
      <w:r w:rsidRPr="0009261A">
        <w:rPr>
          <w:color w:val="000000" w:themeColor="text1"/>
          <w:sz w:val="20"/>
          <w:szCs w:val="20"/>
          <w:vertAlign w:val="superscript"/>
        </w:rPr>
        <w:t>th</w:t>
      </w:r>
      <w:r w:rsidRPr="0009261A">
        <w:rPr>
          <w:color w:val="000000" w:themeColor="text1"/>
          <w:sz w:val="20"/>
          <w:szCs w:val="20"/>
        </w:rPr>
        <w:t xml:space="preserve"> ed. SAGE Publication, INC,</w:t>
      </w:r>
      <w:r w:rsidRPr="0009261A">
        <w:rPr>
          <w:color w:val="000000" w:themeColor="text1"/>
        </w:rPr>
        <w:t xml:space="preserve"> </w:t>
      </w:r>
      <w:r w:rsidRPr="0009261A">
        <w:rPr>
          <w:color w:val="000000" w:themeColor="text1"/>
          <w:sz w:val="20"/>
          <w:szCs w:val="20"/>
        </w:rPr>
        <w:t>Chapter 8 Research design.</w:t>
      </w:r>
      <w:r w:rsidRPr="0009261A">
        <w:rPr>
          <w:color w:val="000000" w:themeColor="text1"/>
        </w:rPr>
        <w:t xml:space="preserve"> </w:t>
      </w:r>
      <w:r w:rsidRPr="0009261A">
        <w:rPr>
          <w:color w:val="000000" w:themeColor="text1"/>
          <w:sz w:val="20"/>
          <w:szCs w:val="20"/>
        </w:rPr>
        <w:t>https://www.amazon.com/Research-Design-Qualitative-Quantitative-Approaches/dp/1506386709</w:t>
      </w:r>
    </w:p>
    <w:p w14:paraId="001C3439" w14:textId="77777777" w:rsidR="0009261A" w:rsidRPr="0009261A" w:rsidRDefault="00225648" w:rsidP="006756E2">
      <w:pPr>
        <w:widowControl w:val="0"/>
        <w:autoSpaceDE w:val="0"/>
        <w:autoSpaceDN w:val="0"/>
        <w:spacing w:before="60" w:after="60"/>
        <w:ind w:right="22"/>
        <w:jc w:val="both"/>
        <w:rPr>
          <w:color w:val="000000" w:themeColor="text1"/>
          <w:sz w:val="20"/>
          <w:szCs w:val="20"/>
        </w:rPr>
      </w:pPr>
      <w:r w:rsidRPr="0009261A">
        <w:rPr>
          <w:b/>
          <w:bCs/>
          <w:i/>
          <w:iCs/>
          <w:color w:val="000000" w:themeColor="text1"/>
          <w:sz w:val="20"/>
          <w:szCs w:val="20"/>
        </w:rPr>
        <w:t>De Souza, L. K., &amp;</w:t>
      </w:r>
      <w:r w:rsidR="005C47A7">
        <w:rPr>
          <w:b/>
          <w:bCs/>
          <w:i/>
          <w:iCs/>
          <w:color w:val="000000" w:themeColor="text1"/>
          <w:sz w:val="20"/>
          <w:szCs w:val="20"/>
        </w:rPr>
        <w:t xml:space="preserve"> </w:t>
      </w:r>
      <w:r w:rsidRPr="0009261A">
        <w:rPr>
          <w:b/>
          <w:bCs/>
          <w:i/>
          <w:iCs/>
          <w:color w:val="000000" w:themeColor="text1"/>
          <w:sz w:val="20"/>
          <w:szCs w:val="20"/>
        </w:rPr>
        <w:t>Hutz, C. S. (2016)</w:t>
      </w:r>
      <w:r w:rsidRPr="0009261A">
        <w:rPr>
          <w:color w:val="000000" w:themeColor="text1"/>
          <w:sz w:val="20"/>
          <w:szCs w:val="20"/>
        </w:rPr>
        <w:t xml:space="preserve"> Self-compassion in relation to self-esteem, self-efficacy, and demographical aspects. </w:t>
      </w:r>
      <w:r w:rsidRPr="0009261A">
        <w:rPr>
          <w:i/>
          <w:iCs/>
          <w:color w:val="000000" w:themeColor="text1"/>
          <w:sz w:val="20"/>
          <w:szCs w:val="20"/>
        </w:rPr>
        <w:t>Paideia 26</w:t>
      </w:r>
      <w:r w:rsidRPr="0009261A">
        <w:rPr>
          <w:color w:val="000000" w:themeColor="text1"/>
          <w:sz w:val="20"/>
          <w:szCs w:val="20"/>
        </w:rPr>
        <w:t>(64)</w:t>
      </w:r>
      <w:r w:rsidR="006756E2">
        <w:rPr>
          <w:color w:val="000000" w:themeColor="text1"/>
          <w:sz w:val="20"/>
          <w:szCs w:val="20"/>
        </w:rPr>
        <w:t>,</w:t>
      </w:r>
      <w:r w:rsidRPr="0009261A">
        <w:rPr>
          <w:color w:val="000000" w:themeColor="text1"/>
          <w:sz w:val="20"/>
          <w:szCs w:val="20"/>
        </w:rPr>
        <w:t xml:space="preserve"> 181–188. https://doi.org/10.1590/1982-43272664201604. </w:t>
      </w:r>
    </w:p>
    <w:p w14:paraId="550C22DB" w14:textId="77777777" w:rsidR="0009261A" w:rsidRPr="0009261A" w:rsidRDefault="00225648" w:rsidP="006756E2">
      <w:pPr>
        <w:widowControl w:val="0"/>
        <w:tabs>
          <w:tab w:val="left" w:pos="1416"/>
        </w:tabs>
        <w:autoSpaceDE w:val="0"/>
        <w:autoSpaceDN w:val="0"/>
        <w:spacing w:before="60" w:after="60"/>
        <w:ind w:right="38"/>
        <w:jc w:val="both"/>
        <w:rPr>
          <w:i/>
          <w:iCs/>
          <w:color w:val="000000" w:themeColor="text1"/>
          <w:sz w:val="20"/>
          <w:szCs w:val="20"/>
        </w:rPr>
      </w:pPr>
      <w:r w:rsidRPr="0009261A">
        <w:rPr>
          <w:b/>
          <w:bCs/>
          <w:i/>
          <w:iCs/>
          <w:color w:val="000000" w:themeColor="text1"/>
          <w:sz w:val="20"/>
          <w:szCs w:val="20"/>
        </w:rPr>
        <w:t>Dunne, S., Sheffield, D., &amp; Chilcot, J. (2016).</w:t>
      </w:r>
      <w:r w:rsidRPr="0009261A">
        <w:rPr>
          <w:color w:val="000000" w:themeColor="text1"/>
          <w:sz w:val="20"/>
          <w:szCs w:val="20"/>
        </w:rPr>
        <w:t xml:space="preserve"> Brief report: Self-compassion, physical health, and the mediating role of health-promoting behaviors. </w:t>
      </w:r>
      <w:r w:rsidRPr="0009261A">
        <w:rPr>
          <w:i/>
          <w:iCs/>
          <w:color w:val="000000" w:themeColor="text1"/>
          <w:sz w:val="20"/>
          <w:szCs w:val="20"/>
        </w:rPr>
        <w:t>Journal of Health Psychology</w:t>
      </w:r>
      <w:r w:rsidR="006756E2">
        <w:rPr>
          <w:i/>
          <w:iCs/>
          <w:color w:val="000000" w:themeColor="text1"/>
          <w:sz w:val="20"/>
          <w:szCs w:val="20"/>
        </w:rPr>
        <w:t xml:space="preserve">, </w:t>
      </w:r>
      <w:r w:rsidRPr="0009261A">
        <w:rPr>
          <w:color w:val="000000" w:themeColor="text1"/>
          <w:sz w:val="20"/>
          <w:szCs w:val="20"/>
        </w:rPr>
        <w:t>1-7.</w:t>
      </w:r>
      <w:r w:rsidRPr="0009261A">
        <w:rPr>
          <w:color w:val="000000" w:themeColor="text1"/>
        </w:rPr>
        <w:t xml:space="preserve"> </w:t>
      </w:r>
      <w:r w:rsidRPr="0009261A">
        <w:rPr>
          <w:color w:val="000000" w:themeColor="text1"/>
          <w:sz w:val="20"/>
          <w:szCs w:val="20"/>
        </w:rPr>
        <w:t>https://doi.org/10.1177/1359105316643377.</w:t>
      </w:r>
    </w:p>
    <w:p w14:paraId="4DA21595" w14:textId="77777777" w:rsidR="0009261A" w:rsidRPr="0009261A" w:rsidRDefault="00225648" w:rsidP="006756E2">
      <w:pPr>
        <w:widowControl w:val="0"/>
        <w:tabs>
          <w:tab w:val="left" w:pos="1416"/>
        </w:tabs>
        <w:autoSpaceDE w:val="0"/>
        <w:autoSpaceDN w:val="0"/>
        <w:spacing w:before="60" w:after="60"/>
        <w:ind w:right="38"/>
        <w:jc w:val="both"/>
        <w:rPr>
          <w:color w:val="000000" w:themeColor="text1"/>
          <w:sz w:val="20"/>
          <w:szCs w:val="20"/>
        </w:rPr>
      </w:pPr>
      <w:r w:rsidRPr="0009261A">
        <w:rPr>
          <w:b/>
          <w:bCs/>
          <w:i/>
          <w:iCs/>
          <w:color w:val="000000" w:themeColor="text1"/>
          <w:sz w:val="20"/>
          <w:szCs w:val="20"/>
        </w:rPr>
        <w:t>Dunne, S., Sheffield, D., &amp; Chilcot, J. (2018).</w:t>
      </w:r>
      <w:r w:rsidRPr="0009261A">
        <w:rPr>
          <w:color w:val="000000" w:themeColor="text1"/>
          <w:sz w:val="20"/>
          <w:szCs w:val="20"/>
        </w:rPr>
        <w:t xml:space="preserve"> Brief report: self-compassion, physical health, and the mediating role of health-promoting behaviors. </w:t>
      </w:r>
      <w:r w:rsidRPr="0009261A">
        <w:rPr>
          <w:i/>
          <w:iCs/>
          <w:color w:val="000000" w:themeColor="text1"/>
          <w:sz w:val="20"/>
          <w:szCs w:val="20"/>
        </w:rPr>
        <w:t>J Health Psychol, 23</w:t>
      </w:r>
      <w:r w:rsidRPr="0009261A">
        <w:rPr>
          <w:color w:val="000000" w:themeColor="text1"/>
          <w:sz w:val="20"/>
          <w:szCs w:val="20"/>
        </w:rPr>
        <w:t>(7)</w:t>
      </w:r>
      <w:r w:rsidR="006756E2">
        <w:rPr>
          <w:color w:val="000000" w:themeColor="text1"/>
          <w:sz w:val="20"/>
          <w:szCs w:val="20"/>
        </w:rPr>
        <w:t xml:space="preserve">, </w:t>
      </w:r>
      <w:r w:rsidRPr="0009261A">
        <w:rPr>
          <w:color w:val="000000" w:themeColor="text1"/>
          <w:sz w:val="20"/>
          <w:szCs w:val="20"/>
        </w:rPr>
        <w:t>993–9.</w:t>
      </w:r>
      <w:r w:rsidRPr="0009261A">
        <w:rPr>
          <w:color w:val="000000" w:themeColor="text1"/>
        </w:rPr>
        <w:t xml:space="preserve"> </w:t>
      </w:r>
      <w:r w:rsidRPr="0009261A">
        <w:rPr>
          <w:color w:val="000000" w:themeColor="text1"/>
          <w:sz w:val="20"/>
          <w:szCs w:val="20"/>
        </w:rPr>
        <w:t xml:space="preserve">https://doi.org/10.1177/1359105316643377. </w:t>
      </w:r>
    </w:p>
    <w:p w14:paraId="5E22DE2D" w14:textId="77777777" w:rsidR="0009261A" w:rsidRPr="0009261A" w:rsidRDefault="00225648" w:rsidP="006756E2">
      <w:pPr>
        <w:widowControl w:val="0"/>
        <w:tabs>
          <w:tab w:val="left" w:pos="1416"/>
        </w:tabs>
        <w:autoSpaceDE w:val="0"/>
        <w:autoSpaceDN w:val="0"/>
        <w:spacing w:before="60" w:after="60"/>
        <w:ind w:right="38"/>
        <w:jc w:val="both"/>
        <w:rPr>
          <w:i/>
          <w:iCs/>
          <w:color w:val="000000" w:themeColor="text1"/>
          <w:sz w:val="20"/>
          <w:szCs w:val="20"/>
        </w:rPr>
      </w:pPr>
      <w:r w:rsidRPr="0009261A">
        <w:rPr>
          <w:b/>
          <w:bCs/>
          <w:i/>
          <w:iCs/>
          <w:color w:val="000000" w:themeColor="text1"/>
          <w:sz w:val="20"/>
          <w:szCs w:val="20"/>
        </w:rPr>
        <w:t>Eiser, A. (2011).</w:t>
      </w:r>
      <w:r w:rsidR="006756E2">
        <w:rPr>
          <w:b/>
          <w:bCs/>
          <w:i/>
          <w:iCs/>
          <w:color w:val="000000" w:themeColor="text1"/>
          <w:sz w:val="20"/>
          <w:szCs w:val="20"/>
        </w:rPr>
        <w:t xml:space="preserve"> </w:t>
      </w:r>
      <w:r w:rsidRPr="0009261A">
        <w:rPr>
          <w:color w:val="000000" w:themeColor="text1"/>
          <w:sz w:val="20"/>
          <w:szCs w:val="20"/>
        </w:rPr>
        <w:t xml:space="preserve">The crisis on campus. </w:t>
      </w:r>
      <w:r w:rsidRPr="0009261A">
        <w:rPr>
          <w:i/>
          <w:iCs/>
          <w:color w:val="000000" w:themeColor="text1"/>
          <w:sz w:val="20"/>
          <w:szCs w:val="20"/>
        </w:rPr>
        <w:t>American Psychological Association, 42</w:t>
      </w:r>
      <w:r w:rsidRPr="0009261A">
        <w:rPr>
          <w:color w:val="000000" w:themeColor="text1"/>
          <w:sz w:val="20"/>
          <w:szCs w:val="20"/>
        </w:rPr>
        <w:t>(8)</w:t>
      </w:r>
      <w:r w:rsidR="006756E2">
        <w:rPr>
          <w:color w:val="000000" w:themeColor="text1"/>
          <w:sz w:val="20"/>
          <w:szCs w:val="20"/>
        </w:rPr>
        <w:t xml:space="preserve">, </w:t>
      </w:r>
      <w:r w:rsidRPr="0009261A">
        <w:rPr>
          <w:color w:val="000000" w:themeColor="text1"/>
          <w:sz w:val="20"/>
          <w:szCs w:val="20"/>
        </w:rPr>
        <w:t>18-19.</w:t>
      </w:r>
      <w:r w:rsidRPr="0009261A">
        <w:rPr>
          <w:color w:val="000000" w:themeColor="text1"/>
        </w:rPr>
        <w:t xml:space="preserve"> </w:t>
      </w:r>
      <w:r w:rsidRPr="0009261A">
        <w:rPr>
          <w:color w:val="000000" w:themeColor="text1"/>
          <w:sz w:val="20"/>
          <w:szCs w:val="20"/>
        </w:rPr>
        <w:t>https://www.apa.org/monitor/2011/09/crisis-campus</w:t>
      </w:r>
      <w:r w:rsidRPr="0009261A">
        <w:rPr>
          <w:i/>
          <w:iCs/>
          <w:color w:val="000000" w:themeColor="text1"/>
          <w:sz w:val="20"/>
          <w:szCs w:val="20"/>
        </w:rPr>
        <w:t xml:space="preserve">. </w:t>
      </w:r>
    </w:p>
    <w:p w14:paraId="7AB25782" w14:textId="77777777" w:rsidR="0009261A" w:rsidRPr="0009261A" w:rsidRDefault="00225648" w:rsidP="006756E2">
      <w:pPr>
        <w:widowControl w:val="0"/>
        <w:tabs>
          <w:tab w:val="left" w:pos="1416"/>
        </w:tabs>
        <w:autoSpaceDE w:val="0"/>
        <w:autoSpaceDN w:val="0"/>
        <w:spacing w:before="60" w:after="60"/>
        <w:ind w:right="38"/>
        <w:jc w:val="both"/>
        <w:rPr>
          <w:color w:val="000000" w:themeColor="text1"/>
          <w:sz w:val="20"/>
          <w:szCs w:val="20"/>
        </w:rPr>
      </w:pPr>
      <w:r w:rsidRPr="0009261A">
        <w:rPr>
          <w:b/>
          <w:bCs/>
          <w:i/>
          <w:iCs/>
          <w:color w:val="000000" w:themeColor="text1"/>
          <w:sz w:val="20"/>
          <w:szCs w:val="20"/>
        </w:rPr>
        <w:t>Ganz, D., Braquehais, M. D., &amp; Sher, L. (2010).</w:t>
      </w:r>
      <w:r w:rsidRPr="0009261A">
        <w:rPr>
          <w:i/>
          <w:iCs/>
          <w:color w:val="000000" w:themeColor="text1"/>
          <w:sz w:val="20"/>
          <w:szCs w:val="20"/>
        </w:rPr>
        <w:t xml:space="preserve"> </w:t>
      </w:r>
      <w:r w:rsidRPr="0009261A">
        <w:rPr>
          <w:color w:val="000000" w:themeColor="text1"/>
          <w:sz w:val="20"/>
          <w:szCs w:val="20"/>
        </w:rPr>
        <w:t>Secondary prevention of suicide</w:t>
      </w:r>
      <w:r w:rsidRPr="0009261A">
        <w:rPr>
          <w:i/>
          <w:iCs/>
          <w:color w:val="000000" w:themeColor="text1"/>
          <w:sz w:val="20"/>
          <w:szCs w:val="20"/>
        </w:rPr>
        <w:t>. PLoS Med, 7</w:t>
      </w:r>
      <w:r w:rsidRPr="0009261A">
        <w:rPr>
          <w:color w:val="000000" w:themeColor="text1"/>
          <w:sz w:val="20"/>
          <w:szCs w:val="20"/>
        </w:rPr>
        <w:t xml:space="preserve">(6), e1000271. https://doi.org/10.1371/journal.pmed.1000271 </w:t>
      </w:r>
    </w:p>
    <w:p w14:paraId="26D41D66" w14:textId="77777777" w:rsidR="0009261A" w:rsidRPr="0009261A" w:rsidRDefault="00225648" w:rsidP="006756E2">
      <w:pPr>
        <w:widowControl w:val="0"/>
        <w:tabs>
          <w:tab w:val="left" w:pos="1416"/>
        </w:tabs>
        <w:autoSpaceDE w:val="0"/>
        <w:autoSpaceDN w:val="0"/>
        <w:spacing w:before="60" w:after="60"/>
        <w:ind w:right="38"/>
        <w:jc w:val="both"/>
        <w:rPr>
          <w:b/>
          <w:bCs/>
          <w:i/>
          <w:iCs/>
          <w:color w:val="000000" w:themeColor="text1"/>
          <w:sz w:val="20"/>
          <w:szCs w:val="20"/>
        </w:rPr>
      </w:pPr>
      <w:r w:rsidRPr="0009261A">
        <w:rPr>
          <w:b/>
          <w:bCs/>
          <w:i/>
          <w:iCs/>
          <w:color w:val="000000" w:themeColor="text1"/>
          <w:sz w:val="20"/>
          <w:szCs w:val="20"/>
        </w:rPr>
        <w:t xml:space="preserve"> Gedik, Z. (2019).</w:t>
      </w:r>
      <w:r w:rsidRPr="0009261A">
        <w:rPr>
          <w:color w:val="000000" w:themeColor="text1"/>
          <w:sz w:val="20"/>
          <w:szCs w:val="20"/>
        </w:rPr>
        <w:t xml:space="preserve"> Self-compassion and health-promoting lifestyle behaviors in college students. </w:t>
      </w:r>
      <w:r w:rsidRPr="0009261A">
        <w:rPr>
          <w:i/>
          <w:color w:val="000000" w:themeColor="text1"/>
          <w:sz w:val="20"/>
          <w:szCs w:val="20"/>
        </w:rPr>
        <w:t>Psychology, health &amp; medicine</w:t>
      </w:r>
      <w:r w:rsidRPr="0009261A">
        <w:rPr>
          <w:color w:val="000000" w:themeColor="text1"/>
          <w:sz w:val="20"/>
          <w:szCs w:val="20"/>
        </w:rPr>
        <w:t xml:space="preserve">, </w:t>
      </w:r>
      <w:r w:rsidRPr="0009261A">
        <w:rPr>
          <w:i/>
          <w:color w:val="000000" w:themeColor="text1"/>
          <w:sz w:val="20"/>
          <w:szCs w:val="20"/>
        </w:rPr>
        <w:t>24</w:t>
      </w:r>
      <w:r w:rsidRPr="0009261A">
        <w:rPr>
          <w:color w:val="000000" w:themeColor="text1"/>
          <w:sz w:val="20"/>
          <w:szCs w:val="20"/>
        </w:rPr>
        <w:t>(1)</w:t>
      </w:r>
      <w:r w:rsidR="006756E2">
        <w:rPr>
          <w:color w:val="000000" w:themeColor="text1"/>
          <w:sz w:val="20"/>
          <w:szCs w:val="20"/>
        </w:rPr>
        <w:t>,</w:t>
      </w:r>
      <w:r w:rsidRPr="0009261A">
        <w:rPr>
          <w:color w:val="000000" w:themeColor="text1"/>
          <w:sz w:val="20"/>
          <w:szCs w:val="20"/>
        </w:rPr>
        <w:t xml:space="preserve"> 108-114. https://doi.org/10.1080/13548506.2018.1503692. </w:t>
      </w:r>
    </w:p>
    <w:p w14:paraId="32789F9B" w14:textId="77777777" w:rsidR="0009261A" w:rsidRPr="0009261A" w:rsidRDefault="00225648" w:rsidP="006756E2">
      <w:pPr>
        <w:widowControl w:val="0"/>
        <w:tabs>
          <w:tab w:val="left" w:pos="1416"/>
        </w:tabs>
        <w:autoSpaceDE w:val="0"/>
        <w:autoSpaceDN w:val="0"/>
        <w:spacing w:before="60" w:after="60"/>
        <w:ind w:right="38"/>
        <w:jc w:val="both"/>
        <w:rPr>
          <w:color w:val="000000" w:themeColor="text1"/>
          <w:sz w:val="20"/>
          <w:szCs w:val="20"/>
        </w:rPr>
      </w:pPr>
      <w:r w:rsidRPr="0009261A">
        <w:rPr>
          <w:b/>
          <w:bCs/>
          <w:i/>
          <w:iCs/>
          <w:color w:val="000000" w:themeColor="text1"/>
          <w:sz w:val="20"/>
          <w:szCs w:val="20"/>
        </w:rPr>
        <w:t>Germer, C. K., &amp; Neff, K. (2019).</w:t>
      </w:r>
      <w:r w:rsidRPr="0009261A">
        <w:rPr>
          <w:color w:val="000000" w:themeColor="text1"/>
          <w:sz w:val="20"/>
          <w:szCs w:val="20"/>
        </w:rPr>
        <w:t xml:space="preserve"> </w:t>
      </w:r>
      <w:r w:rsidRPr="006756E2">
        <w:rPr>
          <w:i/>
          <w:iCs/>
          <w:color w:val="000000" w:themeColor="text1"/>
          <w:sz w:val="20"/>
          <w:szCs w:val="20"/>
        </w:rPr>
        <w:t>Teaching the mindful self-compassion program: A guide for professionals</w:t>
      </w:r>
      <w:r w:rsidRPr="0009261A">
        <w:rPr>
          <w:i/>
          <w:iCs/>
          <w:color w:val="000000" w:themeColor="text1"/>
          <w:sz w:val="20"/>
          <w:szCs w:val="20"/>
        </w:rPr>
        <w:t xml:space="preserve">. </w:t>
      </w:r>
      <w:r w:rsidRPr="006756E2">
        <w:rPr>
          <w:color w:val="000000" w:themeColor="text1"/>
          <w:sz w:val="20"/>
          <w:szCs w:val="20"/>
        </w:rPr>
        <w:t>New York: Guilford Press.</w:t>
      </w:r>
      <w:r w:rsidRPr="006756E2">
        <w:rPr>
          <w:color w:val="000000" w:themeColor="text1"/>
        </w:rPr>
        <w:t xml:space="preserve"> </w:t>
      </w:r>
      <w:r w:rsidRPr="006756E2">
        <w:rPr>
          <w:color w:val="000000" w:themeColor="text1"/>
          <w:sz w:val="20"/>
          <w:szCs w:val="20"/>
        </w:rPr>
        <w:t>1</w:t>
      </w:r>
      <w:r w:rsidRPr="006756E2">
        <w:rPr>
          <w:color w:val="000000" w:themeColor="text1"/>
          <w:sz w:val="20"/>
          <w:szCs w:val="20"/>
          <w:vertAlign w:val="superscript"/>
        </w:rPr>
        <w:t>st</w:t>
      </w:r>
      <w:r w:rsidRPr="0009261A">
        <w:rPr>
          <w:color w:val="000000" w:themeColor="text1"/>
          <w:sz w:val="20"/>
          <w:szCs w:val="20"/>
        </w:rPr>
        <w:t xml:space="preserve"> ed. </w:t>
      </w:r>
      <w:r w:rsidRPr="0009261A">
        <w:rPr>
          <w:i/>
          <w:iCs/>
          <w:color w:val="000000" w:themeColor="text1"/>
          <w:sz w:val="20"/>
          <w:szCs w:val="20"/>
        </w:rPr>
        <w:t>1-2</w:t>
      </w:r>
      <w:r w:rsidRPr="0009261A">
        <w:rPr>
          <w:color w:val="000000" w:themeColor="text1"/>
          <w:sz w:val="20"/>
          <w:szCs w:val="20"/>
        </w:rPr>
        <w:t>.</w:t>
      </w:r>
      <w:r w:rsidRPr="0009261A">
        <w:rPr>
          <w:color w:val="000000" w:themeColor="text1"/>
        </w:rPr>
        <w:t xml:space="preserve"> </w:t>
      </w:r>
      <w:r w:rsidRPr="0009261A">
        <w:rPr>
          <w:color w:val="000000" w:themeColor="text1"/>
          <w:sz w:val="20"/>
          <w:szCs w:val="20"/>
        </w:rPr>
        <w:t xml:space="preserve">https://self-compassion.org/teaching-the-mindful-self-compassion-program-a-guide-for-professionals/. </w:t>
      </w:r>
    </w:p>
    <w:p w14:paraId="588FD712" w14:textId="77777777" w:rsidR="0009261A" w:rsidRPr="0009261A" w:rsidRDefault="00225648" w:rsidP="006756E2">
      <w:pPr>
        <w:widowControl w:val="0"/>
        <w:tabs>
          <w:tab w:val="left" w:pos="1416"/>
        </w:tabs>
        <w:autoSpaceDE w:val="0"/>
        <w:autoSpaceDN w:val="0"/>
        <w:spacing w:before="60" w:after="60"/>
        <w:ind w:right="38"/>
        <w:jc w:val="both"/>
        <w:rPr>
          <w:i/>
          <w:iCs/>
          <w:color w:val="000000" w:themeColor="text1"/>
          <w:sz w:val="20"/>
          <w:szCs w:val="20"/>
        </w:rPr>
      </w:pPr>
      <w:r w:rsidRPr="0009261A">
        <w:rPr>
          <w:b/>
          <w:bCs/>
          <w:i/>
          <w:iCs/>
          <w:color w:val="000000" w:themeColor="text1"/>
          <w:sz w:val="20"/>
          <w:szCs w:val="20"/>
        </w:rPr>
        <w:t>Gvion, Y., &amp; Apter, A. (2012).</w:t>
      </w:r>
      <w:r w:rsidRPr="0009261A">
        <w:rPr>
          <w:color w:val="000000" w:themeColor="text1"/>
          <w:sz w:val="20"/>
          <w:szCs w:val="20"/>
        </w:rPr>
        <w:t xml:space="preserve"> Suicide and suicidal behavior. </w:t>
      </w:r>
      <w:r w:rsidRPr="0009261A">
        <w:rPr>
          <w:i/>
          <w:iCs/>
          <w:color w:val="000000" w:themeColor="text1"/>
          <w:sz w:val="20"/>
          <w:szCs w:val="20"/>
        </w:rPr>
        <w:t>Public Health Review, 34</w:t>
      </w:r>
      <w:r w:rsidRPr="0009261A">
        <w:rPr>
          <w:color w:val="000000" w:themeColor="text1"/>
          <w:sz w:val="20"/>
          <w:szCs w:val="20"/>
        </w:rPr>
        <w:t>(2)</w:t>
      </w:r>
      <w:r w:rsidR="006756E2">
        <w:rPr>
          <w:color w:val="000000" w:themeColor="text1"/>
          <w:sz w:val="20"/>
          <w:szCs w:val="20"/>
        </w:rPr>
        <w:t>,</w:t>
      </w:r>
      <w:r w:rsidRPr="0009261A">
        <w:rPr>
          <w:color w:val="000000" w:themeColor="text1"/>
          <w:sz w:val="20"/>
          <w:szCs w:val="20"/>
        </w:rPr>
        <w:t xml:space="preserve"> 1-20.</w:t>
      </w:r>
      <w:r w:rsidRPr="0009261A">
        <w:rPr>
          <w:color w:val="000000" w:themeColor="text1"/>
        </w:rPr>
        <w:t xml:space="preserve"> </w:t>
      </w:r>
      <w:r w:rsidRPr="0009261A">
        <w:rPr>
          <w:color w:val="000000" w:themeColor="text1"/>
          <w:sz w:val="20"/>
          <w:szCs w:val="20"/>
        </w:rPr>
        <w:t xml:space="preserve">https://publichealthreviews.biomedcentral.com/track/pdf/10.1007/BF03391677.pdf. </w:t>
      </w:r>
    </w:p>
    <w:p w14:paraId="213ABE9C" w14:textId="77777777" w:rsidR="0009261A" w:rsidRPr="0009261A" w:rsidRDefault="00225648" w:rsidP="006756E2">
      <w:pPr>
        <w:widowControl w:val="0"/>
        <w:autoSpaceDE w:val="0"/>
        <w:autoSpaceDN w:val="0"/>
        <w:spacing w:before="60" w:after="60"/>
        <w:ind w:right="22"/>
        <w:jc w:val="both"/>
        <w:rPr>
          <w:color w:val="000000" w:themeColor="text1"/>
          <w:sz w:val="20"/>
          <w:szCs w:val="20"/>
        </w:rPr>
      </w:pPr>
      <w:r w:rsidRPr="0009261A">
        <w:rPr>
          <w:b/>
          <w:bCs/>
          <w:i/>
          <w:iCs/>
          <w:color w:val="000000" w:themeColor="text1"/>
          <w:sz w:val="20"/>
          <w:szCs w:val="20"/>
        </w:rPr>
        <w:t>Hermanto, N., &amp; Zuroff, D. C. (2016).</w:t>
      </w:r>
      <w:r w:rsidRPr="0009261A">
        <w:rPr>
          <w:color w:val="000000" w:themeColor="text1"/>
          <w:sz w:val="20"/>
          <w:szCs w:val="20"/>
        </w:rPr>
        <w:t xml:space="preserve"> The social mentality theory of self-compassion and self-reassurance: The interactive effect of care-seeking and caregiving. </w:t>
      </w:r>
      <w:r w:rsidRPr="0009261A">
        <w:rPr>
          <w:i/>
          <w:iCs/>
          <w:color w:val="000000" w:themeColor="text1"/>
          <w:sz w:val="20"/>
          <w:szCs w:val="20"/>
        </w:rPr>
        <w:t>Journal of Social Psychology, 156</w:t>
      </w:r>
      <w:r w:rsidRPr="0009261A">
        <w:rPr>
          <w:color w:val="000000" w:themeColor="text1"/>
          <w:sz w:val="20"/>
          <w:szCs w:val="20"/>
        </w:rPr>
        <w:t>(5)</w:t>
      </w:r>
      <w:r w:rsidR="006756E2">
        <w:rPr>
          <w:color w:val="000000" w:themeColor="text1"/>
          <w:sz w:val="20"/>
          <w:szCs w:val="20"/>
        </w:rPr>
        <w:t>,</w:t>
      </w:r>
      <w:r w:rsidRPr="0009261A">
        <w:rPr>
          <w:color w:val="000000" w:themeColor="text1"/>
          <w:sz w:val="20"/>
          <w:szCs w:val="20"/>
        </w:rPr>
        <w:t xml:space="preserve"> 523–535. https://doi.org/10.1080/00224545.2015.1135779. </w:t>
      </w:r>
    </w:p>
    <w:p w14:paraId="65AF1DD1" w14:textId="77777777" w:rsidR="0009261A" w:rsidRPr="0009261A" w:rsidRDefault="00225648" w:rsidP="006756E2">
      <w:pPr>
        <w:widowControl w:val="0"/>
        <w:tabs>
          <w:tab w:val="left" w:pos="1416"/>
        </w:tabs>
        <w:autoSpaceDE w:val="0"/>
        <w:autoSpaceDN w:val="0"/>
        <w:spacing w:before="60" w:after="60"/>
        <w:ind w:right="38"/>
        <w:jc w:val="both"/>
        <w:rPr>
          <w:color w:val="000000" w:themeColor="text1"/>
          <w:sz w:val="20"/>
          <w:szCs w:val="20"/>
        </w:rPr>
      </w:pPr>
      <w:r w:rsidRPr="0009261A">
        <w:rPr>
          <w:b/>
          <w:bCs/>
          <w:i/>
          <w:iCs/>
          <w:color w:val="000000" w:themeColor="text1"/>
          <w:sz w:val="20"/>
          <w:szCs w:val="20"/>
        </w:rPr>
        <w:t>Horan, K. A., &amp; Taylor, M. B. (2018).</w:t>
      </w:r>
      <w:r w:rsidRPr="0009261A">
        <w:rPr>
          <w:color w:val="000000" w:themeColor="text1"/>
          <w:sz w:val="20"/>
          <w:szCs w:val="20"/>
        </w:rPr>
        <w:t xml:space="preserve"> Mindfulness and self-compassion as tools in health behavior change: An evaluation of a workplace intervention pilot study. </w:t>
      </w:r>
      <w:r w:rsidRPr="0009261A">
        <w:rPr>
          <w:i/>
          <w:iCs/>
          <w:color w:val="000000" w:themeColor="text1"/>
          <w:sz w:val="20"/>
          <w:szCs w:val="20"/>
        </w:rPr>
        <w:t xml:space="preserve">Journal of Contextual Behavioral Science, 8, </w:t>
      </w:r>
      <w:r w:rsidRPr="0009261A">
        <w:rPr>
          <w:color w:val="000000" w:themeColor="text1"/>
          <w:sz w:val="20"/>
          <w:szCs w:val="20"/>
        </w:rPr>
        <w:t>8-16.</w:t>
      </w:r>
      <w:r w:rsidRPr="0009261A">
        <w:rPr>
          <w:color w:val="000000" w:themeColor="text1"/>
        </w:rPr>
        <w:t xml:space="preserve"> </w:t>
      </w:r>
      <w:r w:rsidRPr="0009261A">
        <w:rPr>
          <w:color w:val="000000" w:themeColor="text1"/>
          <w:sz w:val="20"/>
          <w:szCs w:val="20"/>
        </w:rPr>
        <w:t xml:space="preserve">https://doi.org/10.1016/j.jcbs.2018.02.003. </w:t>
      </w:r>
    </w:p>
    <w:p w14:paraId="0A17CF25" w14:textId="77777777" w:rsidR="0009261A" w:rsidRPr="0009261A" w:rsidRDefault="00225648" w:rsidP="006756E2">
      <w:pPr>
        <w:spacing w:before="60" w:after="60"/>
        <w:jc w:val="both"/>
        <w:rPr>
          <w:color w:val="000000" w:themeColor="text1"/>
          <w:sz w:val="20"/>
          <w:szCs w:val="20"/>
        </w:rPr>
      </w:pPr>
      <w:r w:rsidRPr="0009261A">
        <w:rPr>
          <w:b/>
          <w:bCs/>
          <w:i/>
          <w:iCs/>
          <w:color w:val="000000" w:themeColor="text1"/>
          <w:sz w:val="20"/>
          <w:szCs w:val="20"/>
        </w:rPr>
        <w:t>Hutz, C. S., &amp; Zanon, C. (2011).</w:t>
      </w:r>
      <w:r w:rsidRPr="0009261A">
        <w:rPr>
          <w:color w:val="000000" w:themeColor="text1"/>
          <w:sz w:val="20"/>
          <w:szCs w:val="20"/>
        </w:rPr>
        <w:t xml:space="preserve"> Rosenberg Self-Esteem Scale (RSS): </w:t>
      </w:r>
      <w:r w:rsidR="006756E2">
        <w:rPr>
          <w:color w:val="000000" w:themeColor="text1"/>
          <w:sz w:val="20"/>
          <w:szCs w:val="20"/>
        </w:rPr>
        <w:t>F</w:t>
      </w:r>
      <w:r w:rsidRPr="0009261A">
        <w:rPr>
          <w:color w:val="000000" w:themeColor="text1"/>
          <w:sz w:val="20"/>
          <w:szCs w:val="20"/>
        </w:rPr>
        <w:t>actorial validity and internal consistency</w:t>
      </w:r>
      <w:r w:rsidR="006756E2">
        <w:rPr>
          <w:color w:val="000000" w:themeColor="text1"/>
          <w:sz w:val="20"/>
          <w:szCs w:val="20"/>
        </w:rPr>
        <w:t xml:space="preserve">. </w:t>
      </w:r>
      <w:r w:rsidR="00C87FDE">
        <w:rPr>
          <w:color w:val="000000" w:themeColor="text1"/>
          <w:sz w:val="20"/>
          <w:szCs w:val="20"/>
        </w:rPr>
        <w:t xml:space="preserve">Pisco-USF (Impr.) Online. </w:t>
      </w:r>
      <w:r w:rsidR="00C87FDE" w:rsidRPr="00C87FDE">
        <w:rPr>
          <w:color w:val="000000" w:themeColor="text1"/>
          <w:sz w:val="20"/>
          <w:szCs w:val="20"/>
        </w:rPr>
        <w:t>https://www.scielo.br/scielo.php?pid=S1413-82712010000300012&amp;script=sci_abstract</w:t>
      </w:r>
      <w:r w:rsidR="006756E2">
        <w:rPr>
          <w:color w:val="000000" w:themeColor="text1"/>
          <w:sz w:val="20"/>
          <w:szCs w:val="20"/>
        </w:rPr>
        <w:t xml:space="preserve"> </w:t>
      </w:r>
    </w:p>
    <w:p w14:paraId="4E72675A" w14:textId="408D3944" w:rsidR="0009261A" w:rsidRPr="0009261A" w:rsidRDefault="001D44CD" w:rsidP="006756E2">
      <w:pPr>
        <w:widowControl w:val="0"/>
        <w:tabs>
          <w:tab w:val="left" w:pos="1416"/>
        </w:tabs>
        <w:autoSpaceDE w:val="0"/>
        <w:autoSpaceDN w:val="0"/>
        <w:spacing w:before="60" w:after="60"/>
        <w:ind w:right="38"/>
        <w:jc w:val="both"/>
        <w:rPr>
          <w:color w:val="000000" w:themeColor="text1"/>
          <w:sz w:val="20"/>
          <w:szCs w:val="20"/>
        </w:rPr>
      </w:pPr>
      <w:r w:rsidRPr="00DE23DB">
        <w:rPr>
          <w:rFonts w:asciiTheme="majorBidi" w:hAnsiTheme="majorBidi" w:cstheme="majorBidi"/>
          <w:noProof/>
          <w:color w:val="000000" w:themeColor="text1"/>
          <w:sz w:val="20"/>
          <w:szCs w:val="20"/>
        </w:rPr>
        <mc:AlternateContent>
          <mc:Choice Requires="wps">
            <w:drawing>
              <wp:anchor distT="0" distB="0" distL="114300" distR="114300" simplePos="0" relativeHeight="251678720" behindDoc="0" locked="0" layoutInCell="1" allowOverlap="1" wp14:anchorId="3CCD4F04" wp14:editId="26A82864">
                <wp:simplePos x="0" y="0"/>
                <wp:positionH relativeFrom="column">
                  <wp:posOffset>3065145</wp:posOffset>
                </wp:positionH>
                <wp:positionV relativeFrom="paragraph">
                  <wp:posOffset>621453</wp:posOffset>
                </wp:positionV>
                <wp:extent cx="430306" cy="230038"/>
                <wp:effectExtent l="0" t="0" r="0" b="0"/>
                <wp:wrapNone/>
                <wp:docPr id="12" name="Text Box 12"/>
                <wp:cNvGraphicFramePr/>
                <a:graphic xmlns:a="http://schemas.openxmlformats.org/drawingml/2006/main">
                  <a:graphicData uri="http://schemas.microsoft.com/office/word/2010/wordprocessingShape">
                    <wps:wsp>
                      <wps:cNvSpPr txBox="1"/>
                      <wps:spPr>
                        <a:xfrm>
                          <a:off x="0" y="0"/>
                          <a:ext cx="430306" cy="23003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19406B5" w14:textId="56871732" w:rsidR="001D44CD" w:rsidRPr="00B148E2" w:rsidRDefault="001D44CD" w:rsidP="001D44CD">
                            <w:pPr>
                              <w:jc w:val="center"/>
                              <w:rPr>
                                <w:rFonts w:asciiTheme="minorBidi" w:hAnsiTheme="minorBidi" w:cstheme="minorBidi"/>
                                <w:sz w:val="20"/>
                                <w:szCs w:val="20"/>
                              </w:rPr>
                            </w:pPr>
                            <w:r>
                              <w:rPr>
                                <w:rFonts w:asciiTheme="minorBidi" w:hAnsiTheme="minorBidi" w:cstheme="minorBidi"/>
                                <w:sz w:val="20"/>
                                <w:szCs w:val="20"/>
                              </w:rPr>
                              <w:t>50</w:t>
                            </w:r>
                          </w:p>
                        </w:txbxContent>
                      </wps:txbx>
                      <wps:bodyPr rot="0" spcFirstLastPara="0" vertOverflow="overflow" horzOverflow="overflow" vert="horz" wrap="square"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3CCD4F04" id="Text Box 12" o:spid="_x0000_s1038" type="#_x0000_t202" style="position:absolute;left:0;text-align:left;margin-left:241.35pt;margin-top:48.95pt;width:33.9pt;height:18.1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" filled="f" stroked="f" strokeweight=".5pt">
                <v:textbox>
                  <w:txbxContent>
                    <w:p w14:paraId="119406B5" w14:textId="56871732" w:rsidR="001D44CD" w:rsidRPr="00B148E2" w:rsidRDefault="001D44CD" w:rsidP="001D44CD">
                      <w:pPr>
                        <w:jc w:val="center"/>
                        <w:rPr>
                          <w:rFonts w:asciiTheme="minorBidi" w:hAnsiTheme="minorBidi" w:cstheme="minorBidi"/>
                          <w:sz w:val="20"/>
                          <w:szCs w:val="20"/>
                        </w:rPr>
                      </w:pPr>
                      <w:r>
                        <w:rPr>
                          <w:rFonts w:asciiTheme="minorBidi" w:hAnsiTheme="minorBidi" w:cstheme="minorBidi"/>
                          <w:sz w:val="20"/>
                          <w:szCs w:val="20"/>
                        </w:rPr>
                        <w:t>50</w:t>
                      </w:r>
                    </w:p>
                  </w:txbxContent>
                </v:textbox>
              </v:shape>
            </w:pict>
          </mc:Fallback>
        </mc:AlternateContent>
      </w:r>
      <w:r w:rsidR="00225648" w:rsidRPr="0009261A">
        <w:rPr>
          <w:b/>
          <w:bCs/>
          <w:i/>
          <w:iCs/>
          <w:color w:val="000000" w:themeColor="text1"/>
          <w:sz w:val="20"/>
          <w:szCs w:val="20"/>
        </w:rPr>
        <w:t>Hutz, C. S., Zanon, C., &amp; Vazquez, A. C. (2014).</w:t>
      </w:r>
      <w:r w:rsidR="00225648" w:rsidRPr="0009261A">
        <w:rPr>
          <w:color w:val="000000" w:themeColor="text1"/>
          <w:sz w:val="20"/>
          <w:szCs w:val="20"/>
        </w:rPr>
        <w:t xml:space="preserve"> Escala de Autoestima de Rosenberg [Rosenberg Self-Esteem Scale]. </w:t>
      </w:r>
      <w:r w:rsidR="00225648" w:rsidRPr="0009261A">
        <w:rPr>
          <w:i/>
          <w:iCs/>
          <w:color w:val="000000" w:themeColor="text1"/>
          <w:sz w:val="20"/>
          <w:szCs w:val="20"/>
        </w:rPr>
        <w:t xml:space="preserve"> </w:t>
      </w:r>
      <w:r w:rsidR="00225648" w:rsidRPr="0009261A">
        <w:rPr>
          <w:i/>
          <w:iCs/>
          <w:color w:val="000000" w:themeColor="text1"/>
          <w:sz w:val="20"/>
          <w:szCs w:val="20"/>
        </w:rPr>
        <w:t>Scientific Research, 7</w:t>
      </w:r>
      <w:r w:rsidR="00C87FDE">
        <w:rPr>
          <w:color w:val="000000" w:themeColor="text1"/>
          <w:sz w:val="20"/>
          <w:szCs w:val="20"/>
        </w:rPr>
        <w:t>,</w:t>
      </w:r>
      <w:r w:rsidR="00225648" w:rsidRPr="0009261A">
        <w:rPr>
          <w:color w:val="000000" w:themeColor="text1"/>
          <w:sz w:val="20"/>
          <w:szCs w:val="20"/>
        </w:rPr>
        <w:t xml:space="preserve"> 85-94. </w:t>
      </w:r>
      <w:proofErr w:type="spellStart"/>
      <w:r w:rsidR="00497C73" w:rsidRPr="0009261A">
        <w:rPr>
          <w:i/>
          <w:iCs/>
          <w:color w:val="000000" w:themeColor="text1"/>
          <w:sz w:val="20"/>
          <w:szCs w:val="20"/>
        </w:rPr>
        <w:t>Psico</w:t>
      </w:r>
      <w:proofErr w:type="spellEnd"/>
      <w:r w:rsidR="00497C73" w:rsidRPr="0009261A">
        <w:rPr>
          <w:i/>
          <w:iCs/>
          <w:color w:val="000000" w:themeColor="text1"/>
          <w:sz w:val="20"/>
          <w:szCs w:val="20"/>
        </w:rPr>
        <w:t>-USF, 15</w:t>
      </w:r>
      <w:r w:rsidR="00497C73" w:rsidRPr="0009261A">
        <w:rPr>
          <w:color w:val="000000" w:themeColor="text1"/>
          <w:sz w:val="20"/>
          <w:szCs w:val="20"/>
        </w:rPr>
        <w:t>(3)</w:t>
      </w:r>
      <w:r w:rsidR="00497C73">
        <w:rPr>
          <w:color w:val="000000" w:themeColor="text1"/>
          <w:sz w:val="20"/>
          <w:szCs w:val="20"/>
        </w:rPr>
        <w:t>,</w:t>
      </w:r>
      <w:r w:rsidR="00497C73" w:rsidRPr="0009261A">
        <w:rPr>
          <w:color w:val="000000" w:themeColor="text1"/>
          <w:sz w:val="20"/>
          <w:szCs w:val="20"/>
        </w:rPr>
        <w:t xml:space="preserve"> 1-3. https://</w:t>
      </w:r>
      <w:proofErr w:type="spellStart"/>
      <w:r w:rsidR="00497C73" w:rsidRPr="0009261A">
        <w:rPr>
          <w:color w:val="000000" w:themeColor="text1"/>
          <w:sz w:val="20"/>
          <w:szCs w:val="20"/>
        </w:rPr>
        <w:t>doi.org</w:t>
      </w:r>
      <w:proofErr w:type="spellEnd"/>
      <w:r w:rsidR="00497C73" w:rsidRPr="0009261A">
        <w:rPr>
          <w:color w:val="000000" w:themeColor="text1"/>
          <w:sz w:val="20"/>
          <w:szCs w:val="20"/>
        </w:rPr>
        <w:t xml:space="preserve">/10.1590/S1413-82712010000300012.  </w:t>
      </w:r>
      <w:r w:rsidR="00225648" w:rsidRPr="0009261A">
        <w:rPr>
          <w:color w:val="000000" w:themeColor="text1"/>
          <w:sz w:val="20"/>
          <w:szCs w:val="20"/>
        </w:rPr>
        <w:t xml:space="preserve">https://www.scirp.org/(S(351jmbntvnsjt1aadkposzje))/reference/ReferencesPapers.aspx?ReferenceID=2651649. </w:t>
      </w:r>
    </w:p>
    <w:p w14:paraId="15F3C848" w14:textId="77777777" w:rsidR="0009261A" w:rsidRPr="0009261A" w:rsidRDefault="00225648" w:rsidP="006756E2">
      <w:pPr>
        <w:widowControl w:val="0"/>
        <w:tabs>
          <w:tab w:val="left" w:pos="1416"/>
        </w:tabs>
        <w:autoSpaceDE w:val="0"/>
        <w:autoSpaceDN w:val="0"/>
        <w:spacing w:before="60" w:after="60"/>
        <w:ind w:right="38"/>
        <w:jc w:val="both"/>
        <w:rPr>
          <w:b/>
          <w:bCs/>
          <w:i/>
          <w:iCs/>
          <w:color w:val="000000" w:themeColor="text1"/>
          <w:sz w:val="20"/>
          <w:szCs w:val="20"/>
        </w:rPr>
      </w:pPr>
      <w:r w:rsidRPr="0009261A">
        <w:rPr>
          <w:b/>
          <w:bCs/>
          <w:i/>
          <w:iCs/>
          <w:color w:val="000000" w:themeColor="text1"/>
          <w:sz w:val="20"/>
          <w:szCs w:val="20"/>
        </w:rPr>
        <w:t>Iskender, M. (2009).</w:t>
      </w:r>
      <w:r w:rsidRPr="0009261A">
        <w:rPr>
          <w:color w:val="000000" w:themeColor="text1"/>
          <w:sz w:val="20"/>
          <w:szCs w:val="20"/>
        </w:rPr>
        <w:t xml:space="preserve"> The relationship between self-compassion, self-efficacy, and control belief about learning in Turkish university students. </w:t>
      </w:r>
      <w:r w:rsidRPr="0009261A">
        <w:rPr>
          <w:i/>
          <w:color w:val="000000" w:themeColor="text1"/>
          <w:sz w:val="20"/>
          <w:szCs w:val="20"/>
        </w:rPr>
        <w:t>Social Behavior and Personality, 37</w:t>
      </w:r>
      <w:r w:rsidRPr="0009261A">
        <w:rPr>
          <w:iCs/>
          <w:color w:val="000000" w:themeColor="text1"/>
          <w:sz w:val="20"/>
          <w:szCs w:val="20"/>
        </w:rPr>
        <w:t>(5)</w:t>
      </w:r>
      <w:r w:rsidR="00C87FDE">
        <w:rPr>
          <w:iCs/>
          <w:color w:val="000000" w:themeColor="text1"/>
          <w:sz w:val="20"/>
          <w:szCs w:val="20"/>
        </w:rPr>
        <w:t xml:space="preserve">, </w:t>
      </w:r>
      <w:r w:rsidRPr="0009261A">
        <w:rPr>
          <w:iCs/>
          <w:color w:val="000000" w:themeColor="text1"/>
          <w:sz w:val="20"/>
          <w:szCs w:val="20"/>
        </w:rPr>
        <w:t>711-720.</w:t>
      </w:r>
      <w:r w:rsidRPr="0009261A">
        <w:rPr>
          <w:iCs/>
          <w:color w:val="000000" w:themeColor="text1"/>
        </w:rPr>
        <w:t xml:space="preserve"> </w:t>
      </w:r>
      <w:r w:rsidRPr="0009261A">
        <w:rPr>
          <w:iCs/>
          <w:color w:val="000000" w:themeColor="text1"/>
          <w:sz w:val="20"/>
          <w:szCs w:val="20"/>
        </w:rPr>
        <w:t>https://doi.org/10.2224/sbp.2009.37.5.711.</w:t>
      </w:r>
      <w:r w:rsidRPr="0009261A">
        <w:rPr>
          <w:b/>
          <w:bCs/>
          <w:i/>
          <w:iCs/>
          <w:color w:val="000000" w:themeColor="text1"/>
          <w:sz w:val="20"/>
          <w:szCs w:val="20"/>
        </w:rPr>
        <w:t xml:space="preserve"> </w:t>
      </w:r>
    </w:p>
    <w:p w14:paraId="44572ACD" w14:textId="77777777" w:rsidR="0009261A" w:rsidRPr="0009261A" w:rsidRDefault="00225648" w:rsidP="006756E2">
      <w:pPr>
        <w:widowControl w:val="0"/>
        <w:autoSpaceDE w:val="0"/>
        <w:autoSpaceDN w:val="0"/>
        <w:spacing w:before="60" w:after="60"/>
        <w:ind w:right="22"/>
        <w:jc w:val="both"/>
        <w:rPr>
          <w:i/>
          <w:iCs/>
          <w:color w:val="000000" w:themeColor="text1"/>
          <w:sz w:val="20"/>
          <w:szCs w:val="20"/>
        </w:rPr>
      </w:pPr>
      <w:r w:rsidRPr="0009261A">
        <w:rPr>
          <w:b/>
          <w:bCs/>
          <w:i/>
          <w:iCs/>
          <w:color w:val="000000" w:themeColor="text1"/>
          <w:sz w:val="20"/>
          <w:szCs w:val="20"/>
        </w:rPr>
        <w:t>Klonsky, E. D.</w:t>
      </w:r>
      <w:r w:rsidR="00C87FDE" w:rsidRPr="0009261A">
        <w:rPr>
          <w:b/>
          <w:bCs/>
          <w:i/>
          <w:iCs/>
          <w:color w:val="000000" w:themeColor="text1"/>
          <w:sz w:val="20"/>
          <w:szCs w:val="20"/>
        </w:rPr>
        <w:t>, Alexis</w:t>
      </w:r>
      <w:r w:rsidRPr="0009261A">
        <w:rPr>
          <w:b/>
          <w:bCs/>
          <w:i/>
          <w:iCs/>
          <w:color w:val="000000" w:themeColor="text1"/>
          <w:sz w:val="20"/>
          <w:szCs w:val="20"/>
        </w:rPr>
        <w:t>, M., &amp; Saffer, B. Y. (2016).</w:t>
      </w:r>
      <w:r w:rsidRPr="0009261A">
        <w:rPr>
          <w:color w:val="000000" w:themeColor="text1"/>
          <w:sz w:val="20"/>
          <w:szCs w:val="20"/>
        </w:rPr>
        <w:t xml:space="preserve"> Suicide, Suicide Attempts, and Suicidal Ideation. </w:t>
      </w:r>
      <w:r w:rsidRPr="0009261A">
        <w:rPr>
          <w:i/>
          <w:iCs/>
          <w:color w:val="000000" w:themeColor="text1"/>
          <w:sz w:val="20"/>
          <w:szCs w:val="20"/>
        </w:rPr>
        <w:t>Annual Review of Clinical Psychology. 12 (1)</w:t>
      </w:r>
      <w:r w:rsidR="00C87FDE">
        <w:rPr>
          <w:i/>
          <w:iCs/>
          <w:color w:val="000000" w:themeColor="text1"/>
          <w:sz w:val="20"/>
          <w:szCs w:val="20"/>
        </w:rPr>
        <w:t>,</w:t>
      </w:r>
      <w:r w:rsidRPr="0009261A">
        <w:rPr>
          <w:i/>
          <w:iCs/>
          <w:color w:val="000000" w:themeColor="text1"/>
          <w:sz w:val="20"/>
          <w:szCs w:val="20"/>
        </w:rPr>
        <w:t xml:space="preserve"> 307–330. https://doi.org/10.1146/annurev-clinpsy-021815-093204. </w:t>
      </w:r>
    </w:p>
    <w:p w14:paraId="4BE23D86" w14:textId="77777777" w:rsidR="0009261A" w:rsidRPr="0009261A" w:rsidRDefault="00225648" w:rsidP="006756E2">
      <w:pPr>
        <w:widowControl w:val="0"/>
        <w:tabs>
          <w:tab w:val="left" w:pos="1416"/>
        </w:tabs>
        <w:autoSpaceDE w:val="0"/>
        <w:autoSpaceDN w:val="0"/>
        <w:spacing w:before="60" w:after="60"/>
        <w:ind w:right="38"/>
        <w:jc w:val="both"/>
        <w:rPr>
          <w:i/>
          <w:iCs/>
          <w:color w:val="000000" w:themeColor="text1"/>
          <w:sz w:val="20"/>
          <w:szCs w:val="20"/>
        </w:rPr>
      </w:pPr>
      <w:r w:rsidRPr="0009261A">
        <w:rPr>
          <w:b/>
          <w:bCs/>
          <w:i/>
          <w:iCs/>
          <w:color w:val="000000" w:themeColor="text1"/>
          <w:sz w:val="20"/>
          <w:szCs w:val="20"/>
        </w:rPr>
        <w:t>Leary, M. R., Tate, E. B., Adams, C. E., Allen, A. B., &amp; Hancock, J. (2007).</w:t>
      </w:r>
      <w:r w:rsidRPr="0009261A">
        <w:rPr>
          <w:color w:val="000000" w:themeColor="text1"/>
          <w:sz w:val="20"/>
          <w:szCs w:val="20"/>
        </w:rPr>
        <w:t xml:space="preserve"> Self-compassion and reactions to unpleasant self-relevant events: The implications of treating oneself kindly. </w:t>
      </w:r>
      <w:r w:rsidRPr="0009261A">
        <w:rPr>
          <w:i/>
          <w:iCs/>
          <w:color w:val="000000" w:themeColor="text1"/>
          <w:sz w:val="20"/>
          <w:szCs w:val="20"/>
        </w:rPr>
        <w:t>Journal of Personality and Social Psychology, 92</w:t>
      </w:r>
      <w:r w:rsidRPr="0009261A">
        <w:rPr>
          <w:color w:val="000000" w:themeColor="text1"/>
          <w:sz w:val="20"/>
          <w:szCs w:val="20"/>
        </w:rPr>
        <w:t>(5)</w:t>
      </w:r>
      <w:r w:rsidR="00B9661E">
        <w:rPr>
          <w:color w:val="000000" w:themeColor="text1"/>
          <w:sz w:val="20"/>
          <w:szCs w:val="20"/>
        </w:rPr>
        <w:t xml:space="preserve">, </w:t>
      </w:r>
      <w:r w:rsidRPr="0009261A">
        <w:rPr>
          <w:color w:val="000000" w:themeColor="text1"/>
          <w:sz w:val="20"/>
          <w:szCs w:val="20"/>
        </w:rPr>
        <w:t xml:space="preserve">887–904. https://doi.org/10.1037/0022-3514.92.5.887. </w:t>
      </w:r>
    </w:p>
    <w:p w14:paraId="415F25C1" w14:textId="77777777" w:rsidR="0009261A" w:rsidRPr="0009261A" w:rsidRDefault="00225648" w:rsidP="006756E2">
      <w:pPr>
        <w:widowControl w:val="0"/>
        <w:tabs>
          <w:tab w:val="left" w:pos="1416"/>
        </w:tabs>
        <w:autoSpaceDE w:val="0"/>
        <w:autoSpaceDN w:val="0"/>
        <w:spacing w:before="60" w:after="60"/>
        <w:ind w:right="38"/>
        <w:jc w:val="both"/>
        <w:rPr>
          <w:i/>
          <w:iCs/>
          <w:color w:val="000000" w:themeColor="text1"/>
          <w:sz w:val="20"/>
          <w:szCs w:val="20"/>
        </w:rPr>
      </w:pPr>
      <w:r w:rsidRPr="0009261A">
        <w:rPr>
          <w:b/>
          <w:bCs/>
          <w:i/>
          <w:iCs/>
          <w:color w:val="000000" w:themeColor="text1"/>
          <w:sz w:val="20"/>
          <w:szCs w:val="20"/>
        </w:rPr>
        <w:t>Magnus, C. M. R., Kowalski, K. C., &amp; McHugh, T. F. (2010).</w:t>
      </w:r>
      <w:r w:rsidRPr="0009261A">
        <w:rPr>
          <w:color w:val="000000" w:themeColor="text1"/>
          <w:sz w:val="20"/>
          <w:szCs w:val="20"/>
        </w:rPr>
        <w:t xml:space="preserve"> The role of self-compassion in women’s self-determined motives to exercise and exercise-related outcomes. </w:t>
      </w:r>
      <w:r w:rsidRPr="0009261A">
        <w:rPr>
          <w:i/>
          <w:iCs/>
          <w:color w:val="000000" w:themeColor="text1"/>
          <w:sz w:val="20"/>
          <w:szCs w:val="20"/>
        </w:rPr>
        <w:t>Self and Identity, 9</w:t>
      </w:r>
      <w:r w:rsidRPr="0009261A">
        <w:rPr>
          <w:color w:val="000000" w:themeColor="text1"/>
          <w:sz w:val="20"/>
          <w:szCs w:val="20"/>
        </w:rPr>
        <w:t>(4)</w:t>
      </w:r>
      <w:r w:rsidR="00C87FDE">
        <w:rPr>
          <w:color w:val="000000" w:themeColor="text1"/>
          <w:sz w:val="20"/>
          <w:szCs w:val="20"/>
        </w:rPr>
        <w:t xml:space="preserve">, </w:t>
      </w:r>
      <w:r w:rsidRPr="0009261A">
        <w:rPr>
          <w:color w:val="000000" w:themeColor="text1"/>
          <w:sz w:val="20"/>
          <w:szCs w:val="20"/>
        </w:rPr>
        <w:t>363–382. https://doi.org/10.1080/15298860903135073.</w:t>
      </w:r>
      <w:r w:rsidRPr="0009261A">
        <w:rPr>
          <w:i/>
          <w:iCs/>
          <w:color w:val="000000" w:themeColor="text1"/>
          <w:sz w:val="20"/>
          <w:szCs w:val="20"/>
        </w:rPr>
        <w:t xml:space="preserve"> </w:t>
      </w:r>
    </w:p>
    <w:p w14:paraId="7A38426A" w14:textId="77777777" w:rsidR="0009261A" w:rsidRPr="0009261A" w:rsidRDefault="00225648" w:rsidP="006756E2">
      <w:pPr>
        <w:spacing w:before="60" w:after="60"/>
        <w:ind w:right="38"/>
        <w:jc w:val="both"/>
        <w:rPr>
          <w:color w:val="000000" w:themeColor="text1"/>
          <w:sz w:val="20"/>
          <w:szCs w:val="20"/>
        </w:rPr>
      </w:pPr>
      <w:r w:rsidRPr="0009261A">
        <w:rPr>
          <w:b/>
          <w:bCs/>
          <w:i/>
          <w:iCs/>
          <w:color w:val="000000" w:themeColor="text1"/>
          <w:sz w:val="20"/>
          <w:szCs w:val="20"/>
        </w:rPr>
        <w:t>Neff, K. (2018).</w:t>
      </w:r>
      <w:r w:rsidRPr="0009261A">
        <w:rPr>
          <w:color w:val="000000" w:themeColor="text1"/>
          <w:sz w:val="20"/>
          <w:szCs w:val="20"/>
        </w:rPr>
        <w:t xml:space="preserve"> Why women need fierce self-compassion. </w:t>
      </w:r>
      <w:r w:rsidRPr="0009261A">
        <w:rPr>
          <w:i/>
          <w:iCs/>
          <w:color w:val="000000" w:themeColor="text1"/>
          <w:sz w:val="20"/>
          <w:szCs w:val="20"/>
        </w:rPr>
        <w:t xml:space="preserve">Greater Good </w:t>
      </w:r>
      <w:r w:rsidR="00C87FDE" w:rsidRPr="0009261A">
        <w:rPr>
          <w:i/>
          <w:iCs/>
          <w:color w:val="000000" w:themeColor="text1"/>
          <w:sz w:val="20"/>
          <w:szCs w:val="20"/>
        </w:rPr>
        <w:t>Magazine.</w:t>
      </w:r>
      <w:r w:rsidRPr="0009261A">
        <w:rPr>
          <w:color w:val="000000" w:themeColor="text1"/>
        </w:rPr>
        <w:t xml:space="preserve"> </w:t>
      </w:r>
      <w:r w:rsidRPr="0009261A">
        <w:rPr>
          <w:color w:val="000000" w:themeColor="text1"/>
          <w:sz w:val="20"/>
          <w:szCs w:val="20"/>
        </w:rPr>
        <w:t>https://greatergood.berkeley.edu/article/item/why_women_need_fierce_self_compassion.</w:t>
      </w:r>
    </w:p>
    <w:p w14:paraId="5B58CC86" w14:textId="77777777" w:rsidR="0009261A" w:rsidRPr="0009261A" w:rsidRDefault="00225648" w:rsidP="006756E2">
      <w:pPr>
        <w:widowControl w:val="0"/>
        <w:tabs>
          <w:tab w:val="left" w:pos="1416"/>
        </w:tabs>
        <w:autoSpaceDE w:val="0"/>
        <w:autoSpaceDN w:val="0"/>
        <w:spacing w:before="60" w:after="60"/>
        <w:ind w:right="38"/>
        <w:jc w:val="both"/>
        <w:rPr>
          <w:color w:val="000000" w:themeColor="text1"/>
          <w:sz w:val="20"/>
          <w:szCs w:val="20"/>
        </w:rPr>
      </w:pPr>
      <w:r w:rsidRPr="0009261A">
        <w:rPr>
          <w:b/>
          <w:bCs/>
          <w:i/>
          <w:iCs/>
          <w:color w:val="000000" w:themeColor="text1"/>
          <w:sz w:val="20"/>
          <w:szCs w:val="20"/>
        </w:rPr>
        <w:t xml:space="preserve">Neff, K. D. (2003a). </w:t>
      </w:r>
      <w:r w:rsidRPr="0009261A">
        <w:rPr>
          <w:color w:val="000000" w:themeColor="text1"/>
          <w:sz w:val="20"/>
          <w:szCs w:val="20"/>
        </w:rPr>
        <w:t xml:space="preserve">Self-compassion: An alternative conceptualization of a healthy attitude toward oneself. </w:t>
      </w:r>
      <w:r w:rsidRPr="0009261A">
        <w:rPr>
          <w:i/>
          <w:iCs/>
          <w:color w:val="000000" w:themeColor="text1"/>
          <w:sz w:val="20"/>
          <w:szCs w:val="20"/>
        </w:rPr>
        <w:t xml:space="preserve">Self and Identity, </w:t>
      </w:r>
      <w:r w:rsidRPr="0009261A">
        <w:rPr>
          <w:color w:val="000000" w:themeColor="text1"/>
          <w:sz w:val="20"/>
          <w:szCs w:val="20"/>
        </w:rPr>
        <w:t>(2)</w:t>
      </w:r>
      <w:r w:rsidR="00C87FDE">
        <w:rPr>
          <w:color w:val="000000" w:themeColor="text1"/>
          <w:sz w:val="20"/>
          <w:szCs w:val="20"/>
        </w:rPr>
        <w:t xml:space="preserve">, </w:t>
      </w:r>
      <w:r w:rsidRPr="0009261A">
        <w:rPr>
          <w:color w:val="000000" w:themeColor="text1"/>
          <w:sz w:val="20"/>
          <w:szCs w:val="20"/>
        </w:rPr>
        <w:t>85–101.</w:t>
      </w:r>
      <w:r w:rsidRPr="0009261A">
        <w:rPr>
          <w:color w:val="000000" w:themeColor="text1"/>
        </w:rPr>
        <w:t xml:space="preserve"> </w:t>
      </w:r>
      <w:r w:rsidRPr="0009261A">
        <w:rPr>
          <w:color w:val="000000" w:themeColor="text1"/>
          <w:sz w:val="20"/>
          <w:szCs w:val="20"/>
        </w:rPr>
        <w:t xml:space="preserve">https://doi.org/10.1080/15298860309032. </w:t>
      </w:r>
    </w:p>
    <w:p w14:paraId="78AB1FCC" w14:textId="77777777" w:rsidR="0009261A" w:rsidRPr="0009261A" w:rsidRDefault="00225648" w:rsidP="006756E2">
      <w:pPr>
        <w:spacing w:before="60" w:after="60"/>
        <w:ind w:right="38"/>
        <w:jc w:val="both"/>
        <w:rPr>
          <w:b/>
          <w:bCs/>
          <w:i/>
          <w:iCs/>
          <w:color w:val="000000" w:themeColor="text1"/>
          <w:sz w:val="20"/>
          <w:szCs w:val="20"/>
        </w:rPr>
      </w:pPr>
      <w:r w:rsidRPr="0009261A">
        <w:rPr>
          <w:b/>
          <w:bCs/>
          <w:i/>
          <w:iCs/>
          <w:color w:val="000000" w:themeColor="text1"/>
          <w:sz w:val="20"/>
          <w:szCs w:val="20"/>
        </w:rPr>
        <w:t>Neff, K. D. (2003b).</w:t>
      </w:r>
      <w:r w:rsidRPr="0009261A">
        <w:rPr>
          <w:color w:val="000000" w:themeColor="text1"/>
          <w:sz w:val="20"/>
          <w:szCs w:val="20"/>
        </w:rPr>
        <w:t xml:space="preserve"> The development and validation of a scale to measure self-compassion. </w:t>
      </w:r>
      <w:r w:rsidRPr="0009261A">
        <w:rPr>
          <w:i/>
          <w:color w:val="000000" w:themeColor="text1"/>
          <w:sz w:val="20"/>
          <w:szCs w:val="20"/>
        </w:rPr>
        <w:t>Self and Identity, 2</w:t>
      </w:r>
      <w:r w:rsidRPr="0009261A">
        <w:rPr>
          <w:color w:val="000000" w:themeColor="text1"/>
          <w:sz w:val="20"/>
          <w:szCs w:val="20"/>
        </w:rPr>
        <w:t>(3)</w:t>
      </w:r>
      <w:r w:rsidR="00C87FDE">
        <w:rPr>
          <w:color w:val="000000" w:themeColor="text1"/>
          <w:sz w:val="20"/>
          <w:szCs w:val="20"/>
        </w:rPr>
        <w:t>,</w:t>
      </w:r>
      <w:r w:rsidRPr="0009261A">
        <w:rPr>
          <w:color w:val="000000" w:themeColor="text1"/>
          <w:sz w:val="20"/>
          <w:szCs w:val="20"/>
        </w:rPr>
        <w:t xml:space="preserve"> 223-250.</w:t>
      </w:r>
      <w:r w:rsidRPr="0009261A">
        <w:rPr>
          <w:color w:val="000000" w:themeColor="text1"/>
        </w:rPr>
        <w:t xml:space="preserve"> </w:t>
      </w:r>
      <w:r w:rsidRPr="0009261A">
        <w:rPr>
          <w:color w:val="000000" w:themeColor="text1"/>
          <w:sz w:val="20"/>
          <w:szCs w:val="20"/>
        </w:rPr>
        <w:t>https://doi.org/10.1080/15298860390209035</w:t>
      </w:r>
    </w:p>
    <w:p w14:paraId="57EFBD42" w14:textId="77777777" w:rsidR="0009261A" w:rsidRPr="0009261A" w:rsidRDefault="00225648" w:rsidP="006756E2">
      <w:pPr>
        <w:widowControl w:val="0"/>
        <w:tabs>
          <w:tab w:val="left" w:pos="1416"/>
        </w:tabs>
        <w:autoSpaceDE w:val="0"/>
        <w:autoSpaceDN w:val="0"/>
        <w:spacing w:before="60" w:after="60"/>
        <w:ind w:right="38"/>
        <w:jc w:val="both"/>
        <w:rPr>
          <w:color w:val="000000" w:themeColor="text1"/>
          <w:sz w:val="20"/>
          <w:szCs w:val="20"/>
        </w:rPr>
      </w:pPr>
      <w:r w:rsidRPr="0009261A">
        <w:rPr>
          <w:b/>
          <w:bCs/>
          <w:i/>
          <w:iCs/>
          <w:color w:val="000000" w:themeColor="text1"/>
          <w:sz w:val="20"/>
          <w:szCs w:val="20"/>
        </w:rPr>
        <w:t>Neff, K. D., &amp; McGehee, P. (2010).</w:t>
      </w:r>
      <w:r w:rsidRPr="0009261A">
        <w:rPr>
          <w:color w:val="000000" w:themeColor="text1"/>
          <w:sz w:val="20"/>
          <w:szCs w:val="20"/>
        </w:rPr>
        <w:t xml:space="preserve"> Self-compassion and psychological resilience among adolescents and </w:t>
      </w:r>
      <w:r w:rsidRPr="0009261A">
        <w:rPr>
          <w:color w:val="000000" w:themeColor="text1"/>
          <w:spacing w:val="-3"/>
          <w:sz w:val="20"/>
          <w:szCs w:val="20"/>
        </w:rPr>
        <w:t xml:space="preserve">young </w:t>
      </w:r>
      <w:r w:rsidRPr="0009261A">
        <w:rPr>
          <w:color w:val="000000" w:themeColor="text1"/>
          <w:sz w:val="20"/>
          <w:szCs w:val="20"/>
        </w:rPr>
        <w:t xml:space="preserve">adults. </w:t>
      </w:r>
      <w:r w:rsidRPr="0009261A">
        <w:rPr>
          <w:i/>
          <w:color w:val="000000" w:themeColor="text1"/>
          <w:sz w:val="20"/>
          <w:szCs w:val="20"/>
        </w:rPr>
        <w:t xml:space="preserve">Self and Identity, 9 </w:t>
      </w:r>
      <w:r w:rsidRPr="0009261A">
        <w:rPr>
          <w:color w:val="000000" w:themeColor="text1"/>
          <w:sz w:val="20"/>
          <w:szCs w:val="20"/>
        </w:rPr>
        <w:t>(3)</w:t>
      </w:r>
      <w:r w:rsidR="00C87FDE">
        <w:rPr>
          <w:color w:val="000000" w:themeColor="text1"/>
          <w:sz w:val="20"/>
          <w:szCs w:val="20"/>
        </w:rPr>
        <w:t xml:space="preserve">, </w:t>
      </w:r>
      <w:r w:rsidRPr="0009261A">
        <w:rPr>
          <w:color w:val="000000" w:themeColor="text1"/>
          <w:sz w:val="20"/>
          <w:szCs w:val="20"/>
        </w:rPr>
        <w:t xml:space="preserve">225-240. https://doi.org/10.1080/15298860902979307.  </w:t>
      </w:r>
    </w:p>
    <w:p w14:paraId="233C7966" w14:textId="77777777" w:rsidR="0009261A" w:rsidRPr="0009261A" w:rsidRDefault="00225648" w:rsidP="00C87FDE">
      <w:pPr>
        <w:widowControl w:val="0"/>
        <w:autoSpaceDE w:val="0"/>
        <w:autoSpaceDN w:val="0"/>
        <w:spacing w:before="60" w:after="60"/>
        <w:ind w:right="22"/>
        <w:jc w:val="both"/>
        <w:rPr>
          <w:color w:val="000000" w:themeColor="text1"/>
          <w:sz w:val="20"/>
          <w:szCs w:val="20"/>
        </w:rPr>
      </w:pPr>
      <w:r w:rsidRPr="0009261A">
        <w:rPr>
          <w:b/>
          <w:bCs/>
          <w:i/>
          <w:iCs/>
          <w:color w:val="000000" w:themeColor="text1"/>
          <w:sz w:val="20"/>
          <w:szCs w:val="20"/>
        </w:rPr>
        <w:t>Neff, K. D., &amp; Pommier, E. (2013).</w:t>
      </w:r>
      <w:r w:rsidRPr="0009261A">
        <w:rPr>
          <w:color w:val="000000" w:themeColor="text1"/>
          <w:sz w:val="20"/>
          <w:szCs w:val="20"/>
        </w:rPr>
        <w:t xml:space="preserve"> The relationship between self-compassion and other-focused concerns among university undergraduates, community adults, and practicing meditators. </w:t>
      </w:r>
      <w:r w:rsidRPr="0009261A">
        <w:rPr>
          <w:i/>
          <w:color w:val="000000" w:themeColor="text1"/>
          <w:sz w:val="20"/>
          <w:szCs w:val="20"/>
        </w:rPr>
        <w:t>Self and Identity, 12</w:t>
      </w:r>
      <w:r w:rsidRPr="0009261A">
        <w:rPr>
          <w:color w:val="000000" w:themeColor="text1"/>
          <w:sz w:val="20"/>
          <w:szCs w:val="20"/>
        </w:rPr>
        <w:t>(2)</w:t>
      </w:r>
      <w:r w:rsidR="00C87FDE">
        <w:rPr>
          <w:color w:val="000000" w:themeColor="text1"/>
          <w:sz w:val="20"/>
          <w:szCs w:val="20"/>
        </w:rPr>
        <w:t xml:space="preserve">, </w:t>
      </w:r>
      <w:r w:rsidRPr="0009261A">
        <w:rPr>
          <w:color w:val="000000" w:themeColor="text1"/>
          <w:sz w:val="20"/>
          <w:szCs w:val="20"/>
        </w:rPr>
        <w:t>160-176.</w:t>
      </w:r>
      <w:r w:rsidRPr="0009261A">
        <w:rPr>
          <w:color w:val="000000" w:themeColor="text1"/>
        </w:rPr>
        <w:t xml:space="preserve"> </w:t>
      </w:r>
      <w:r w:rsidRPr="0009261A">
        <w:rPr>
          <w:color w:val="000000" w:themeColor="text1"/>
          <w:sz w:val="20"/>
          <w:szCs w:val="20"/>
        </w:rPr>
        <w:t xml:space="preserve">https://doi.org/10.1080/15298868.2011.649546. </w:t>
      </w:r>
    </w:p>
    <w:p w14:paraId="620A1186" w14:textId="77777777" w:rsidR="0009261A" w:rsidRPr="0009261A" w:rsidRDefault="00225648" w:rsidP="006756E2">
      <w:pPr>
        <w:widowControl w:val="0"/>
        <w:tabs>
          <w:tab w:val="left" w:pos="1416"/>
        </w:tabs>
        <w:autoSpaceDE w:val="0"/>
        <w:autoSpaceDN w:val="0"/>
        <w:spacing w:before="60" w:after="60"/>
        <w:ind w:right="38"/>
        <w:jc w:val="both"/>
        <w:rPr>
          <w:color w:val="000000" w:themeColor="text1"/>
          <w:sz w:val="20"/>
          <w:szCs w:val="20"/>
        </w:rPr>
      </w:pPr>
      <w:r w:rsidRPr="0009261A">
        <w:rPr>
          <w:b/>
          <w:bCs/>
          <w:i/>
          <w:iCs/>
          <w:color w:val="000000" w:themeColor="text1"/>
          <w:sz w:val="20"/>
          <w:szCs w:val="20"/>
        </w:rPr>
        <w:t>Neff, K. D., &amp; Vonk, R. (2009).</w:t>
      </w:r>
      <w:r w:rsidRPr="0009261A">
        <w:rPr>
          <w:color w:val="000000" w:themeColor="text1"/>
          <w:sz w:val="20"/>
          <w:szCs w:val="20"/>
        </w:rPr>
        <w:t xml:space="preserve"> Self-compassion versus global self-esteem: Two different </w:t>
      </w:r>
      <w:r w:rsidRPr="0009261A">
        <w:rPr>
          <w:color w:val="000000" w:themeColor="text1"/>
          <w:spacing w:val="-3"/>
          <w:sz w:val="20"/>
          <w:szCs w:val="20"/>
        </w:rPr>
        <w:t xml:space="preserve">ways </w:t>
      </w:r>
      <w:r w:rsidRPr="0009261A">
        <w:rPr>
          <w:color w:val="000000" w:themeColor="text1"/>
          <w:sz w:val="20"/>
          <w:szCs w:val="20"/>
        </w:rPr>
        <w:t xml:space="preserve">of relating to oneself. </w:t>
      </w:r>
      <w:r w:rsidRPr="0009261A">
        <w:rPr>
          <w:i/>
          <w:iCs/>
          <w:color w:val="000000" w:themeColor="text1"/>
          <w:sz w:val="20"/>
          <w:szCs w:val="20"/>
        </w:rPr>
        <w:t>Journal of Personality, 77</w:t>
      </w:r>
      <w:r w:rsidRPr="0009261A">
        <w:rPr>
          <w:color w:val="000000" w:themeColor="text1"/>
          <w:sz w:val="20"/>
          <w:szCs w:val="20"/>
        </w:rPr>
        <w:t>(1)</w:t>
      </w:r>
      <w:r w:rsidR="00C87FDE">
        <w:rPr>
          <w:color w:val="000000" w:themeColor="text1"/>
          <w:sz w:val="20"/>
          <w:szCs w:val="20"/>
        </w:rPr>
        <w:t>,</w:t>
      </w:r>
      <w:r w:rsidRPr="0009261A">
        <w:rPr>
          <w:color w:val="000000" w:themeColor="text1"/>
          <w:sz w:val="20"/>
          <w:szCs w:val="20"/>
        </w:rPr>
        <w:t xml:space="preserve"> 23–50.</w:t>
      </w:r>
      <w:r w:rsidRPr="0009261A">
        <w:rPr>
          <w:color w:val="000000" w:themeColor="text1"/>
        </w:rPr>
        <w:t xml:space="preserve"> </w:t>
      </w:r>
      <w:r w:rsidRPr="0009261A">
        <w:rPr>
          <w:color w:val="000000" w:themeColor="text1"/>
          <w:sz w:val="20"/>
          <w:szCs w:val="20"/>
        </w:rPr>
        <w:t xml:space="preserve">https://doi.org/10.1111/j.1467-6494.2008.00537.x. </w:t>
      </w:r>
    </w:p>
    <w:p w14:paraId="374F28DB" w14:textId="19BFF416" w:rsidR="0009261A" w:rsidRPr="0009261A" w:rsidRDefault="00225648" w:rsidP="006756E2">
      <w:pPr>
        <w:widowControl w:val="0"/>
        <w:tabs>
          <w:tab w:val="left" w:pos="1416"/>
        </w:tabs>
        <w:autoSpaceDE w:val="0"/>
        <w:autoSpaceDN w:val="0"/>
        <w:spacing w:before="60" w:after="60"/>
        <w:ind w:right="38"/>
        <w:jc w:val="both"/>
        <w:rPr>
          <w:color w:val="000000" w:themeColor="text1"/>
          <w:sz w:val="20"/>
          <w:szCs w:val="20"/>
        </w:rPr>
      </w:pPr>
      <w:r w:rsidRPr="0009261A">
        <w:rPr>
          <w:b/>
          <w:bCs/>
          <w:i/>
          <w:iCs/>
          <w:color w:val="000000" w:themeColor="text1"/>
          <w:sz w:val="20"/>
          <w:szCs w:val="20"/>
        </w:rPr>
        <w:t>Neff, K. D., Rude, S. S., &amp; Kirkpatrick, K. L. (2007).</w:t>
      </w:r>
      <w:r w:rsidRPr="0009261A">
        <w:rPr>
          <w:color w:val="000000" w:themeColor="text1"/>
          <w:sz w:val="20"/>
          <w:szCs w:val="20"/>
        </w:rPr>
        <w:t xml:space="preserve"> An examination of self-compassion in relation to positive psychological functioning and personality traits. </w:t>
      </w:r>
      <w:r w:rsidRPr="0009261A">
        <w:rPr>
          <w:i/>
          <w:color w:val="000000" w:themeColor="text1"/>
          <w:sz w:val="20"/>
          <w:szCs w:val="20"/>
        </w:rPr>
        <w:t>Journal of Research in Personality, 41</w:t>
      </w:r>
      <w:r w:rsidRPr="0009261A">
        <w:rPr>
          <w:color w:val="000000" w:themeColor="text1"/>
          <w:sz w:val="20"/>
          <w:szCs w:val="20"/>
        </w:rPr>
        <w:t>(4)</w:t>
      </w:r>
      <w:r w:rsidR="00C87FDE">
        <w:rPr>
          <w:color w:val="000000" w:themeColor="text1"/>
          <w:sz w:val="20"/>
          <w:szCs w:val="20"/>
        </w:rPr>
        <w:t xml:space="preserve">, </w:t>
      </w:r>
      <w:r w:rsidRPr="0009261A">
        <w:rPr>
          <w:color w:val="000000" w:themeColor="text1"/>
          <w:sz w:val="20"/>
          <w:szCs w:val="20"/>
        </w:rPr>
        <w:t>908-916.</w:t>
      </w:r>
      <w:r w:rsidRPr="0009261A">
        <w:rPr>
          <w:color w:val="000000" w:themeColor="text1"/>
        </w:rPr>
        <w:t xml:space="preserve"> </w:t>
      </w:r>
      <w:r w:rsidR="005D2EEF" w:rsidRPr="005D2EEF">
        <w:rPr>
          <w:color w:val="000000" w:themeColor="text1"/>
          <w:sz w:val="20"/>
          <w:szCs w:val="20"/>
        </w:rPr>
        <w:t>https:/</w:t>
      </w:r>
      <w:proofErr w:type="spellStart"/>
      <w:r w:rsidR="005D2EEF" w:rsidRPr="005D2EEF">
        <w:rPr>
          <w:color w:val="000000" w:themeColor="text1"/>
          <w:sz w:val="20"/>
          <w:szCs w:val="20"/>
        </w:rPr>
        <w:t>doi.org</w:t>
      </w:r>
      <w:proofErr w:type="spellEnd"/>
      <w:r w:rsidR="005D2EEF" w:rsidRPr="005D2EEF">
        <w:rPr>
          <w:color w:val="000000" w:themeColor="text1"/>
          <w:sz w:val="20"/>
          <w:szCs w:val="20"/>
        </w:rPr>
        <w:t>/</w:t>
      </w:r>
      <w:r w:rsidRPr="0009261A">
        <w:rPr>
          <w:color w:val="000000" w:themeColor="text1"/>
          <w:sz w:val="20"/>
          <w:szCs w:val="20"/>
        </w:rPr>
        <w:t xml:space="preserve">10.1016/j.jrp.2006.08.002. </w:t>
      </w:r>
    </w:p>
    <w:p w14:paraId="7872F9D6" w14:textId="3AE70AFB" w:rsidR="0009261A" w:rsidRPr="0009261A" w:rsidRDefault="00225648" w:rsidP="00497C73">
      <w:pPr>
        <w:widowControl w:val="0"/>
        <w:tabs>
          <w:tab w:val="left" w:pos="1416"/>
        </w:tabs>
        <w:autoSpaceDE w:val="0"/>
        <w:autoSpaceDN w:val="0"/>
        <w:spacing w:before="60" w:after="60"/>
        <w:ind w:right="38"/>
        <w:jc w:val="both"/>
        <w:rPr>
          <w:color w:val="000000" w:themeColor="text1"/>
          <w:sz w:val="20"/>
          <w:szCs w:val="20"/>
        </w:rPr>
      </w:pPr>
      <w:r w:rsidRPr="0009261A">
        <w:rPr>
          <w:b/>
          <w:bCs/>
          <w:i/>
          <w:iCs/>
          <w:color w:val="000000" w:themeColor="text1"/>
          <w:sz w:val="20"/>
          <w:szCs w:val="20"/>
        </w:rPr>
        <w:t>Osman, A., Bagge, C. L., Gutierrez, P. M., Konick, L. C., Kopper, B. A., &amp; Barrios, F. X. (2001).</w:t>
      </w:r>
      <w:r w:rsidRPr="0009261A">
        <w:rPr>
          <w:color w:val="000000" w:themeColor="text1"/>
          <w:sz w:val="20"/>
          <w:szCs w:val="20"/>
        </w:rPr>
        <w:t xml:space="preserve"> The Suicidal </w:t>
      </w:r>
      <w:r w:rsidRPr="0009261A">
        <w:rPr>
          <w:color w:val="000000" w:themeColor="text1"/>
          <w:sz w:val="20"/>
          <w:szCs w:val="20"/>
        </w:rPr>
        <w:lastRenderedPageBreak/>
        <w:t xml:space="preserve">Behavior Questionnaire-Revised (SBQ-R): Validation with clinical and non-clinical samples. </w:t>
      </w:r>
      <w:r w:rsidRPr="0009261A">
        <w:rPr>
          <w:i/>
          <w:iCs/>
          <w:color w:val="000000" w:themeColor="text1"/>
          <w:sz w:val="20"/>
          <w:szCs w:val="20"/>
        </w:rPr>
        <w:t>Assessment, 8</w:t>
      </w:r>
      <w:r w:rsidRPr="0009261A">
        <w:rPr>
          <w:color w:val="000000" w:themeColor="text1"/>
          <w:sz w:val="20"/>
          <w:szCs w:val="20"/>
        </w:rPr>
        <w:t>(4):443-454.</w:t>
      </w:r>
      <w:r w:rsidRPr="0009261A">
        <w:rPr>
          <w:color w:val="000000" w:themeColor="text1"/>
        </w:rPr>
        <w:t xml:space="preserve"> </w:t>
      </w:r>
      <w:r w:rsidRPr="0009261A">
        <w:rPr>
          <w:color w:val="000000" w:themeColor="text1"/>
          <w:sz w:val="20"/>
          <w:szCs w:val="20"/>
        </w:rPr>
        <w:t xml:space="preserve"> https://doi.org/10.1177/107319110100800409. </w:t>
      </w:r>
    </w:p>
    <w:p w14:paraId="6DE7715D" w14:textId="77777777" w:rsidR="0009261A" w:rsidRPr="0009261A" w:rsidRDefault="00225648" w:rsidP="00C87FDE">
      <w:pPr>
        <w:widowControl w:val="0"/>
        <w:autoSpaceDE w:val="0"/>
        <w:autoSpaceDN w:val="0"/>
        <w:spacing w:before="60" w:after="60"/>
        <w:ind w:right="22"/>
        <w:jc w:val="both"/>
        <w:rPr>
          <w:color w:val="000000" w:themeColor="text1"/>
          <w:sz w:val="20"/>
          <w:szCs w:val="20"/>
        </w:rPr>
      </w:pPr>
      <w:r w:rsidRPr="0009261A">
        <w:rPr>
          <w:b/>
          <w:bCs/>
          <w:i/>
          <w:iCs/>
          <w:color w:val="000000" w:themeColor="text1"/>
          <w:sz w:val="20"/>
          <w:szCs w:val="20"/>
        </w:rPr>
        <w:t xml:space="preserve">Rabon, J. K., </w:t>
      </w:r>
      <w:r w:rsidR="00C87FDE" w:rsidRPr="0009261A">
        <w:rPr>
          <w:b/>
          <w:bCs/>
          <w:i/>
          <w:iCs/>
          <w:color w:val="000000" w:themeColor="text1"/>
          <w:sz w:val="20"/>
          <w:szCs w:val="20"/>
        </w:rPr>
        <w:t>Brooks, B.</w:t>
      </w:r>
      <w:r w:rsidRPr="0009261A">
        <w:rPr>
          <w:b/>
          <w:bCs/>
          <w:i/>
          <w:iCs/>
          <w:color w:val="000000" w:themeColor="text1"/>
          <w:sz w:val="20"/>
          <w:szCs w:val="20"/>
        </w:rPr>
        <w:t xml:space="preserve"> D., Kaniuka, A. R., Sirois, F., Hirsch, J. K., &amp; Neff, K. (2019).</w:t>
      </w:r>
      <w:r w:rsidRPr="0009261A">
        <w:rPr>
          <w:color w:val="000000" w:themeColor="text1"/>
          <w:sz w:val="20"/>
          <w:szCs w:val="20"/>
        </w:rPr>
        <w:t xml:space="preserve"> Self-</w:t>
      </w:r>
      <w:r w:rsidR="00C87FDE">
        <w:rPr>
          <w:color w:val="000000" w:themeColor="text1"/>
          <w:sz w:val="20"/>
          <w:szCs w:val="20"/>
        </w:rPr>
        <w:t>c</w:t>
      </w:r>
      <w:r w:rsidRPr="0009261A">
        <w:rPr>
          <w:color w:val="000000" w:themeColor="text1"/>
          <w:sz w:val="20"/>
          <w:szCs w:val="20"/>
        </w:rPr>
        <w:t xml:space="preserve">ompassion and </w:t>
      </w:r>
      <w:r w:rsidR="00C87FDE">
        <w:rPr>
          <w:color w:val="000000" w:themeColor="text1"/>
          <w:sz w:val="20"/>
          <w:szCs w:val="20"/>
        </w:rPr>
        <w:t>s</w:t>
      </w:r>
      <w:r w:rsidRPr="0009261A">
        <w:rPr>
          <w:color w:val="000000" w:themeColor="text1"/>
          <w:sz w:val="20"/>
          <w:szCs w:val="20"/>
        </w:rPr>
        <w:t xml:space="preserve">uicide </w:t>
      </w:r>
      <w:r w:rsidR="00C87FDE">
        <w:rPr>
          <w:color w:val="000000" w:themeColor="text1"/>
          <w:sz w:val="20"/>
          <w:szCs w:val="20"/>
        </w:rPr>
        <w:t>r</w:t>
      </w:r>
      <w:r w:rsidRPr="0009261A">
        <w:rPr>
          <w:color w:val="000000" w:themeColor="text1"/>
          <w:sz w:val="20"/>
          <w:szCs w:val="20"/>
        </w:rPr>
        <w:t xml:space="preserve">isk in </w:t>
      </w:r>
      <w:r w:rsidR="00C87FDE">
        <w:rPr>
          <w:color w:val="000000" w:themeColor="text1"/>
          <w:sz w:val="20"/>
          <w:szCs w:val="20"/>
        </w:rPr>
        <w:t>v</w:t>
      </w:r>
      <w:r w:rsidRPr="0009261A">
        <w:rPr>
          <w:color w:val="000000" w:themeColor="text1"/>
          <w:sz w:val="20"/>
          <w:szCs w:val="20"/>
        </w:rPr>
        <w:t xml:space="preserve">eterans: When the </w:t>
      </w:r>
      <w:r w:rsidR="00C87FDE">
        <w:rPr>
          <w:color w:val="000000" w:themeColor="text1"/>
          <w:sz w:val="20"/>
          <w:szCs w:val="20"/>
        </w:rPr>
        <w:t>g</w:t>
      </w:r>
      <w:r w:rsidRPr="0009261A">
        <w:rPr>
          <w:color w:val="000000" w:themeColor="text1"/>
          <w:sz w:val="20"/>
          <w:szCs w:val="20"/>
        </w:rPr>
        <w:t xml:space="preserve">oing </w:t>
      </w:r>
      <w:r w:rsidR="00C87FDE">
        <w:rPr>
          <w:color w:val="000000" w:themeColor="text1"/>
          <w:sz w:val="20"/>
          <w:szCs w:val="20"/>
        </w:rPr>
        <w:t>g</w:t>
      </w:r>
      <w:r w:rsidRPr="0009261A">
        <w:rPr>
          <w:color w:val="000000" w:themeColor="text1"/>
          <w:sz w:val="20"/>
          <w:szCs w:val="20"/>
        </w:rPr>
        <w:t>ets</w:t>
      </w:r>
      <w:r w:rsidR="00C87FDE">
        <w:rPr>
          <w:color w:val="000000" w:themeColor="text1"/>
          <w:sz w:val="20"/>
          <w:szCs w:val="20"/>
        </w:rPr>
        <w:t xml:space="preserve"> t</w:t>
      </w:r>
      <w:r w:rsidRPr="0009261A">
        <w:rPr>
          <w:color w:val="000000" w:themeColor="text1"/>
          <w:sz w:val="20"/>
          <w:szCs w:val="20"/>
        </w:rPr>
        <w:t xml:space="preserve">ough, </w:t>
      </w:r>
      <w:r w:rsidR="00C87FDE">
        <w:rPr>
          <w:color w:val="000000" w:themeColor="text1"/>
          <w:sz w:val="20"/>
          <w:szCs w:val="20"/>
        </w:rPr>
        <w:t>d</w:t>
      </w:r>
      <w:r w:rsidRPr="0009261A">
        <w:rPr>
          <w:color w:val="000000" w:themeColor="text1"/>
          <w:sz w:val="20"/>
          <w:szCs w:val="20"/>
        </w:rPr>
        <w:t xml:space="preserve">o the </w:t>
      </w:r>
      <w:r w:rsidR="00C87FDE">
        <w:rPr>
          <w:color w:val="000000" w:themeColor="text1"/>
          <w:sz w:val="20"/>
          <w:szCs w:val="20"/>
        </w:rPr>
        <w:t>t</w:t>
      </w:r>
      <w:r w:rsidRPr="0009261A">
        <w:rPr>
          <w:color w:val="000000" w:themeColor="text1"/>
          <w:sz w:val="20"/>
          <w:szCs w:val="20"/>
        </w:rPr>
        <w:t xml:space="preserve">ough </w:t>
      </w:r>
      <w:r w:rsidR="00C87FDE">
        <w:rPr>
          <w:color w:val="000000" w:themeColor="text1"/>
          <w:sz w:val="20"/>
          <w:szCs w:val="20"/>
        </w:rPr>
        <w:t>b</w:t>
      </w:r>
      <w:r w:rsidRPr="0009261A">
        <w:rPr>
          <w:color w:val="000000" w:themeColor="text1"/>
          <w:sz w:val="20"/>
          <w:szCs w:val="20"/>
        </w:rPr>
        <w:t xml:space="preserve">enefit </w:t>
      </w:r>
      <w:r w:rsidR="00C87FDE">
        <w:rPr>
          <w:color w:val="000000" w:themeColor="text1"/>
          <w:sz w:val="20"/>
          <w:szCs w:val="20"/>
        </w:rPr>
        <w:t>m</w:t>
      </w:r>
      <w:r w:rsidRPr="0009261A">
        <w:rPr>
          <w:color w:val="000000" w:themeColor="text1"/>
          <w:sz w:val="20"/>
          <w:szCs w:val="20"/>
        </w:rPr>
        <w:t xml:space="preserve">ore from </w:t>
      </w:r>
      <w:r w:rsidR="00C87FDE">
        <w:rPr>
          <w:color w:val="000000" w:themeColor="text1"/>
          <w:sz w:val="20"/>
          <w:szCs w:val="20"/>
        </w:rPr>
        <w:t>s</w:t>
      </w:r>
      <w:r w:rsidRPr="0009261A">
        <w:rPr>
          <w:color w:val="000000" w:themeColor="text1"/>
          <w:sz w:val="20"/>
          <w:szCs w:val="20"/>
        </w:rPr>
        <w:t>elf-</w:t>
      </w:r>
      <w:r w:rsidR="00C87FDE">
        <w:rPr>
          <w:color w:val="000000" w:themeColor="text1"/>
          <w:sz w:val="20"/>
          <w:szCs w:val="20"/>
        </w:rPr>
        <w:t>c</w:t>
      </w:r>
      <w:r w:rsidRPr="0009261A">
        <w:rPr>
          <w:color w:val="000000" w:themeColor="text1"/>
          <w:sz w:val="20"/>
          <w:szCs w:val="20"/>
        </w:rPr>
        <w:t>ompassion??</w:t>
      </w:r>
      <w:r w:rsidRPr="0009261A">
        <w:rPr>
          <w:i/>
          <w:iCs/>
          <w:color w:val="000000" w:themeColor="text1"/>
          <w:sz w:val="20"/>
          <w:szCs w:val="20"/>
        </w:rPr>
        <w:t xml:space="preserve"> Mindfulness</w:t>
      </w:r>
      <w:r w:rsidRPr="0009261A">
        <w:rPr>
          <w:color w:val="000000" w:themeColor="text1"/>
          <w:sz w:val="20"/>
          <w:szCs w:val="20"/>
        </w:rPr>
        <w:t>. https://doi.org/10.1007/s12671-019-01221-8</w:t>
      </w:r>
    </w:p>
    <w:p w14:paraId="62F4E8E8" w14:textId="77777777" w:rsidR="0009261A" w:rsidRPr="0009261A" w:rsidRDefault="00225648" w:rsidP="00C87FDE">
      <w:pPr>
        <w:widowControl w:val="0"/>
        <w:autoSpaceDE w:val="0"/>
        <w:autoSpaceDN w:val="0"/>
        <w:spacing w:before="60" w:after="60"/>
        <w:ind w:right="22"/>
        <w:jc w:val="both"/>
        <w:rPr>
          <w:color w:val="000000" w:themeColor="text1"/>
          <w:sz w:val="20"/>
          <w:szCs w:val="20"/>
        </w:rPr>
      </w:pPr>
      <w:r w:rsidRPr="0009261A">
        <w:rPr>
          <w:b/>
          <w:bCs/>
          <w:i/>
          <w:iCs/>
          <w:noProof/>
          <w:color w:val="000000" w:themeColor="text1"/>
          <w:sz w:val="20"/>
          <w:szCs w:val="20"/>
        </w:rPr>
        <w:t>Rabon, J. K., Sirois, F. M., &amp; Hirsch, J. K. (2018)</w:t>
      </w:r>
      <w:r w:rsidR="00C87FDE">
        <w:rPr>
          <w:b/>
          <w:bCs/>
          <w:i/>
          <w:iCs/>
          <w:noProof/>
          <w:color w:val="000000" w:themeColor="text1"/>
          <w:sz w:val="20"/>
          <w:szCs w:val="20"/>
        </w:rPr>
        <w:t>.</w:t>
      </w:r>
      <w:r w:rsidRPr="0009261A">
        <w:rPr>
          <w:noProof/>
          <w:color w:val="000000" w:themeColor="text1"/>
          <w:sz w:val="20"/>
          <w:szCs w:val="20"/>
        </w:rPr>
        <w:t xml:space="preserve"> Self-compassion and suicidal behavior in college students: Serial indirect effects via depression and wellness behaviors. </w:t>
      </w:r>
      <w:r w:rsidRPr="0009261A">
        <w:rPr>
          <w:i/>
          <w:iCs/>
          <w:noProof/>
          <w:color w:val="000000" w:themeColor="text1"/>
          <w:sz w:val="20"/>
          <w:szCs w:val="20"/>
        </w:rPr>
        <w:t>Journal of American College Health</w:t>
      </w:r>
      <w:r w:rsidRPr="0009261A">
        <w:rPr>
          <w:noProof/>
          <w:color w:val="000000" w:themeColor="text1"/>
          <w:sz w:val="20"/>
          <w:szCs w:val="20"/>
        </w:rPr>
        <w:t xml:space="preserve"> </w:t>
      </w:r>
      <w:r w:rsidRPr="0009261A">
        <w:rPr>
          <w:i/>
          <w:iCs/>
          <w:noProof/>
          <w:color w:val="000000" w:themeColor="text1"/>
          <w:sz w:val="20"/>
          <w:szCs w:val="20"/>
        </w:rPr>
        <w:t>66</w:t>
      </w:r>
      <w:r w:rsidRPr="0009261A">
        <w:rPr>
          <w:noProof/>
          <w:color w:val="000000" w:themeColor="text1"/>
          <w:sz w:val="20"/>
          <w:szCs w:val="20"/>
        </w:rPr>
        <w:t>(2)</w:t>
      </w:r>
      <w:r w:rsidR="00C87FDE">
        <w:rPr>
          <w:noProof/>
          <w:color w:val="000000" w:themeColor="text1"/>
          <w:sz w:val="20"/>
          <w:szCs w:val="20"/>
        </w:rPr>
        <w:t>,</w:t>
      </w:r>
      <w:r w:rsidRPr="00C87FDE">
        <w:rPr>
          <w:noProof/>
          <w:color w:val="000000" w:themeColor="text1"/>
          <w:sz w:val="20"/>
          <w:szCs w:val="20"/>
        </w:rPr>
        <w:t xml:space="preserve"> 114–122</w:t>
      </w:r>
      <w:r w:rsidRPr="0009261A">
        <w:rPr>
          <w:noProof/>
          <w:color w:val="000000" w:themeColor="text1"/>
          <w:sz w:val="20"/>
          <w:szCs w:val="20"/>
        </w:rPr>
        <w:t>.</w:t>
      </w:r>
      <w:r w:rsidRPr="0009261A">
        <w:rPr>
          <w:color w:val="000000" w:themeColor="text1"/>
        </w:rPr>
        <w:t xml:space="preserve"> </w:t>
      </w:r>
      <w:r w:rsidRPr="0009261A">
        <w:rPr>
          <w:color w:val="000000" w:themeColor="text1"/>
          <w:sz w:val="20"/>
          <w:szCs w:val="20"/>
        </w:rPr>
        <w:t>https://doi.org/10.1080/07448481.2017.1382498.</w:t>
      </w:r>
    </w:p>
    <w:p w14:paraId="6897EA50" w14:textId="77777777" w:rsidR="0009261A" w:rsidRPr="0009261A" w:rsidRDefault="00225648" w:rsidP="00C87FDE">
      <w:pPr>
        <w:widowControl w:val="0"/>
        <w:autoSpaceDE w:val="0"/>
        <w:autoSpaceDN w:val="0"/>
        <w:spacing w:before="60" w:after="60"/>
        <w:ind w:right="22"/>
        <w:jc w:val="both"/>
        <w:rPr>
          <w:color w:val="000000" w:themeColor="text1"/>
          <w:sz w:val="20"/>
          <w:szCs w:val="20"/>
        </w:rPr>
      </w:pPr>
      <w:r w:rsidRPr="0009261A">
        <w:rPr>
          <w:b/>
          <w:bCs/>
          <w:i/>
          <w:iCs/>
          <w:color w:val="000000" w:themeColor="text1"/>
          <w:sz w:val="20"/>
          <w:szCs w:val="20"/>
        </w:rPr>
        <w:t>Raes, F., Pommier, E., Neff, K. D., Van Gucht, D. (2011).</w:t>
      </w:r>
      <w:r w:rsidRPr="0009261A">
        <w:rPr>
          <w:color w:val="000000" w:themeColor="text1"/>
          <w:sz w:val="20"/>
          <w:szCs w:val="20"/>
        </w:rPr>
        <w:t xml:space="preserve"> Construction and factorial validation of a short form of the Self-Compassion Scale. </w:t>
      </w:r>
      <w:r w:rsidRPr="0009261A">
        <w:rPr>
          <w:i/>
          <w:iCs/>
          <w:color w:val="000000" w:themeColor="text1"/>
          <w:sz w:val="20"/>
          <w:szCs w:val="20"/>
        </w:rPr>
        <w:t>Clinical Psychology &amp; Psychotherapy, 18</w:t>
      </w:r>
      <w:r w:rsidRPr="0009261A">
        <w:rPr>
          <w:color w:val="000000" w:themeColor="text1"/>
          <w:sz w:val="20"/>
          <w:szCs w:val="20"/>
        </w:rPr>
        <w:t>(3)</w:t>
      </w:r>
      <w:r w:rsidR="00C87FDE">
        <w:rPr>
          <w:color w:val="000000" w:themeColor="text1"/>
          <w:sz w:val="20"/>
          <w:szCs w:val="20"/>
        </w:rPr>
        <w:t xml:space="preserve">, </w:t>
      </w:r>
      <w:r w:rsidRPr="0009261A">
        <w:rPr>
          <w:color w:val="000000" w:themeColor="text1"/>
          <w:sz w:val="20"/>
          <w:szCs w:val="20"/>
        </w:rPr>
        <w:t>250-255.</w:t>
      </w:r>
      <w:r w:rsidRPr="0009261A">
        <w:rPr>
          <w:color w:val="000000" w:themeColor="text1"/>
        </w:rPr>
        <w:t xml:space="preserve"> </w:t>
      </w:r>
      <w:r w:rsidRPr="0009261A">
        <w:rPr>
          <w:color w:val="000000" w:themeColor="text1"/>
          <w:sz w:val="20"/>
          <w:szCs w:val="20"/>
        </w:rPr>
        <w:t xml:space="preserve">https://doi.org/10.1002/cpp.702. </w:t>
      </w:r>
    </w:p>
    <w:p w14:paraId="2704FDB1" w14:textId="77777777" w:rsidR="0009261A" w:rsidRPr="0009261A" w:rsidRDefault="00225648" w:rsidP="00C87FDE">
      <w:pPr>
        <w:widowControl w:val="0"/>
        <w:tabs>
          <w:tab w:val="left" w:pos="1416"/>
        </w:tabs>
        <w:autoSpaceDE w:val="0"/>
        <w:autoSpaceDN w:val="0"/>
        <w:spacing w:before="60" w:after="60"/>
        <w:ind w:right="22"/>
        <w:jc w:val="both"/>
        <w:rPr>
          <w:color w:val="000000" w:themeColor="text1"/>
          <w:sz w:val="20"/>
          <w:szCs w:val="20"/>
        </w:rPr>
      </w:pPr>
      <w:r w:rsidRPr="0009261A">
        <w:rPr>
          <w:b/>
          <w:bCs/>
          <w:i/>
          <w:iCs/>
          <w:color w:val="000000" w:themeColor="text1"/>
          <w:sz w:val="20"/>
          <w:szCs w:val="20"/>
        </w:rPr>
        <w:t>Rosenberg, M. (1965).</w:t>
      </w:r>
      <w:r w:rsidRPr="0009261A">
        <w:rPr>
          <w:color w:val="000000" w:themeColor="text1"/>
          <w:sz w:val="20"/>
          <w:szCs w:val="20"/>
        </w:rPr>
        <w:t xml:space="preserve"> Society and the adolescent self-image. </w:t>
      </w:r>
      <w:r w:rsidRPr="0009261A">
        <w:rPr>
          <w:i/>
          <w:iCs/>
          <w:color w:val="000000" w:themeColor="text1"/>
          <w:sz w:val="20"/>
          <w:szCs w:val="20"/>
        </w:rPr>
        <w:t>Princeton University</w:t>
      </w:r>
      <w:r w:rsidR="00C87FDE">
        <w:rPr>
          <w:i/>
          <w:iCs/>
          <w:color w:val="000000" w:themeColor="text1"/>
          <w:sz w:val="20"/>
          <w:szCs w:val="20"/>
        </w:rPr>
        <w:t xml:space="preserve"> </w:t>
      </w:r>
      <w:r w:rsidRPr="0009261A">
        <w:rPr>
          <w:i/>
          <w:iCs/>
          <w:color w:val="000000" w:themeColor="text1"/>
          <w:sz w:val="20"/>
          <w:szCs w:val="20"/>
        </w:rPr>
        <w:t>Press. 148</w:t>
      </w:r>
      <w:r w:rsidRPr="0009261A">
        <w:rPr>
          <w:color w:val="000000" w:themeColor="text1"/>
          <w:sz w:val="20"/>
          <w:szCs w:val="20"/>
        </w:rPr>
        <w:t>(3671)</w:t>
      </w:r>
      <w:r w:rsidR="00C87FDE">
        <w:rPr>
          <w:color w:val="000000" w:themeColor="text1"/>
          <w:sz w:val="20"/>
          <w:szCs w:val="20"/>
        </w:rPr>
        <w:t xml:space="preserve">, </w:t>
      </w:r>
      <w:r w:rsidRPr="0009261A">
        <w:rPr>
          <w:color w:val="000000" w:themeColor="text1"/>
          <w:sz w:val="20"/>
          <w:szCs w:val="20"/>
        </w:rPr>
        <w:t>804. https://doi.org/10.1126/science.148.3671.804 .</w:t>
      </w:r>
    </w:p>
    <w:p w14:paraId="05854818" w14:textId="77777777" w:rsidR="0009261A" w:rsidRPr="0009261A" w:rsidRDefault="00225648" w:rsidP="00C87FDE">
      <w:pPr>
        <w:widowControl w:val="0"/>
        <w:tabs>
          <w:tab w:val="left" w:pos="1416"/>
        </w:tabs>
        <w:autoSpaceDE w:val="0"/>
        <w:autoSpaceDN w:val="0"/>
        <w:spacing w:before="60" w:after="60"/>
        <w:ind w:right="22"/>
        <w:jc w:val="both"/>
        <w:rPr>
          <w:color w:val="000000" w:themeColor="text1"/>
          <w:sz w:val="20"/>
          <w:szCs w:val="20"/>
        </w:rPr>
      </w:pPr>
      <w:r w:rsidRPr="0009261A">
        <w:rPr>
          <w:b/>
          <w:bCs/>
          <w:i/>
          <w:iCs/>
          <w:color w:val="000000" w:themeColor="text1"/>
          <w:sz w:val="20"/>
          <w:szCs w:val="20"/>
        </w:rPr>
        <w:t xml:space="preserve">Schoenefeld, S. J., &amp; Webb, J. B. (2013). </w:t>
      </w:r>
      <w:r w:rsidRPr="0009261A">
        <w:rPr>
          <w:color w:val="000000" w:themeColor="text1"/>
          <w:sz w:val="20"/>
          <w:szCs w:val="20"/>
        </w:rPr>
        <w:t xml:space="preserve">Self-compassion and intuitive eating in university women: Examining the contributions of distress tolerance and body image acceptance and action. </w:t>
      </w:r>
      <w:r w:rsidRPr="0009261A">
        <w:rPr>
          <w:i/>
          <w:color w:val="000000" w:themeColor="text1"/>
          <w:sz w:val="20"/>
          <w:szCs w:val="20"/>
        </w:rPr>
        <w:t>Eating Behaviors</w:t>
      </w:r>
      <w:r w:rsidRPr="0009261A">
        <w:rPr>
          <w:color w:val="000000" w:themeColor="text1"/>
          <w:sz w:val="20"/>
          <w:szCs w:val="20"/>
        </w:rPr>
        <w:t xml:space="preserve">, </w:t>
      </w:r>
      <w:r w:rsidRPr="0009261A">
        <w:rPr>
          <w:i/>
          <w:color w:val="000000" w:themeColor="text1"/>
          <w:sz w:val="20"/>
          <w:szCs w:val="20"/>
        </w:rPr>
        <w:t>14</w:t>
      </w:r>
      <w:r w:rsidRPr="0009261A">
        <w:rPr>
          <w:color w:val="000000" w:themeColor="text1"/>
          <w:sz w:val="20"/>
          <w:szCs w:val="20"/>
        </w:rPr>
        <w:t>(4)</w:t>
      </w:r>
      <w:r w:rsidR="00C87FDE">
        <w:rPr>
          <w:color w:val="000000" w:themeColor="text1"/>
          <w:sz w:val="20"/>
          <w:szCs w:val="20"/>
        </w:rPr>
        <w:t>,</w:t>
      </w:r>
      <w:r w:rsidRPr="0009261A">
        <w:rPr>
          <w:color w:val="000000" w:themeColor="text1"/>
          <w:sz w:val="20"/>
          <w:szCs w:val="20"/>
        </w:rPr>
        <w:t xml:space="preserve"> 493-496.</w:t>
      </w:r>
      <w:r w:rsidRPr="0009261A">
        <w:rPr>
          <w:color w:val="000000" w:themeColor="text1"/>
        </w:rPr>
        <w:t xml:space="preserve"> </w:t>
      </w:r>
      <w:r w:rsidRPr="0009261A">
        <w:rPr>
          <w:color w:val="000000" w:themeColor="text1"/>
          <w:sz w:val="20"/>
          <w:szCs w:val="20"/>
        </w:rPr>
        <w:t xml:space="preserve">https://doi.org/10.1016/j.eatbeh.2013.09.001. </w:t>
      </w:r>
    </w:p>
    <w:p w14:paraId="652B7D8F" w14:textId="77777777" w:rsidR="0009261A" w:rsidRPr="0009261A" w:rsidRDefault="00225648" w:rsidP="00C87FDE">
      <w:pPr>
        <w:widowControl w:val="0"/>
        <w:tabs>
          <w:tab w:val="left" w:pos="1416"/>
        </w:tabs>
        <w:autoSpaceDE w:val="0"/>
        <w:autoSpaceDN w:val="0"/>
        <w:spacing w:before="60" w:after="60"/>
        <w:ind w:right="22"/>
        <w:jc w:val="both"/>
        <w:rPr>
          <w:b/>
          <w:bCs/>
          <w:color w:val="000000" w:themeColor="text1"/>
          <w:sz w:val="20"/>
          <w:szCs w:val="20"/>
        </w:rPr>
      </w:pPr>
      <w:r w:rsidRPr="0009261A">
        <w:rPr>
          <w:b/>
          <w:bCs/>
          <w:i/>
          <w:iCs/>
          <w:color w:val="000000" w:themeColor="text1"/>
          <w:sz w:val="20"/>
          <w:szCs w:val="20"/>
        </w:rPr>
        <w:t>Semenchuk, B. N</w:t>
      </w:r>
      <w:r w:rsidR="00C87FDE">
        <w:rPr>
          <w:b/>
          <w:bCs/>
          <w:i/>
          <w:iCs/>
          <w:color w:val="000000" w:themeColor="text1"/>
          <w:sz w:val="20"/>
          <w:szCs w:val="20"/>
        </w:rPr>
        <w:t>.</w:t>
      </w:r>
      <w:r w:rsidR="00C87FDE" w:rsidRPr="0009261A">
        <w:rPr>
          <w:b/>
          <w:bCs/>
          <w:i/>
          <w:iCs/>
          <w:color w:val="000000" w:themeColor="text1"/>
          <w:sz w:val="20"/>
          <w:szCs w:val="20"/>
        </w:rPr>
        <w:t>, Strachan</w:t>
      </w:r>
      <w:r w:rsidRPr="0009261A">
        <w:rPr>
          <w:b/>
          <w:bCs/>
          <w:i/>
          <w:iCs/>
          <w:color w:val="000000" w:themeColor="text1"/>
          <w:sz w:val="20"/>
          <w:szCs w:val="20"/>
        </w:rPr>
        <w:t>, S. M., &amp; Fortier, M.  (2018)</w:t>
      </w:r>
      <w:r w:rsidR="00C87FDE">
        <w:rPr>
          <w:b/>
          <w:bCs/>
          <w:i/>
          <w:iCs/>
          <w:color w:val="000000" w:themeColor="text1"/>
          <w:sz w:val="20"/>
          <w:szCs w:val="20"/>
        </w:rPr>
        <w:t>.</w:t>
      </w:r>
      <w:r w:rsidRPr="0009261A">
        <w:rPr>
          <w:color w:val="000000" w:themeColor="text1"/>
          <w:sz w:val="20"/>
          <w:szCs w:val="20"/>
        </w:rPr>
        <w:t xml:space="preserve"> Self-</w:t>
      </w:r>
      <w:r w:rsidR="00C87FDE" w:rsidRPr="0009261A">
        <w:rPr>
          <w:color w:val="000000" w:themeColor="text1"/>
          <w:sz w:val="20"/>
          <w:szCs w:val="20"/>
        </w:rPr>
        <w:t>compassion and the self-regulation of exercise</w:t>
      </w:r>
      <w:r w:rsidRPr="0009261A">
        <w:rPr>
          <w:color w:val="000000" w:themeColor="text1"/>
          <w:sz w:val="20"/>
          <w:szCs w:val="20"/>
        </w:rPr>
        <w:t xml:space="preserve">: Reactions to </w:t>
      </w:r>
      <w:r w:rsidR="00C87FDE" w:rsidRPr="0009261A">
        <w:rPr>
          <w:color w:val="000000" w:themeColor="text1"/>
          <w:sz w:val="20"/>
          <w:szCs w:val="20"/>
        </w:rPr>
        <w:t>recalled exercise se</w:t>
      </w:r>
      <w:r w:rsidRPr="0009261A">
        <w:rPr>
          <w:color w:val="000000" w:themeColor="text1"/>
          <w:sz w:val="20"/>
          <w:szCs w:val="20"/>
        </w:rPr>
        <w:t xml:space="preserve">tbacks. </w:t>
      </w:r>
      <w:r w:rsidRPr="0009261A">
        <w:rPr>
          <w:i/>
          <w:iCs/>
          <w:color w:val="000000" w:themeColor="text1"/>
          <w:sz w:val="20"/>
          <w:szCs w:val="20"/>
        </w:rPr>
        <w:t>Journal of Sport and Exercise Psychology, (</w:t>
      </w:r>
      <w:r w:rsidRPr="0009261A">
        <w:rPr>
          <w:color w:val="000000" w:themeColor="text1"/>
          <w:sz w:val="20"/>
          <w:szCs w:val="20"/>
        </w:rPr>
        <w:t>40)</w:t>
      </w:r>
      <w:r w:rsidR="00C87FDE">
        <w:rPr>
          <w:color w:val="000000" w:themeColor="text1"/>
          <w:sz w:val="20"/>
          <w:szCs w:val="20"/>
        </w:rPr>
        <w:t xml:space="preserve">, </w:t>
      </w:r>
      <w:r w:rsidRPr="0009261A">
        <w:rPr>
          <w:color w:val="000000" w:themeColor="text1"/>
          <w:sz w:val="20"/>
          <w:szCs w:val="20"/>
        </w:rPr>
        <w:t>31-39. https://doi.org/10.1123/jsep.</w:t>
      </w:r>
    </w:p>
    <w:p w14:paraId="507CC3AB" w14:textId="77777777" w:rsidR="0009261A" w:rsidRPr="0009261A" w:rsidRDefault="00225648" w:rsidP="00C87FDE">
      <w:pPr>
        <w:widowControl w:val="0"/>
        <w:tabs>
          <w:tab w:val="left" w:pos="1416"/>
        </w:tabs>
        <w:autoSpaceDE w:val="0"/>
        <w:autoSpaceDN w:val="0"/>
        <w:spacing w:before="60" w:after="60"/>
        <w:ind w:right="22"/>
        <w:jc w:val="both"/>
        <w:rPr>
          <w:color w:val="000000" w:themeColor="text1"/>
          <w:sz w:val="20"/>
          <w:szCs w:val="20"/>
        </w:rPr>
      </w:pPr>
      <w:r w:rsidRPr="0009261A">
        <w:rPr>
          <w:b/>
          <w:bCs/>
          <w:i/>
          <w:iCs/>
          <w:color w:val="000000" w:themeColor="text1"/>
          <w:sz w:val="20"/>
          <w:szCs w:val="20"/>
        </w:rPr>
        <w:t>Sirois, F. M, Kitner, R., &amp; Hirsch, J. K. (2015).</w:t>
      </w:r>
      <w:r w:rsidRPr="0009261A">
        <w:rPr>
          <w:color w:val="000000" w:themeColor="text1"/>
          <w:sz w:val="20"/>
          <w:szCs w:val="20"/>
        </w:rPr>
        <w:t xml:space="preserve"> Self-compassion, affect, and health-promoting behaviors. </w:t>
      </w:r>
      <w:r w:rsidRPr="0009261A">
        <w:rPr>
          <w:i/>
          <w:iCs/>
          <w:color w:val="000000" w:themeColor="text1"/>
          <w:sz w:val="20"/>
          <w:szCs w:val="20"/>
        </w:rPr>
        <w:t>Health Psychology, 34</w:t>
      </w:r>
      <w:r w:rsidRPr="0009261A">
        <w:rPr>
          <w:color w:val="000000" w:themeColor="text1"/>
          <w:sz w:val="20"/>
          <w:szCs w:val="20"/>
        </w:rPr>
        <w:t>(6)</w:t>
      </w:r>
      <w:r w:rsidR="00C87FDE">
        <w:rPr>
          <w:color w:val="000000" w:themeColor="text1"/>
          <w:sz w:val="20"/>
          <w:szCs w:val="20"/>
        </w:rPr>
        <w:t xml:space="preserve">, </w:t>
      </w:r>
      <w:r w:rsidRPr="0009261A">
        <w:rPr>
          <w:color w:val="000000" w:themeColor="text1"/>
          <w:sz w:val="20"/>
          <w:szCs w:val="20"/>
        </w:rPr>
        <w:t>661-669.</w:t>
      </w:r>
      <w:r w:rsidRPr="0009261A">
        <w:rPr>
          <w:color w:val="000000" w:themeColor="text1"/>
        </w:rPr>
        <w:t xml:space="preserve"> </w:t>
      </w:r>
      <w:r w:rsidRPr="0009261A">
        <w:rPr>
          <w:color w:val="000000" w:themeColor="text1"/>
          <w:sz w:val="20"/>
          <w:szCs w:val="20"/>
        </w:rPr>
        <w:t xml:space="preserve">https://doi.org/10.1037/hea0000158. </w:t>
      </w:r>
    </w:p>
    <w:p w14:paraId="5D6B6677" w14:textId="77777777" w:rsidR="0009261A" w:rsidRPr="0009261A" w:rsidRDefault="00225648" w:rsidP="00C87FDE">
      <w:pPr>
        <w:widowControl w:val="0"/>
        <w:tabs>
          <w:tab w:val="right" w:pos="-142"/>
        </w:tabs>
        <w:autoSpaceDE w:val="0"/>
        <w:autoSpaceDN w:val="0"/>
        <w:spacing w:before="60" w:after="60"/>
        <w:ind w:right="22"/>
        <w:jc w:val="both"/>
        <w:rPr>
          <w:color w:val="000000" w:themeColor="text1"/>
          <w:sz w:val="20"/>
          <w:szCs w:val="20"/>
        </w:rPr>
      </w:pPr>
      <w:r w:rsidRPr="0009261A">
        <w:rPr>
          <w:b/>
          <w:bCs/>
          <w:i/>
          <w:iCs/>
          <w:color w:val="000000" w:themeColor="text1"/>
          <w:sz w:val="20"/>
          <w:szCs w:val="20"/>
        </w:rPr>
        <w:t>Strauss, C., Taylor, B. L.</w:t>
      </w:r>
      <w:r w:rsidR="00C87FDE" w:rsidRPr="0009261A">
        <w:rPr>
          <w:b/>
          <w:bCs/>
          <w:i/>
          <w:iCs/>
          <w:color w:val="000000" w:themeColor="text1"/>
          <w:sz w:val="20"/>
          <w:szCs w:val="20"/>
        </w:rPr>
        <w:t>, Kuyken</w:t>
      </w:r>
      <w:r w:rsidRPr="0009261A">
        <w:rPr>
          <w:b/>
          <w:bCs/>
          <w:i/>
          <w:iCs/>
          <w:color w:val="000000" w:themeColor="text1"/>
          <w:sz w:val="20"/>
          <w:szCs w:val="20"/>
        </w:rPr>
        <w:t>, J., Gu, W., Baer, R., Jones, F., &amp; Cavanagh, K. (2016):</w:t>
      </w:r>
      <w:r w:rsidRPr="0009261A">
        <w:rPr>
          <w:color w:val="000000" w:themeColor="text1"/>
          <w:sz w:val="20"/>
          <w:szCs w:val="20"/>
        </w:rPr>
        <w:t xml:space="preserve"> What is compassion, and how can we measure it? A review of definitions and measures. </w:t>
      </w:r>
      <w:r w:rsidRPr="0009261A">
        <w:rPr>
          <w:i/>
          <w:iCs/>
          <w:color w:val="000000" w:themeColor="text1"/>
          <w:sz w:val="20"/>
          <w:szCs w:val="20"/>
        </w:rPr>
        <w:t>Clinical Psychology Review, 47</w:t>
      </w:r>
      <w:r w:rsidRPr="0009261A">
        <w:rPr>
          <w:color w:val="000000" w:themeColor="text1"/>
          <w:sz w:val="20"/>
          <w:szCs w:val="20"/>
        </w:rPr>
        <w:t xml:space="preserve"> (2016)</w:t>
      </w:r>
      <w:r w:rsidR="00C87FDE">
        <w:rPr>
          <w:color w:val="000000" w:themeColor="text1"/>
          <w:sz w:val="20"/>
          <w:szCs w:val="20"/>
        </w:rPr>
        <w:t xml:space="preserve">, </w:t>
      </w:r>
      <w:r w:rsidRPr="0009261A">
        <w:rPr>
          <w:color w:val="000000" w:themeColor="text1"/>
          <w:sz w:val="20"/>
          <w:szCs w:val="20"/>
        </w:rPr>
        <w:t xml:space="preserve">15-27. http://doi.org/10.1016/j.cpr.2016.05.004. </w:t>
      </w:r>
    </w:p>
    <w:p w14:paraId="7C46B9EB" w14:textId="77777777" w:rsidR="0009261A" w:rsidRPr="0009261A" w:rsidRDefault="00225648" w:rsidP="00C87FDE">
      <w:pPr>
        <w:widowControl w:val="0"/>
        <w:tabs>
          <w:tab w:val="left" w:pos="1416"/>
        </w:tabs>
        <w:autoSpaceDE w:val="0"/>
        <w:autoSpaceDN w:val="0"/>
        <w:spacing w:before="60" w:after="60"/>
        <w:ind w:right="22"/>
        <w:jc w:val="both"/>
        <w:rPr>
          <w:color w:val="000000" w:themeColor="text1"/>
          <w:sz w:val="20"/>
          <w:szCs w:val="20"/>
        </w:rPr>
      </w:pPr>
      <w:r w:rsidRPr="0009261A">
        <w:rPr>
          <w:b/>
          <w:bCs/>
          <w:i/>
          <w:iCs/>
          <w:color w:val="000000" w:themeColor="text1"/>
          <w:sz w:val="20"/>
          <w:szCs w:val="20"/>
        </w:rPr>
        <w:t xml:space="preserve">Taub, D. J., </w:t>
      </w:r>
      <w:r>
        <w:rPr>
          <w:b/>
          <w:bCs/>
          <w:i/>
          <w:iCs/>
          <w:color w:val="000000" w:themeColor="text1"/>
          <w:sz w:val="20"/>
          <w:szCs w:val="20"/>
        </w:rPr>
        <w:t xml:space="preserve">&amp; </w:t>
      </w:r>
      <w:r w:rsidRPr="0009261A">
        <w:rPr>
          <w:b/>
          <w:bCs/>
          <w:i/>
          <w:iCs/>
          <w:color w:val="000000" w:themeColor="text1"/>
          <w:sz w:val="20"/>
          <w:szCs w:val="20"/>
        </w:rPr>
        <w:t>Thompson, J. (2013).</w:t>
      </w:r>
      <w:r w:rsidRPr="0009261A">
        <w:rPr>
          <w:color w:val="000000" w:themeColor="text1"/>
          <w:sz w:val="20"/>
          <w:szCs w:val="20"/>
        </w:rPr>
        <w:t xml:space="preserve"> College </w:t>
      </w:r>
      <w:r w:rsidR="00B9661E" w:rsidRPr="0009261A">
        <w:rPr>
          <w:color w:val="000000" w:themeColor="text1"/>
          <w:sz w:val="20"/>
          <w:szCs w:val="20"/>
        </w:rPr>
        <w:t>student suicid</w:t>
      </w:r>
      <w:r w:rsidRPr="0009261A">
        <w:rPr>
          <w:color w:val="000000" w:themeColor="text1"/>
          <w:sz w:val="20"/>
          <w:szCs w:val="20"/>
        </w:rPr>
        <w:t xml:space="preserve">e. New Directions for Student </w:t>
      </w:r>
      <w:r w:rsidR="00B9661E" w:rsidRPr="0009261A">
        <w:rPr>
          <w:color w:val="000000" w:themeColor="text1"/>
          <w:sz w:val="20"/>
          <w:szCs w:val="20"/>
        </w:rPr>
        <w:t>Services, Willey</w:t>
      </w:r>
      <w:r w:rsidRPr="0009261A">
        <w:rPr>
          <w:i/>
          <w:iCs/>
          <w:color w:val="000000" w:themeColor="text1"/>
          <w:sz w:val="20"/>
          <w:szCs w:val="20"/>
        </w:rPr>
        <w:t xml:space="preserve"> Online </w:t>
      </w:r>
      <w:r w:rsidR="00B9661E" w:rsidRPr="0009261A">
        <w:rPr>
          <w:i/>
          <w:iCs/>
          <w:color w:val="000000" w:themeColor="text1"/>
          <w:sz w:val="20"/>
          <w:szCs w:val="20"/>
        </w:rPr>
        <w:t xml:space="preserve">Library, </w:t>
      </w:r>
      <w:r w:rsidR="00B9661E" w:rsidRPr="0009261A">
        <w:rPr>
          <w:color w:val="000000" w:themeColor="text1"/>
          <w:sz w:val="20"/>
          <w:szCs w:val="20"/>
        </w:rPr>
        <w:t>(</w:t>
      </w:r>
      <w:r w:rsidRPr="0009261A">
        <w:rPr>
          <w:color w:val="000000" w:themeColor="text1"/>
          <w:sz w:val="20"/>
          <w:szCs w:val="20"/>
        </w:rPr>
        <w:t>141)</w:t>
      </w:r>
      <w:r w:rsidR="00B9661E">
        <w:rPr>
          <w:color w:val="000000" w:themeColor="text1"/>
          <w:sz w:val="20"/>
          <w:szCs w:val="20"/>
        </w:rPr>
        <w:t xml:space="preserve">, </w:t>
      </w:r>
      <w:r w:rsidRPr="0009261A">
        <w:rPr>
          <w:color w:val="000000" w:themeColor="text1"/>
          <w:sz w:val="20"/>
          <w:szCs w:val="20"/>
        </w:rPr>
        <w:t>5-14.</w:t>
      </w:r>
      <w:r w:rsidRPr="0009261A">
        <w:rPr>
          <w:color w:val="000000" w:themeColor="text1"/>
        </w:rPr>
        <w:t xml:space="preserve"> </w:t>
      </w:r>
      <w:r w:rsidRPr="0009261A">
        <w:rPr>
          <w:color w:val="000000" w:themeColor="text1"/>
          <w:sz w:val="20"/>
          <w:szCs w:val="20"/>
        </w:rPr>
        <w:t xml:space="preserve">https://doi.org/10.1002/ss.20036. </w:t>
      </w:r>
    </w:p>
    <w:p w14:paraId="405772A5" w14:textId="77777777" w:rsidR="0009261A" w:rsidRPr="0009261A" w:rsidRDefault="00225648" w:rsidP="00C87FDE">
      <w:pPr>
        <w:widowControl w:val="0"/>
        <w:tabs>
          <w:tab w:val="left" w:pos="1416"/>
        </w:tabs>
        <w:autoSpaceDE w:val="0"/>
        <w:autoSpaceDN w:val="0"/>
        <w:spacing w:before="60" w:after="60"/>
        <w:ind w:right="22"/>
        <w:jc w:val="both"/>
        <w:rPr>
          <w:color w:val="000000" w:themeColor="text1"/>
          <w:sz w:val="20"/>
          <w:szCs w:val="20"/>
        </w:rPr>
      </w:pPr>
      <w:r w:rsidRPr="0009261A">
        <w:rPr>
          <w:b/>
          <w:bCs/>
          <w:i/>
          <w:iCs/>
          <w:color w:val="000000" w:themeColor="text1"/>
          <w:sz w:val="20"/>
          <w:szCs w:val="20"/>
        </w:rPr>
        <w:t xml:space="preserve">Tosevski, D. L., Milovancevic, M. P., &amp; Gajic, S. D. (2010). </w:t>
      </w:r>
      <w:r w:rsidRPr="0009261A">
        <w:rPr>
          <w:color w:val="000000" w:themeColor="text1"/>
          <w:sz w:val="20"/>
          <w:szCs w:val="20"/>
        </w:rPr>
        <w:t xml:space="preserve">Personality and psychopathology of university students. </w:t>
      </w:r>
      <w:r w:rsidRPr="0009261A">
        <w:rPr>
          <w:i/>
          <w:iCs/>
          <w:color w:val="000000" w:themeColor="text1"/>
          <w:sz w:val="20"/>
          <w:szCs w:val="20"/>
        </w:rPr>
        <w:t>Current Opinion in Psychiatry, 23</w:t>
      </w:r>
      <w:r w:rsidRPr="0009261A">
        <w:rPr>
          <w:color w:val="000000" w:themeColor="text1"/>
          <w:sz w:val="20"/>
          <w:szCs w:val="20"/>
        </w:rPr>
        <w:t xml:space="preserve">(1), 48-52. https://doi.org/10.1097/YCO.0b013e328333d625 </w:t>
      </w:r>
    </w:p>
    <w:p w14:paraId="75D5EA99" w14:textId="11FC2228" w:rsidR="0009261A" w:rsidRPr="0009261A" w:rsidRDefault="00225648" w:rsidP="00C87FDE">
      <w:pPr>
        <w:widowControl w:val="0"/>
        <w:tabs>
          <w:tab w:val="left" w:pos="1416"/>
        </w:tabs>
        <w:autoSpaceDE w:val="0"/>
        <w:autoSpaceDN w:val="0"/>
        <w:spacing w:before="60" w:after="60"/>
        <w:ind w:right="22"/>
        <w:jc w:val="both"/>
        <w:rPr>
          <w:color w:val="000000" w:themeColor="text1"/>
          <w:sz w:val="20"/>
          <w:szCs w:val="20"/>
        </w:rPr>
      </w:pPr>
      <w:r w:rsidRPr="0009261A">
        <w:rPr>
          <w:b/>
          <w:bCs/>
          <w:i/>
          <w:iCs/>
          <w:color w:val="000000" w:themeColor="text1"/>
          <w:sz w:val="20"/>
          <w:szCs w:val="20"/>
        </w:rPr>
        <w:t xml:space="preserve">World Health </w:t>
      </w:r>
      <w:proofErr w:type="spellStart"/>
      <w:r w:rsidRPr="0009261A">
        <w:rPr>
          <w:b/>
          <w:bCs/>
          <w:i/>
          <w:iCs/>
          <w:color w:val="000000" w:themeColor="text1"/>
          <w:sz w:val="20"/>
          <w:szCs w:val="20"/>
        </w:rPr>
        <w:t>Organisation</w:t>
      </w:r>
      <w:proofErr w:type="spellEnd"/>
      <w:r w:rsidRPr="0009261A">
        <w:rPr>
          <w:b/>
          <w:bCs/>
          <w:i/>
          <w:iCs/>
          <w:color w:val="000000" w:themeColor="text1"/>
          <w:sz w:val="20"/>
          <w:szCs w:val="20"/>
        </w:rPr>
        <w:t>, (2014).</w:t>
      </w:r>
      <w:r w:rsidRPr="0009261A">
        <w:rPr>
          <w:color w:val="000000" w:themeColor="text1"/>
          <w:sz w:val="20"/>
          <w:szCs w:val="20"/>
        </w:rPr>
        <w:t xml:space="preserve"> Mental Health, Preventing Suicide: a Global Imperative. WHO, Geneva. https://www.who.int/mental_health/suicide-prevention/world_report_2014/en/ .</w:t>
      </w:r>
    </w:p>
    <w:p w14:paraId="2A95D470" w14:textId="5098B22D" w:rsidR="0009261A" w:rsidRPr="0009261A" w:rsidRDefault="00225648" w:rsidP="00C87FDE">
      <w:pPr>
        <w:widowControl w:val="0"/>
        <w:autoSpaceDE w:val="0"/>
        <w:autoSpaceDN w:val="0"/>
        <w:spacing w:before="60" w:after="60"/>
        <w:ind w:right="22"/>
        <w:jc w:val="both"/>
        <w:rPr>
          <w:color w:val="000000" w:themeColor="text1"/>
          <w:sz w:val="20"/>
          <w:szCs w:val="20"/>
        </w:rPr>
      </w:pPr>
      <w:r w:rsidRPr="0009261A">
        <w:rPr>
          <w:b/>
          <w:bCs/>
          <w:i/>
          <w:iCs/>
          <w:color w:val="000000" w:themeColor="text1"/>
          <w:sz w:val="20"/>
          <w:szCs w:val="20"/>
        </w:rPr>
        <w:t>World health statistics (2016</w:t>
      </w:r>
      <w:r w:rsidRPr="0009261A">
        <w:rPr>
          <w:b/>
          <w:bCs/>
          <w:color w:val="000000" w:themeColor="text1"/>
          <w:sz w:val="20"/>
          <w:szCs w:val="20"/>
        </w:rPr>
        <w:t xml:space="preserve">). </w:t>
      </w:r>
      <w:r w:rsidRPr="0009261A">
        <w:rPr>
          <w:color w:val="000000" w:themeColor="text1"/>
          <w:sz w:val="20"/>
          <w:szCs w:val="20"/>
        </w:rPr>
        <w:t>Monitoring health for the SDGs, sustainable development goals. https://apps.who.int/iris/handle/10665/206498</w:t>
      </w:r>
    </w:p>
    <w:p w14:paraId="5103930B" w14:textId="10B71A9F" w:rsidR="0009261A" w:rsidRPr="0009261A" w:rsidRDefault="00FB1833" w:rsidP="00C87FDE">
      <w:pPr>
        <w:widowControl w:val="0"/>
        <w:tabs>
          <w:tab w:val="left" w:pos="1416"/>
        </w:tabs>
        <w:autoSpaceDE w:val="0"/>
        <w:autoSpaceDN w:val="0"/>
        <w:spacing w:before="60" w:after="60"/>
        <w:ind w:right="22"/>
        <w:jc w:val="both"/>
        <w:rPr>
          <w:color w:val="000000" w:themeColor="text1"/>
          <w:sz w:val="20"/>
          <w:szCs w:val="20"/>
        </w:rPr>
      </w:pPr>
      <w:r w:rsidRPr="00DE23DB">
        <w:rPr>
          <w:rFonts w:asciiTheme="majorBidi" w:hAnsiTheme="majorBidi" w:cstheme="majorBidi"/>
          <w:noProof/>
          <w:color w:val="000000" w:themeColor="text1"/>
          <w:sz w:val="20"/>
          <w:szCs w:val="20"/>
        </w:rPr>
        <mc:AlternateContent>
          <mc:Choice Requires="wps">
            <w:drawing>
              <wp:anchor distT="0" distB="0" distL="114300" distR="114300" simplePos="0" relativeHeight="251658240" behindDoc="0" locked="0" layoutInCell="1" allowOverlap="1" wp14:anchorId="5A6FC695" wp14:editId="22318190">
                <wp:simplePos x="0" y="0"/>
                <wp:positionH relativeFrom="column">
                  <wp:posOffset>3016250</wp:posOffset>
                </wp:positionH>
                <wp:positionV relativeFrom="paragraph">
                  <wp:posOffset>472440</wp:posOffset>
                </wp:positionV>
                <wp:extent cx="430306" cy="230038"/>
                <wp:effectExtent l="0" t="0" r="0" b="0"/>
                <wp:wrapNone/>
                <wp:docPr id="13" name="Text Box 13"/>
                <wp:cNvGraphicFramePr/>
                <a:graphic xmlns:a="http://schemas.openxmlformats.org/drawingml/2006/main">
                  <a:graphicData uri="http://schemas.microsoft.com/office/word/2010/wordprocessingShape">
                    <wps:wsp>
                      <wps:cNvSpPr txBox="1"/>
                      <wps:spPr>
                        <a:xfrm>
                          <a:off x="0" y="0"/>
                          <a:ext cx="430306" cy="23003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A01DEA4" w14:textId="40ED18AE" w:rsidR="001D44CD" w:rsidRPr="00B148E2" w:rsidRDefault="001D44CD" w:rsidP="001D44CD">
                            <w:pPr>
                              <w:jc w:val="center"/>
                              <w:rPr>
                                <w:rFonts w:asciiTheme="minorBidi" w:hAnsiTheme="minorBidi" w:cstheme="minorBidi"/>
                                <w:sz w:val="20"/>
                                <w:szCs w:val="20"/>
                              </w:rPr>
                            </w:pPr>
                            <w:r>
                              <w:rPr>
                                <w:rFonts w:asciiTheme="minorBidi" w:hAnsiTheme="minorBidi" w:cstheme="minorBidi"/>
                                <w:sz w:val="20"/>
                                <w:szCs w:val="20"/>
                              </w:rPr>
                              <w:t>51</w:t>
                            </w:r>
                          </w:p>
                        </w:txbxContent>
                      </wps:txbx>
                      <wps:bodyPr rot="0" spcFirstLastPara="0" vertOverflow="overflow" horzOverflow="overflow" vert="horz" wrap="square"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5A6FC695" id="Text Box 13" o:spid="_x0000_s1039" type="#_x0000_t202" style="position:absolute;left:0;text-align:left;margin-left:237.5pt;margin-top:37.2pt;width:33.9pt;height:18.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" filled="f" stroked="f" strokeweight=".5pt">
                <v:textbox>
                  <w:txbxContent>
                    <w:p w14:paraId="7A01DEA4" w14:textId="40ED18AE" w:rsidR="001D44CD" w:rsidRPr="00B148E2" w:rsidRDefault="001D44CD" w:rsidP="001D44CD">
                      <w:pPr>
                        <w:jc w:val="center"/>
                        <w:rPr>
                          <w:rFonts w:asciiTheme="minorBidi" w:hAnsiTheme="minorBidi" w:cstheme="minorBidi"/>
                          <w:sz w:val="20"/>
                          <w:szCs w:val="20"/>
                        </w:rPr>
                      </w:pPr>
                      <w:r>
                        <w:rPr>
                          <w:rFonts w:asciiTheme="minorBidi" w:hAnsiTheme="minorBidi" w:cstheme="minorBidi"/>
                          <w:sz w:val="20"/>
                          <w:szCs w:val="20"/>
                        </w:rPr>
                        <w:t>51</w:t>
                      </w:r>
                    </w:p>
                  </w:txbxContent>
                </v:textbox>
              </v:shape>
            </w:pict>
          </mc:Fallback>
        </mc:AlternateContent>
      </w:r>
      <w:r w:rsidR="00225648" w:rsidRPr="0009261A">
        <w:rPr>
          <w:b/>
          <w:bCs/>
          <w:i/>
          <w:iCs/>
          <w:color w:val="000000" w:themeColor="text1"/>
          <w:sz w:val="20"/>
          <w:szCs w:val="20"/>
        </w:rPr>
        <w:t xml:space="preserve">Zeller, M., Yuval, K., Nitzan-Assayag, Y., &amp; Bernstein, A. </w:t>
      </w:r>
      <w:r w:rsidR="00225648" w:rsidRPr="0009261A">
        <w:rPr>
          <w:b/>
          <w:bCs/>
          <w:i/>
          <w:iCs/>
          <w:color w:val="000000" w:themeColor="text1"/>
          <w:sz w:val="20"/>
          <w:szCs w:val="20"/>
        </w:rPr>
        <w:t>(2015).</w:t>
      </w:r>
      <w:r w:rsidR="00225648" w:rsidRPr="0009261A">
        <w:rPr>
          <w:color w:val="000000" w:themeColor="text1"/>
          <w:sz w:val="20"/>
          <w:szCs w:val="20"/>
        </w:rPr>
        <w:t xml:space="preserve"> Self-compassion in recovery following potentially traumatic stress: Longitudinal study of at-risk youth. </w:t>
      </w:r>
      <w:r w:rsidR="00225648" w:rsidRPr="0009261A">
        <w:rPr>
          <w:i/>
          <w:iCs/>
          <w:color w:val="000000" w:themeColor="text1"/>
          <w:sz w:val="20"/>
          <w:szCs w:val="20"/>
        </w:rPr>
        <w:t>Journal of Abnormal Child Psychology, 43</w:t>
      </w:r>
      <w:r w:rsidR="00225648" w:rsidRPr="0009261A">
        <w:rPr>
          <w:color w:val="000000" w:themeColor="text1"/>
          <w:sz w:val="20"/>
          <w:szCs w:val="20"/>
        </w:rPr>
        <w:t>(4):645-653.</w:t>
      </w:r>
      <w:r w:rsidR="00225648" w:rsidRPr="0009261A">
        <w:rPr>
          <w:color w:val="000000" w:themeColor="text1"/>
        </w:rPr>
        <w:t xml:space="preserve"> </w:t>
      </w:r>
      <w:r w:rsidR="00225648" w:rsidRPr="0009261A">
        <w:rPr>
          <w:color w:val="000000" w:themeColor="text1"/>
          <w:sz w:val="20"/>
          <w:szCs w:val="20"/>
        </w:rPr>
        <w:t xml:space="preserve">https://doi.org/10.1007/s10802-014-9937-y. </w:t>
      </w:r>
    </w:p>
    <w:p w14:paraId="112CFC58" w14:textId="77777777" w:rsidR="00FA5512" w:rsidRPr="0009261A" w:rsidRDefault="00FA5512" w:rsidP="00C87FDE">
      <w:pPr>
        <w:autoSpaceDE w:val="0"/>
        <w:autoSpaceDN w:val="0"/>
        <w:adjustRightInd w:val="0"/>
        <w:spacing w:before="60" w:after="60"/>
        <w:ind w:right="22"/>
        <w:jc w:val="both"/>
        <w:rPr>
          <w:rFonts w:asciiTheme="majorBidi" w:hAnsiTheme="majorBidi" w:cstheme="majorBidi"/>
          <w:color w:val="000000" w:themeColor="text1"/>
          <w:sz w:val="22"/>
          <w:szCs w:val="22"/>
        </w:rPr>
      </w:pPr>
    </w:p>
    <w:p w14:paraId="05D96C4D" w14:textId="77777777" w:rsidR="00FA5512" w:rsidRPr="0009261A" w:rsidRDefault="00FA5512" w:rsidP="00C87FDE">
      <w:pPr>
        <w:autoSpaceDE w:val="0"/>
        <w:autoSpaceDN w:val="0"/>
        <w:adjustRightInd w:val="0"/>
        <w:spacing w:before="60" w:after="60"/>
        <w:ind w:right="22"/>
        <w:jc w:val="both"/>
        <w:rPr>
          <w:rFonts w:asciiTheme="majorBidi" w:hAnsiTheme="majorBidi" w:cstheme="majorBidi"/>
          <w:color w:val="000000" w:themeColor="text1"/>
          <w:sz w:val="22"/>
          <w:szCs w:val="22"/>
        </w:rPr>
      </w:pPr>
    </w:p>
    <w:p w14:paraId="011C7F86" w14:textId="77777777" w:rsidR="00FA5512" w:rsidRPr="0009261A" w:rsidRDefault="00FA5512" w:rsidP="00C87FDE">
      <w:pPr>
        <w:autoSpaceDE w:val="0"/>
        <w:autoSpaceDN w:val="0"/>
        <w:adjustRightInd w:val="0"/>
        <w:spacing w:before="60" w:after="60"/>
        <w:ind w:right="22"/>
        <w:jc w:val="both"/>
        <w:rPr>
          <w:rFonts w:asciiTheme="majorBidi" w:hAnsiTheme="majorBidi" w:cstheme="majorBidi"/>
          <w:color w:val="000000" w:themeColor="text1"/>
          <w:sz w:val="22"/>
          <w:szCs w:val="22"/>
        </w:rPr>
      </w:pPr>
    </w:p>
    <w:p w14:paraId="3D54D7F9" w14:textId="77777777" w:rsidR="00FA5512" w:rsidRPr="0009261A" w:rsidRDefault="00FA5512" w:rsidP="006756E2">
      <w:pPr>
        <w:autoSpaceDE w:val="0"/>
        <w:autoSpaceDN w:val="0"/>
        <w:adjustRightInd w:val="0"/>
        <w:spacing w:before="60" w:after="60"/>
        <w:jc w:val="both"/>
        <w:rPr>
          <w:rFonts w:asciiTheme="majorBidi" w:hAnsiTheme="majorBidi" w:cstheme="majorBidi"/>
          <w:color w:val="000000" w:themeColor="text1"/>
          <w:sz w:val="22"/>
          <w:szCs w:val="22"/>
        </w:rPr>
      </w:pPr>
    </w:p>
    <w:p w14:paraId="7AEE504F" w14:textId="77777777" w:rsidR="00FA5512" w:rsidRPr="0009261A" w:rsidRDefault="00FA5512" w:rsidP="006756E2">
      <w:pPr>
        <w:autoSpaceDE w:val="0"/>
        <w:autoSpaceDN w:val="0"/>
        <w:adjustRightInd w:val="0"/>
        <w:spacing w:before="60" w:after="60"/>
        <w:jc w:val="both"/>
        <w:rPr>
          <w:rFonts w:asciiTheme="majorBidi" w:hAnsiTheme="majorBidi" w:cstheme="majorBidi"/>
          <w:color w:val="000000" w:themeColor="text1"/>
          <w:sz w:val="22"/>
          <w:szCs w:val="22"/>
        </w:rPr>
      </w:pPr>
    </w:p>
    <w:p w14:paraId="238BDEBD" w14:textId="77777777" w:rsidR="00FA5512" w:rsidRPr="0009261A" w:rsidRDefault="00FA5512" w:rsidP="006756E2">
      <w:pPr>
        <w:autoSpaceDE w:val="0"/>
        <w:autoSpaceDN w:val="0"/>
        <w:adjustRightInd w:val="0"/>
        <w:spacing w:before="60" w:after="60"/>
        <w:jc w:val="both"/>
        <w:rPr>
          <w:rFonts w:asciiTheme="majorBidi" w:hAnsiTheme="majorBidi" w:cstheme="majorBidi"/>
          <w:color w:val="000000" w:themeColor="text1"/>
          <w:sz w:val="22"/>
          <w:szCs w:val="22"/>
        </w:rPr>
      </w:pPr>
    </w:p>
    <w:p w14:paraId="47ECABD6" w14:textId="77777777" w:rsidR="00FA5512" w:rsidRPr="0009261A" w:rsidRDefault="00FA5512" w:rsidP="006756E2">
      <w:pPr>
        <w:autoSpaceDE w:val="0"/>
        <w:autoSpaceDN w:val="0"/>
        <w:adjustRightInd w:val="0"/>
        <w:spacing w:before="60" w:after="60"/>
        <w:jc w:val="both"/>
        <w:rPr>
          <w:rFonts w:asciiTheme="majorBidi" w:hAnsiTheme="majorBidi" w:cstheme="majorBidi"/>
          <w:color w:val="000000" w:themeColor="text1"/>
          <w:sz w:val="22"/>
          <w:szCs w:val="22"/>
        </w:rPr>
      </w:pPr>
    </w:p>
    <w:p w14:paraId="5D890CE7" w14:textId="77777777" w:rsidR="00FA5512" w:rsidRPr="0009261A" w:rsidRDefault="00FA5512" w:rsidP="006756E2">
      <w:pPr>
        <w:autoSpaceDE w:val="0"/>
        <w:autoSpaceDN w:val="0"/>
        <w:adjustRightInd w:val="0"/>
        <w:spacing w:before="60" w:after="60"/>
        <w:jc w:val="both"/>
        <w:rPr>
          <w:rFonts w:asciiTheme="majorBidi" w:hAnsiTheme="majorBidi" w:cstheme="majorBidi"/>
          <w:color w:val="000000" w:themeColor="text1"/>
          <w:sz w:val="22"/>
          <w:szCs w:val="22"/>
        </w:rPr>
      </w:pPr>
    </w:p>
    <w:p w14:paraId="6DC0E3CA" w14:textId="77777777" w:rsidR="00FA5512" w:rsidRPr="0009261A" w:rsidRDefault="00FA5512" w:rsidP="006756E2">
      <w:pPr>
        <w:autoSpaceDE w:val="0"/>
        <w:autoSpaceDN w:val="0"/>
        <w:adjustRightInd w:val="0"/>
        <w:spacing w:before="60" w:after="60"/>
        <w:jc w:val="both"/>
        <w:rPr>
          <w:rFonts w:asciiTheme="majorBidi" w:hAnsiTheme="majorBidi" w:cstheme="majorBidi"/>
          <w:color w:val="000000" w:themeColor="text1"/>
          <w:sz w:val="22"/>
          <w:szCs w:val="22"/>
        </w:rPr>
      </w:pPr>
    </w:p>
    <w:p w14:paraId="1BEFAF7A" w14:textId="77777777" w:rsidR="00FA5512" w:rsidRPr="0009261A" w:rsidRDefault="00FA5512" w:rsidP="006756E2">
      <w:pPr>
        <w:autoSpaceDE w:val="0"/>
        <w:autoSpaceDN w:val="0"/>
        <w:adjustRightInd w:val="0"/>
        <w:spacing w:before="60" w:after="60"/>
        <w:jc w:val="both"/>
        <w:rPr>
          <w:rFonts w:asciiTheme="majorBidi" w:hAnsiTheme="majorBidi" w:cstheme="majorBidi"/>
          <w:color w:val="000000" w:themeColor="text1"/>
          <w:sz w:val="22"/>
          <w:szCs w:val="22"/>
        </w:rPr>
      </w:pPr>
    </w:p>
    <w:p w14:paraId="552B8ECC" w14:textId="77777777" w:rsidR="00FA5512" w:rsidRPr="0009261A" w:rsidRDefault="00FA5512" w:rsidP="006756E2">
      <w:pPr>
        <w:autoSpaceDE w:val="0"/>
        <w:autoSpaceDN w:val="0"/>
        <w:adjustRightInd w:val="0"/>
        <w:spacing w:before="60" w:after="60"/>
        <w:jc w:val="both"/>
        <w:rPr>
          <w:rFonts w:asciiTheme="majorBidi" w:hAnsiTheme="majorBidi" w:cstheme="majorBidi"/>
          <w:color w:val="000000" w:themeColor="text1"/>
          <w:sz w:val="22"/>
          <w:szCs w:val="22"/>
        </w:rPr>
      </w:pPr>
    </w:p>
    <w:p w14:paraId="0311F9C9" w14:textId="77777777" w:rsidR="00FA5512" w:rsidRPr="0009261A" w:rsidRDefault="00FA5512" w:rsidP="006756E2">
      <w:pPr>
        <w:autoSpaceDE w:val="0"/>
        <w:autoSpaceDN w:val="0"/>
        <w:adjustRightInd w:val="0"/>
        <w:spacing w:before="60" w:after="60"/>
        <w:jc w:val="both"/>
        <w:rPr>
          <w:rFonts w:asciiTheme="majorBidi" w:hAnsiTheme="majorBidi" w:cstheme="majorBidi"/>
          <w:color w:val="000000" w:themeColor="text1"/>
          <w:sz w:val="22"/>
          <w:szCs w:val="22"/>
        </w:rPr>
      </w:pPr>
    </w:p>
    <w:p w14:paraId="63A8470B" w14:textId="77777777" w:rsidR="00FA5512" w:rsidRPr="0009261A" w:rsidRDefault="00FA5512" w:rsidP="006756E2">
      <w:pPr>
        <w:autoSpaceDE w:val="0"/>
        <w:autoSpaceDN w:val="0"/>
        <w:adjustRightInd w:val="0"/>
        <w:spacing w:before="60" w:after="60"/>
        <w:jc w:val="both"/>
        <w:rPr>
          <w:rFonts w:asciiTheme="majorBidi" w:hAnsiTheme="majorBidi" w:cstheme="majorBidi"/>
          <w:color w:val="000000" w:themeColor="text1"/>
          <w:sz w:val="22"/>
          <w:szCs w:val="22"/>
        </w:rPr>
      </w:pPr>
    </w:p>
    <w:p w14:paraId="49BA6596" w14:textId="77777777" w:rsidR="00FA5512" w:rsidRPr="0009261A" w:rsidRDefault="00FA5512" w:rsidP="006756E2">
      <w:pPr>
        <w:autoSpaceDE w:val="0"/>
        <w:autoSpaceDN w:val="0"/>
        <w:adjustRightInd w:val="0"/>
        <w:spacing w:before="60" w:after="60"/>
        <w:jc w:val="both"/>
        <w:rPr>
          <w:rFonts w:asciiTheme="majorBidi" w:hAnsiTheme="majorBidi" w:cstheme="majorBidi"/>
          <w:color w:val="000000" w:themeColor="text1"/>
          <w:sz w:val="22"/>
          <w:szCs w:val="22"/>
        </w:rPr>
      </w:pPr>
    </w:p>
    <w:p w14:paraId="0ED80E40" w14:textId="77777777" w:rsidR="00FA5512" w:rsidRPr="0009261A" w:rsidRDefault="00FA5512" w:rsidP="006756E2">
      <w:pPr>
        <w:autoSpaceDE w:val="0"/>
        <w:autoSpaceDN w:val="0"/>
        <w:adjustRightInd w:val="0"/>
        <w:spacing w:before="60" w:after="60"/>
        <w:jc w:val="both"/>
        <w:rPr>
          <w:rFonts w:asciiTheme="majorBidi" w:hAnsiTheme="majorBidi" w:cstheme="majorBidi"/>
          <w:color w:val="000000" w:themeColor="text1"/>
          <w:sz w:val="22"/>
          <w:szCs w:val="22"/>
        </w:rPr>
      </w:pPr>
    </w:p>
    <w:p w14:paraId="11A7702A" w14:textId="77777777" w:rsidR="00FA5512" w:rsidRPr="0009261A" w:rsidRDefault="00FA5512" w:rsidP="006756E2">
      <w:pPr>
        <w:autoSpaceDE w:val="0"/>
        <w:autoSpaceDN w:val="0"/>
        <w:adjustRightInd w:val="0"/>
        <w:spacing w:before="60" w:after="60"/>
        <w:jc w:val="both"/>
        <w:rPr>
          <w:rFonts w:asciiTheme="majorBidi" w:hAnsiTheme="majorBidi" w:cstheme="majorBidi"/>
          <w:color w:val="000000" w:themeColor="text1"/>
          <w:sz w:val="22"/>
          <w:szCs w:val="22"/>
        </w:rPr>
      </w:pPr>
    </w:p>
    <w:p w14:paraId="5F86B699" w14:textId="77777777" w:rsidR="00FA5512" w:rsidRPr="0009261A" w:rsidRDefault="00FA5512" w:rsidP="006756E2">
      <w:pPr>
        <w:autoSpaceDE w:val="0"/>
        <w:autoSpaceDN w:val="0"/>
        <w:adjustRightInd w:val="0"/>
        <w:spacing w:before="60" w:after="60"/>
        <w:jc w:val="both"/>
        <w:rPr>
          <w:rFonts w:asciiTheme="majorBidi" w:hAnsiTheme="majorBidi" w:cstheme="majorBidi"/>
          <w:color w:val="000000" w:themeColor="text1"/>
          <w:sz w:val="22"/>
          <w:szCs w:val="22"/>
        </w:rPr>
      </w:pPr>
    </w:p>
    <w:p w14:paraId="4E180664" w14:textId="77777777" w:rsidR="00FA5512" w:rsidRPr="0009261A" w:rsidRDefault="00FA5512" w:rsidP="006756E2">
      <w:pPr>
        <w:autoSpaceDE w:val="0"/>
        <w:autoSpaceDN w:val="0"/>
        <w:adjustRightInd w:val="0"/>
        <w:spacing w:before="60" w:after="60"/>
        <w:jc w:val="both"/>
        <w:rPr>
          <w:rFonts w:asciiTheme="majorBidi" w:hAnsiTheme="majorBidi" w:cstheme="majorBidi"/>
          <w:color w:val="000000" w:themeColor="text1"/>
          <w:sz w:val="22"/>
          <w:szCs w:val="22"/>
        </w:rPr>
      </w:pPr>
    </w:p>
    <w:p w14:paraId="0AB9F902" w14:textId="77777777" w:rsidR="00FA5512" w:rsidRPr="0009261A" w:rsidRDefault="00FA5512" w:rsidP="006756E2">
      <w:pPr>
        <w:autoSpaceDE w:val="0"/>
        <w:autoSpaceDN w:val="0"/>
        <w:adjustRightInd w:val="0"/>
        <w:spacing w:before="60" w:after="60"/>
        <w:jc w:val="both"/>
        <w:rPr>
          <w:rFonts w:asciiTheme="majorBidi" w:hAnsiTheme="majorBidi" w:cstheme="majorBidi"/>
          <w:color w:val="000000" w:themeColor="text1"/>
          <w:sz w:val="22"/>
          <w:szCs w:val="22"/>
        </w:rPr>
      </w:pPr>
    </w:p>
    <w:p w14:paraId="1B926A91" w14:textId="77777777" w:rsidR="00FA5512" w:rsidRPr="0009261A" w:rsidRDefault="00FA5512" w:rsidP="006756E2">
      <w:pPr>
        <w:autoSpaceDE w:val="0"/>
        <w:autoSpaceDN w:val="0"/>
        <w:adjustRightInd w:val="0"/>
        <w:spacing w:before="60" w:after="60"/>
        <w:jc w:val="both"/>
        <w:rPr>
          <w:rFonts w:asciiTheme="majorBidi" w:hAnsiTheme="majorBidi" w:cstheme="majorBidi"/>
          <w:color w:val="000000" w:themeColor="text1"/>
          <w:sz w:val="22"/>
          <w:szCs w:val="22"/>
        </w:rPr>
      </w:pPr>
    </w:p>
    <w:p w14:paraId="5B0EEFED" w14:textId="77777777" w:rsidR="00FA5512" w:rsidRPr="0009261A" w:rsidRDefault="00FA5512" w:rsidP="006756E2">
      <w:pPr>
        <w:autoSpaceDE w:val="0"/>
        <w:autoSpaceDN w:val="0"/>
        <w:adjustRightInd w:val="0"/>
        <w:spacing w:before="60" w:after="60"/>
        <w:jc w:val="both"/>
        <w:rPr>
          <w:rFonts w:asciiTheme="majorBidi" w:hAnsiTheme="majorBidi" w:cstheme="majorBidi"/>
          <w:color w:val="000000" w:themeColor="text1"/>
          <w:sz w:val="22"/>
          <w:szCs w:val="22"/>
        </w:rPr>
      </w:pPr>
    </w:p>
    <w:p w14:paraId="67173A3A" w14:textId="77777777" w:rsidR="00FA5512" w:rsidRPr="0009261A" w:rsidRDefault="00FA5512" w:rsidP="006756E2">
      <w:pPr>
        <w:autoSpaceDE w:val="0"/>
        <w:autoSpaceDN w:val="0"/>
        <w:adjustRightInd w:val="0"/>
        <w:spacing w:before="60" w:after="60"/>
        <w:jc w:val="both"/>
        <w:rPr>
          <w:rFonts w:asciiTheme="majorBidi" w:hAnsiTheme="majorBidi" w:cstheme="majorBidi"/>
          <w:color w:val="000000" w:themeColor="text1"/>
          <w:sz w:val="22"/>
          <w:szCs w:val="22"/>
        </w:rPr>
      </w:pPr>
    </w:p>
    <w:p w14:paraId="0121A8D4" w14:textId="77777777" w:rsidR="00FA5512" w:rsidRPr="0009261A" w:rsidRDefault="00FA5512" w:rsidP="006756E2">
      <w:pPr>
        <w:autoSpaceDE w:val="0"/>
        <w:autoSpaceDN w:val="0"/>
        <w:adjustRightInd w:val="0"/>
        <w:spacing w:before="60" w:after="60"/>
        <w:jc w:val="both"/>
        <w:rPr>
          <w:rFonts w:asciiTheme="majorBidi" w:hAnsiTheme="majorBidi" w:cstheme="majorBidi"/>
          <w:color w:val="000000" w:themeColor="text1"/>
          <w:sz w:val="22"/>
          <w:szCs w:val="22"/>
        </w:rPr>
      </w:pPr>
    </w:p>
    <w:p w14:paraId="035673C2" w14:textId="77777777" w:rsidR="00FA5512" w:rsidRPr="0009261A" w:rsidRDefault="00FA5512" w:rsidP="006756E2">
      <w:pPr>
        <w:autoSpaceDE w:val="0"/>
        <w:autoSpaceDN w:val="0"/>
        <w:adjustRightInd w:val="0"/>
        <w:spacing w:before="60" w:after="60"/>
        <w:jc w:val="both"/>
        <w:rPr>
          <w:rFonts w:asciiTheme="majorBidi" w:hAnsiTheme="majorBidi" w:cstheme="majorBidi"/>
          <w:color w:val="000000" w:themeColor="text1"/>
          <w:sz w:val="22"/>
          <w:szCs w:val="22"/>
        </w:rPr>
      </w:pPr>
    </w:p>
    <w:p w14:paraId="26A3896F" w14:textId="77777777" w:rsidR="00FA5512" w:rsidRPr="0009261A" w:rsidRDefault="00FA5512" w:rsidP="006756E2">
      <w:pPr>
        <w:autoSpaceDE w:val="0"/>
        <w:autoSpaceDN w:val="0"/>
        <w:adjustRightInd w:val="0"/>
        <w:spacing w:before="60" w:after="60"/>
        <w:jc w:val="both"/>
        <w:rPr>
          <w:rFonts w:asciiTheme="majorBidi" w:hAnsiTheme="majorBidi" w:cstheme="majorBidi"/>
          <w:color w:val="000000" w:themeColor="text1"/>
          <w:sz w:val="22"/>
          <w:szCs w:val="22"/>
        </w:rPr>
      </w:pPr>
    </w:p>
    <w:p w14:paraId="6ADC2FE3" w14:textId="77777777" w:rsidR="00FA5512" w:rsidRPr="0009261A" w:rsidRDefault="00FA5512" w:rsidP="006756E2">
      <w:pPr>
        <w:autoSpaceDE w:val="0"/>
        <w:autoSpaceDN w:val="0"/>
        <w:adjustRightInd w:val="0"/>
        <w:spacing w:before="60" w:after="60"/>
        <w:jc w:val="both"/>
        <w:rPr>
          <w:rFonts w:asciiTheme="majorBidi" w:hAnsiTheme="majorBidi" w:cstheme="majorBidi"/>
          <w:color w:val="000000" w:themeColor="text1"/>
          <w:sz w:val="22"/>
          <w:szCs w:val="22"/>
        </w:rPr>
      </w:pPr>
    </w:p>
    <w:p w14:paraId="1C25F9BC" w14:textId="77777777" w:rsidR="00FA5512" w:rsidRPr="0009261A" w:rsidRDefault="00FA5512" w:rsidP="006756E2">
      <w:pPr>
        <w:autoSpaceDE w:val="0"/>
        <w:autoSpaceDN w:val="0"/>
        <w:adjustRightInd w:val="0"/>
        <w:spacing w:before="60" w:after="60"/>
        <w:jc w:val="both"/>
        <w:rPr>
          <w:rFonts w:asciiTheme="majorBidi" w:hAnsiTheme="majorBidi" w:cstheme="majorBidi"/>
          <w:color w:val="000000" w:themeColor="text1"/>
          <w:sz w:val="22"/>
          <w:szCs w:val="22"/>
        </w:rPr>
      </w:pPr>
    </w:p>
    <w:sectPr w:rsidR="00FA5512" w:rsidRPr="0009261A" w:rsidSect="005C47A7">
      <w:type w:val="continuous"/>
      <w:pgSz w:w="12240" w:h="15840"/>
      <w:pgMar w:top="1134" w:right="1134" w:bottom="1134" w:left="1134" w:header="567" w:footer="454" w:gutter="0"/>
      <w:pgBorders w:offsetFrom="page">
        <w:top w:val="nil"/>
        <w:left w:val="nil"/>
        <w:bottom w:val="nil"/>
        <w:right w:val="nil"/>
      </w:pgBorders>
      <w:cols w:num="2" w:space="38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1B62EE" w14:textId="77777777" w:rsidR="00BA4D85" w:rsidRDefault="00BA4D85">
      <w:r>
        <w:separator/>
      </w:r>
    </w:p>
  </w:endnote>
  <w:endnote w:type="continuationSeparator" w:id="0">
    <w:p w14:paraId="23923F85" w14:textId="77777777" w:rsidR="00BA4D85" w:rsidRDefault="00BA4D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ndale Sans UI">
    <w:altName w:val="Calibri"/>
    <w:panose1 w:val="020B0604020202020204"/>
    <w:charset w:val="00"/>
    <w:family w:val="auto"/>
    <w:pitch w:val="variable"/>
  </w:font>
  <w:font w:name="Janson Text LT">
    <w:altName w:val="Times New Roman"/>
    <w:panose1 w:val="020B0604020202020204"/>
    <w:charset w:val="00"/>
    <w:family w:val="roman"/>
    <w:pitch w:val="default"/>
    <w:sig w:usb0="00000003" w:usb1="00000000" w:usb2="00000000" w:usb3="00000000" w:csb0="00000001" w:csb1="00000000"/>
  </w:font>
  <w:font w:name="Times New Roman PS">
    <w:altName w:val="Times New Roman"/>
    <w:panose1 w:val="020B0604020202020204"/>
    <w:charset w:val="00"/>
    <w:family w:val="roman"/>
    <w:pitch w:val="default"/>
    <w:sig w:usb0="00000003" w:usb1="00000000" w:usb2="00000000" w:usb3="00000000" w:csb0="00000001" w:csb1="00000000"/>
  </w:font>
  <w:font w:name="CapitoliumNews">
    <w:altName w:val="Times New Roman"/>
    <w:panose1 w:val="020B0604020202020204"/>
    <w:charset w:val="00"/>
    <w:family w:val="roman"/>
    <w:pitch w:val="default"/>
    <w:sig w:usb0="00000003" w:usb1="00000000" w:usb2="00000000" w:usb3="00000000" w:csb0="00000001" w:csb1="00000000"/>
  </w:font>
  <w:font w:name="Helvetica Neue">
    <w:panose1 w:val="02000503000000020004"/>
    <w:charset w:val="00"/>
    <w:family w:val="auto"/>
    <w:pitch w:val="variable"/>
    <w:sig w:usb0="E50002FF" w:usb1="500079DB" w:usb2="00000010" w:usb3="00000000" w:csb0="00000001" w:csb1="00000000"/>
  </w:font>
  <w:font w:name="Minion Pro">
    <w:altName w:val="Times New Roman"/>
    <w:panose1 w:val="020B0604020202020204"/>
    <w:charset w:val="00"/>
    <w:family w:val="roman"/>
    <w:pitch w:val="variable"/>
    <w:sig w:usb0="60000287" w:usb1="00000001" w:usb2="00000000" w:usb3="00000000" w:csb0="0000019F" w:csb1="00000000"/>
  </w:font>
  <w:font w:name="Garamond 3 LT Std">
    <w:altName w:val="Garamond 3 LT Std"/>
    <w:panose1 w:val="020B0604020202020204"/>
    <w:charset w:val="00"/>
    <w:family w:val="roman"/>
    <w:pitch w:val="default"/>
    <w:sig w:usb0="00000003" w:usb1="00000000" w:usb2="00000000" w:usb3="00000000" w:csb0="00000001" w:csb1="00000000"/>
  </w:font>
  <w:font w:name="Arno Pro">
    <w:panose1 w:val="020B0604020202020204"/>
    <w:charset w:val="00"/>
    <w:family w:val="roman"/>
    <w:pitch w:val="default"/>
    <w:sig w:usb0="00000003" w:usb1="00000000" w:usb2="00000000" w:usb3="00000000" w:csb0="00000001" w:csb1="00000000"/>
  </w:font>
  <w:font w:name="Britannic Bold">
    <w:panose1 w:val="020B0903060703020204"/>
    <w:charset w:val="4D"/>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Traditional Arabic">
    <w:panose1 w:val="02020603050405020304"/>
    <w:charset w:val="B2"/>
    <w:family w:val="roman"/>
    <w:pitch w:val="variable"/>
    <w:sig w:usb0="00002003" w:usb1="80000000" w:usb2="00000008" w:usb3="00000000" w:csb0="00000041" w:csb1="00000000"/>
  </w:font>
  <w:font w:name="Century Schoolbook">
    <w:panose1 w:val="02040604050505020304"/>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Baskerville BE Regular">
    <w:altName w:val="Times New Roman"/>
    <w:panose1 w:val="02020502070401020303"/>
    <w:charset w:val="00"/>
    <w:family w:val="roman"/>
    <w:pitch w:val="variable"/>
    <w:sig w:usb0="80000067" w:usb1="02000000"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ranklin Gothic Heavy">
    <w:panose1 w:val="020B0903020102020204"/>
    <w:charset w:val="00"/>
    <w:family w:val="swiss"/>
    <w:pitch w:val="variable"/>
    <w:sig w:usb0="00000287" w:usb1="00000000" w:usb2="00000000" w:usb3="00000000" w:csb0="0000009F" w:csb1="00000000"/>
  </w:font>
  <w:font w:name="Lucida Grande">
    <w:panose1 w:val="020B0600040502020204"/>
    <w:charset w:val="00"/>
    <w:family w:val="swiss"/>
    <w:pitch w:val="variable"/>
    <w:sig w:usb0="E1000AEF" w:usb1="5000A1FF" w:usb2="00000000" w:usb3="00000000" w:csb0="000001BF" w:csb1="00000000"/>
  </w:font>
  <w:font w:name="Adobe Caslon Pro">
    <w:altName w:val="Georgia"/>
    <w:panose1 w:val="020B0604020202020204"/>
    <w:charset w:val="00"/>
    <w:family w:val="roman"/>
    <w:pitch w:val="variable"/>
    <w:sig w:usb0="00000007" w:usb1="00000001" w:usb2="00000000" w:usb3="00000000" w:csb0="00000093" w:csb1="00000000"/>
  </w:font>
  <w:font w:name="Times">
    <w:altName w:val="﷽﷽﷽﷽﷽﷽﷽﷽翿"/>
    <w:panose1 w:val="00000500000000020000"/>
    <w:charset w:val="00"/>
    <w:family w:val="auto"/>
    <w:pitch w:val="variable"/>
    <w:sig w:usb0="E00002FF" w:usb1="5000205A" w:usb2="00000000" w:usb3="00000000" w:csb0="0000019F" w:csb1="00000000"/>
  </w:font>
  <w:font w:name="ECIBIN+Arial">
    <w:altName w:val="Arial"/>
    <w:panose1 w:val="020B0604020202020204"/>
    <w:charset w:val="00"/>
    <w:family w:val="swiss"/>
    <w:pitch w:val="default"/>
    <w:sig w:usb0="00000003" w:usb1="00000000" w:usb2="00000000" w:usb3="00000000" w:csb0="00000001" w:csb1="00000000"/>
  </w:font>
  <w:font w:name="Abadi MT Condensed Light">
    <w:panose1 w:val="020B0306030101010103"/>
    <w:charset w:val="4D"/>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43A87" w14:textId="77777777" w:rsidR="00AD7C95" w:rsidRPr="00C923AC" w:rsidRDefault="00225648" w:rsidP="00C923AC">
    <w:pPr>
      <w:pStyle w:val="Footer"/>
      <w:bidi/>
      <w:rPr>
        <w:sz w:val="22"/>
        <w:szCs w:val="22"/>
      </w:rPr>
    </w:pPr>
    <w:r w:rsidRPr="00174FA6">
      <w:rPr>
        <w:sz w:val="22"/>
        <w:szCs w:val="22"/>
      </w:rPr>
      <w:t xml:space="preserve">Article number </w:t>
    </w:r>
    <w:r>
      <w:rPr>
        <w:sz w:val="22"/>
        <w:szCs w:val="22"/>
      </w:rPr>
      <w:t>13</w:t>
    </w:r>
    <w:r w:rsidRPr="00174FA6">
      <w:rPr>
        <w:sz w:val="22"/>
        <w:szCs w:val="22"/>
      </w:rPr>
      <w:t xml:space="preserve"> page </w:t>
    </w:r>
    <w:r w:rsidRPr="00174FA6">
      <w:rPr>
        <w:rStyle w:val="PageNumber"/>
        <w:sz w:val="22"/>
        <w:szCs w:val="22"/>
      </w:rPr>
      <w:fldChar w:fldCharType="begin"/>
    </w:r>
    <w:r w:rsidRPr="00174FA6">
      <w:rPr>
        <w:rStyle w:val="PageNumber"/>
        <w:sz w:val="22"/>
        <w:szCs w:val="22"/>
      </w:rPr>
      <w:instrText xml:space="preserve">PAGE  </w:instrText>
    </w:r>
    <w:r w:rsidRPr="00174FA6">
      <w:rPr>
        <w:rStyle w:val="PageNumber"/>
        <w:sz w:val="22"/>
        <w:szCs w:val="22"/>
      </w:rPr>
      <w:fldChar w:fldCharType="separate"/>
    </w:r>
    <w:r>
      <w:rPr>
        <w:rStyle w:val="PageNumber"/>
        <w:noProof/>
        <w:sz w:val="22"/>
        <w:szCs w:val="22"/>
        <w:rtl/>
      </w:rPr>
      <w:t>6</w:t>
    </w:r>
    <w:r w:rsidRPr="00174FA6">
      <w:rPr>
        <w:rStyle w:val="PageNumber"/>
        <w:sz w:val="22"/>
        <w:szCs w:val="22"/>
      </w:rPr>
      <w:fldChar w:fldCharType="end"/>
    </w:r>
    <w:r w:rsidRPr="00174FA6">
      <w:rPr>
        <w:sz w:val="22"/>
        <w:szCs w:val="22"/>
      </w:rPr>
      <w:t xml:space="preserve"> of </w:t>
    </w:r>
    <w:r>
      <w:rPr>
        <w:sz w:val="22"/>
        <w:szCs w:val="22"/>
      </w:rPr>
      <w:t>13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F7247" w14:textId="77777777" w:rsidR="00AD7C95" w:rsidRPr="00174FA6" w:rsidRDefault="00225648" w:rsidP="00A33332">
    <w:pPr>
      <w:pStyle w:val="Footer"/>
      <w:tabs>
        <w:tab w:val="clear" w:pos="4680"/>
        <w:tab w:val="clear" w:pos="9360"/>
        <w:tab w:val="left" w:pos="4496"/>
      </w:tabs>
      <w:rPr>
        <w:sz w:val="22"/>
        <w:szCs w:val="22"/>
      </w:rPr>
    </w:pPr>
    <w:r w:rsidRPr="00174FA6">
      <w:rPr>
        <w:sz w:val="22"/>
        <w:szCs w:val="22"/>
      </w:rPr>
      <w:t xml:space="preserve">Article number </w:t>
    </w:r>
    <w:r>
      <w:rPr>
        <w:sz w:val="22"/>
        <w:szCs w:val="22"/>
      </w:rPr>
      <w:t>13</w:t>
    </w:r>
    <w:r w:rsidRPr="00174FA6">
      <w:rPr>
        <w:sz w:val="22"/>
        <w:szCs w:val="22"/>
      </w:rPr>
      <w:t xml:space="preserve"> page </w:t>
    </w:r>
    <w:r w:rsidRPr="00174FA6">
      <w:rPr>
        <w:rStyle w:val="PageNumber"/>
        <w:sz w:val="22"/>
        <w:szCs w:val="22"/>
      </w:rPr>
      <w:fldChar w:fldCharType="begin"/>
    </w:r>
    <w:r w:rsidRPr="00174FA6">
      <w:rPr>
        <w:rStyle w:val="PageNumber"/>
        <w:sz w:val="22"/>
        <w:szCs w:val="22"/>
      </w:rPr>
      <w:instrText xml:space="preserve">PAGE  </w:instrText>
    </w:r>
    <w:r w:rsidRPr="00174FA6">
      <w:rPr>
        <w:rStyle w:val="PageNumber"/>
        <w:sz w:val="22"/>
        <w:szCs w:val="22"/>
      </w:rPr>
      <w:fldChar w:fldCharType="separate"/>
    </w:r>
    <w:r>
      <w:rPr>
        <w:rStyle w:val="PageNumber"/>
        <w:noProof/>
        <w:sz w:val="22"/>
        <w:szCs w:val="22"/>
      </w:rPr>
      <w:t>5</w:t>
    </w:r>
    <w:r w:rsidRPr="00174FA6">
      <w:rPr>
        <w:rStyle w:val="PageNumber"/>
        <w:sz w:val="22"/>
        <w:szCs w:val="22"/>
      </w:rPr>
      <w:fldChar w:fldCharType="end"/>
    </w:r>
    <w:r w:rsidRPr="00174FA6">
      <w:rPr>
        <w:sz w:val="22"/>
        <w:szCs w:val="22"/>
      </w:rPr>
      <w:t xml:space="preserve"> of </w:t>
    </w:r>
    <w:r>
      <w:rPr>
        <w:sz w:val="22"/>
        <w:szCs w:val="22"/>
      </w:rPr>
      <w:t>13</w:t>
    </w:r>
    <w:r>
      <w:rPr>
        <w:sz w:val="22"/>
        <w:szCs w:val="22"/>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8D452" w14:textId="77777777" w:rsidR="00F575F5" w:rsidRPr="0096249F" w:rsidRDefault="00F575F5" w:rsidP="00F575F5">
    <w:pPr>
      <w:rPr>
        <w:sz w:val="16"/>
        <w:szCs w:val="16"/>
      </w:rPr>
    </w:pPr>
    <w:r w:rsidRPr="0096249F">
      <w:rPr>
        <w:sz w:val="16"/>
        <w:szCs w:val="16"/>
      </w:rPr>
      <w:t>This article is licensed under a Creative Commons Attribution -</w:t>
    </w:r>
    <w:proofErr w:type="spellStart"/>
    <w:r w:rsidRPr="0096249F">
      <w:rPr>
        <w:sz w:val="16"/>
        <w:szCs w:val="16"/>
      </w:rPr>
      <w:t>ShareAlike</w:t>
    </w:r>
    <w:proofErr w:type="spellEnd"/>
    <w:r w:rsidRPr="0096249F">
      <w:rPr>
        <w:sz w:val="16"/>
        <w:szCs w:val="16"/>
      </w:rPr>
      <w:t xml:space="preserve"> 4.0 International License, which permits use, sharing, adaptation, redistribution and reproduction in any medium or format, </w:t>
    </w:r>
    <w:proofErr w:type="gramStart"/>
    <w:r w:rsidRPr="0096249F">
      <w:rPr>
        <w:sz w:val="16"/>
        <w:szCs w:val="16"/>
      </w:rPr>
      <w:t>as long as</w:t>
    </w:r>
    <w:proofErr w:type="gramEnd"/>
    <w:r w:rsidRPr="0096249F">
      <w:rPr>
        <w:sz w:val="16"/>
        <w:szCs w:val="16"/>
      </w:rPr>
      <w:t xml:space="preserve"> you give appropriate credit to the original author(s) and the source, provide a link to the Creative Commons license, and indicate if changes were made. To view a copy of this license. </w:t>
    </w:r>
    <w:hyperlink r:id="rId1" w:history="1">
      <w:r w:rsidRPr="0096249F">
        <w:rPr>
          <w:rStyle w:val="Hyperlink"/>
          <w:sz w:val="16"/>
          <w:szCs w:val="16"/>
        </w:rPr>
        <w:t>https://creativecommons.org/licenses/by-sa/4.0/</w:t>
      </w:r>
    </w:hyperlink>
  </w:p>
  <w:p w14:paraId="13E576A4" w14:textId="77777777" w:rsidR="00AD7C95" w:rsidRPr="00F575F5" w:rsidRDefault="00225648" w:rsidP="00F575F5">
    <w:pPr>
      <w:pStyle w:val="Footer"/>
      <w:bidi/>
      <w:rPr>
        <w:sz w:val="20"/>
        <w:szCs w:val="20"/>
      </w:rPr>
    </w:pPr>
    <w:r w:rsidRPr="00F575F5">
      <w:rPr>
        <w:sz w:val="20"/>
        <w:szCs w:val="20"/>
      </w:rPr>
      <w:t xml:space="preserve">Article number </w:t>
    </w:r>
    <w:r w:rsidR="00D16D22" w:rsidRPr="00F575F5">
      <w:rPr>
        <w:sz w:val="20"/>
        <w:szCs w:val="20"/>
      </w:rPr>
      <w:t>4</w:t>
    </w:r>
    <w:r w:rsidRPr="00F575F5">
      <w:rPr>
        <w:sz w:val="20"/>
        <w:szCs w:val="20"/>
      </w:rPr>
      <w:t xml:space="preserve"> page </w:t>
    </w:r>
    <w:r w:rsidRPr="00F575F5">
      <w:rPr>
        <w:rStyle w:val="PageNumber"/>
        <w:sz w:val="20"/>
        <w:szCs w:val="20"/>
      </w:rPr>
      <w:fldChar w:fldCharType="begin"/>
    </w:r>
    <w:r w:rsidRPr="00F575F5">
      <w:rPr>
        <w:rStyle w:val="PageNumber"/>
        <w:sz w:val="20"/>
        <w:szCs w:val="20"/>
      </w:rPr>
      <w:instrText xml:space="preserve">PAGE  </w:instrText>
    </w:r>
    <w:r w:rsidRPr="00F575F5">
      <w:rPr>
        <w:rStyle w:val="PageNumber"/>
        <w:sz w:val="20"/>
        <w:szCs w:val="20"/>
      </w:rPr>
      <w:fldChar w:fldCharType="separate"/>
    </w:r>
    <w:r w:rsidRPr="00F575F5">
      <w:rPr>
        <w:rStyle w:val="PageNumber"/>
        <w:noProof/>
        <w:sz w:val="20"/>
        <w:szCs w:val="20"/>
      </w:rPr>
      <w:t>1</w:t>
    </w:r>
    <w:r w:rsidRPr="00F575F5">
      <w:rPr>
        <w:rStyle w:val="PageNumber"/>
        <w:sz w:val="20"/>
        <w:szCs w:val="20"/>
      </w:rPr>
      <w:fldChar w:fldCharType="end"/>
    </w:r>
    <w:r w:rsidRPr="00F575F5">
      <w:rPr>
        <w:sz w:val="20"/>
        <w:szCs w:val="20"/>
      </w:rPr>
      <w:t xml:space="preserve"> of 1</w:t>
    </w:r>
    <w:r w:rsidR="00D16D22" w:rsidRPr="00F575F5">
      <w:rPr>
        <w:sz w:val="20"/>
        <w:szCs w:val="20"/>
      </w:rPr>
      <w:t>2</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35E9C" w14:textId="77777777" w:rsidR="00AD7C95" w:rsidRPr="00F575F5" w:rsidRDefault="00225648" w:rsidP="00F575F5">
    <w:pPr>
      <w:pStyle w:val="Footer"/>
      <w:rPr>
        <w:sz w:val="20"/>
        <w:szCs w:val="20"/>
      </w:rPr>
    </w:pPr>
    <w:r w:rsidRPr="00F575F5">
      <w:rPr>
        <w:sz w:val="20"/>
        <w:szCs w:val="20"/>
      </w:rPr>
      <w:t xml:space="preserve">Article number </w:t>
    </w:r>
    <w:r w:rsidR="00D16D22" w:rsidRPr="00F575F5">
      <w:rPr>
        <w:sz w:val="20"/>
        <w:szCs w:val="20"/>
      </w:rPr>
      <w:t>4</w:t>
    </w:r>
    <w:r w:rsidRPr="00F575F5">
      <w:rPr>
        <w:sz w:val="20"/>
        <w:szCs w:val="20"/>
      </w:rPr>
      <w:t xml:space="preserve"> page </w:t>
    </w:r>
    <w:r w:rsidRPr="00F575F5">
      <w:rPr>
        <w:rStyle w:val="PageNumber"/>
        <w:sz w:val="20"/>
        <w:szCs w:val="20"/>
      </w:rPr>
      <w:fldChar w:fldCharType="begin"/>
    </w:r>
    <w:r w:rsidRPr="00F575F5">
      <w:rPr>
        <w:rStyle w:val="PageNumber"/>
        <w:sz w:val="20"/>
        <w:szCs w:val="20"/>
      </w:rPr>
      <w:instrText xml:space="preserve">PAGE  </w:instrText>
    </w:r>
    <w:r w:rsidRPr="00F575F5">
      <w:rPr>
        <w:rStyle w:val="PageNumber"/>
        <w:sz w:val="20"/>
        <w:szCs w:val="20"/>
      </w:rPr>
      <w:fldChar w:fldCharType="separate"/>
    </w:r>
    <w:r w:rsidRPr="00F575F5">
      <w:rPr>
        <w:rStyle w:val="PageNumber"/>
        <w:noProof/>
        <w:sz w:val="20"/>
        <w:szCs w:val="20"/>
      </w:rPr>
      <w:t>4</w:t>
    </w:r>
    <w:r w:rsidRPr="00F575F5">
      <w:rPr>
        <w:rStyle w:val="PageNumber"/>
        <w:sz w:val="20"/>
        <w:szCs w:val="20"/>
      </w:rPr>
      <w:fldChar w:fldCharType="end"/>
    </w:r>
    <w:r w:rsidRPr="00F575F5">
      <w:rPr>
        <w:sz w:val="20"/>
        <w:szCs w:val="20"/>
      </w:rPr>
      <w:t xml:space="preserve"> of 1</w:t>
    </w:r>
    <w:r w:rsidR="00D16D22" w:rsidRPr="00F575F5">
      <w:rPr>
        <w:sz w:val="20"/>
        <w:szCs w:val="20"/>
      </w:rPr>
      <w:t>2</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B7593" w14:textId="77777777" w:rsidR="00AD7C95" w:rsidRPr="00F575F5" w:rsidRDefault="00225648" w:rsidP="00F575F5">
    <w:pPr>
      <w:pStyle w:val="Footer"/>
      <w:bidi/>
      <w:rPr>
        <w:sz w:val="20"/>
        <w:szCs w:val="20"/>
      </w:rPr>
    </w:pPr>
    <w:r w:rsidRPr="00F575F5">
      <w:rPr>
        <w:sz w:val="20"/>
        <w:szCs w:val="20"/>
      </w:rPr>
      <w:t xml:space="preserve">Article number </w:t>
    </w:r>
    <w:r w:rsidR="00D16D22" w:rsidRPr="00F575F5">
      <w:rPr>
        <w:sz w:val="20"/>
        <w:szCs w:val="20"/>
      </w:rPr>
      <w:t>4</w:t>
    </w:r>
    <w:r w:rsidRPr="00F575F5">
      <w:rPr>
        <w:sz w:val="20"/>
        <w:szCs w:val="20"/>
      </w:rPr>
      <w:t xml:space="preserve"> page </w:t>
    </w:r>
    <w:r w:rsidRPr="00F575F5">
      <w:rPr>
        <w:rStyle w:val="PageNumber"/>
        <w:sz w:val="20"/>
        <w:szCs w:val="20"/>
      </w:rPr>
      <w:fldChar w:fldCharType="begin"/>
    </w:r>
    <w:r w:rsidRPr="00F575F5">
      <w:rPr>
        <w:rStyle w:val="PageNumber"/>
        <w:sz w:val="20"/>
        <w:szCs w:val="20"/>
      </w:rPr>
      <w:instrText xml:space="preserve">PAGE  </w:instrText>
    </w:r>
    <w:r w:rsidRPr="00F575F5">
      <w:rPr>
        <w:rStyle w:val="PageNumber"/>
        <w:sz w:val="20"/>
        <w:szCs w:val="20"/>
      </w:rPr>
      <w:fldChar w:fldCharType="separate"/>
    </w:r>
    <w:r w:rsidRPr="00F575F5">
      <w:rPr>
        <w:rStyle w:val="PageNumber"/>
        <w:noProof/>
        <w:sz w:val="20"/>
        <w:szCs w:val="20"/>
      </w:rPr>
      <w:t>5</w:t>
    </w:r>
    <w:r w:rsidRPr="00F575F5">
      <w:rPr>
        <w:rStyle w:val="PageNumber"/>
        <w:sz w:val="20"/>
        <w:szCs w:val="20"/>
      </w:rPr>
      <w:fldChar w:fldCharType="end"/>
    </w:r>
    <w:r w:rsidRPr="00F575F5">
      <w:rPr>
        <w:sz w:val="20"/>
        <w:szCs w:val="20"/>
      </w:rPr>
      <w:t xml:space="preserve"> of 1</w:t>
    </w:r>
    <w:r w:rsidR="00D16D22" w:rsidRPr="00F575F5">
      <w:rPr>
        <w:sz w:val="20"/>
        <w:szCs w:val="20"/>
      </w:rPr>
      <w:t>2</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4E6E0" w14:textId="77777777" w:rsidR="00AD7C95" w:rsidRPr="00F575F5" w:rsidRDefault="00225648" w:rsidP="00F575F5">
    <w:pPr>
      <w:pStyle w:val="Footer"/>
      <w:ind w:left="4680" w:hanging="4680"/>
      <w:rPr>
        <w:sz w:val="20"/>
        <w:szCs w:val="20"/>
      </w:rPr>
    </w:pPr>
    <w:r w:rsidRPr="00F575F5">
      <w:rPr>
        <w:sz w:val="20"/>
        <w:szCs w:val="20"/>
      </w:rPr>
      <w:t xml:space="preserve">Article number </w:t>
    </w:r>
    <w:r w:rsidR="00D16D22" w:rsidRPr="00F575F5">
      <w:rPr>
        <w:sz w:val="20"/>
        <w:szCs w:val="20"/>
      </w:rPr>
      <w:t>4</w:t>
    </w:r>
    <w:r w:rsidRPr="00F575F5">
      <w:rPr>
        <w:sz w:val="20"/>
        <w:szCs w:val="20"/>
      </w:rPr>
      <w:t xml:space="preserve"> page </w:t>
    </w:r>
    <w:r w:rsidRPr="00F575F5">
      <w:rPr>
        <w:rStyle w:val="PageNumber"/>
        <w:sz w:val="20"/>
        <w:szCs w:val="20"/>
      </w:rPr>
      <w:fldChar w:fldCharType="begin"/>
    </w:r>
    <w:r w:rsidRPr="00F575F5">
      <w:rPr>
        <w:rStyle w:val="PageNumber"/>
        <w:sz w:val="20"/>
        <w:szCs w:val="20"/>
      </w:rPr>
      <w:instrText xml:space="preserve">PAGE  </w:instrText>
    </w:r>
    <w:r w:rsidRPr="00F575F5">
      <w:rPr>
        <w:rStyle w:val="PageNumber"/>
        <w:sz w:val="20"/>
        <w:szCs w:val="20"/>
      </w:rPr>
      <w:fldChar w:fldCharType="separate"/>
    </w:r>
    <w:r w:rsidRPr="00F575F5">
      <w:rPr>
        <w:rStyle w:val="PageNumber"/>
        <w:noProof/>
        <w:sz w:val="20"/>
        <w:szCs w:val="20"/>
      </w:rPr>
      <w:t>10</w:t>
    </w:r>
    <w:r w:rsidRPr="00F575F5">
      <w:rPr>
        <w:rStyle w:val="PageNumber"/>
        <w:sz w:val="20"/>
        <w:szCs w:val="20"/>
      </w:rPr>
      <w:fldChar w:fldCharType="end"/>
    </w:r>
    <w:r w:rsidRPr="00F575F5">
      <w:rPr>
        <w:sz w:val="20"/>
        <w:szCs w:val="20"/>
      </w:rPr>
      <w:t xml:space="preserve"> of 1</w:t>
    </w:r>
    <w:r w:rsidR="00D16D22" w:rsidRPr="00F575F5">
      <w:rPr>
        <w:sz w:val="20"/>
        <w:szCs w:val="20"/>
      </w:rPr>
      <w:t>2</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A0C86" w14:textId="77777777" w:rsidR="00AD7C95" w:rsidRPr="00F575F5" w:rsidRDefault="00225648" w:rsidP="00F575F5">
    <w:pPr>
      <w:pStyle w:val="Footer"/>
      <w:bidi/>
      <w:rPr>
        <w:sz w:val="20"/>
        <w:szCs w:val="20"/>
      </w:rPr>
    </w:pPr>
    <w:r w:rsidRPr="00F575F5">
      <w:rPr>
        <w:sz w:val="20"/>
        <w:szCs w:val="20"/>
      </w:rPr>
      <w:t xml:space="preserve">Article number </w:t>
    </w:r>
    <w:r w:rsidR="00D16D22" w:rsidRPr="00F575F5">
      <w:rPr>
        <w:sz w:val="20"/>
        <w:szCs w:val="20"/>
      </w:rPr>
      <w:t>4</w:t>
    </w:r>
    <w:r w:rsidRPr="00F575F5">
      <w:rPr>
        <w:sz w:val="20"/>
        <w:szCs w:val="20"/>
      </w:rPr>
      <w:t xml:space="preserve"> page </w:t>
    </w:r>
    <w:r w:rsidRPr="00F575F5">
      <w:rPr>
        <w:rStyle w:val="PageNumber"/>
        <w:sz w:val="20"/>
        <w:szCs w:val="20"/>
      </w:rPr>
      <w:fldChar w:fldCharType="begin"/>
    </w:r>
    <w:r w:rsidRPr="00F575F5">
      <w:rPr>
        <w:rStyle w:val="PageNumber"/>
        <w:sz w:val="20"/>
        <w:szCs w:val="20"/>
      </w:rPr>
      <w:instrText xml:space="preserve">PAGE  </w:instrText>
    </w:r>
    <w:r w:rsidRPr="00F575F5">
      <w:rPr>
        <w:rStyle w:val="PageNumber"/>
        <w:sz w:val="20"/>
        <w:szCs w:val="20"/>
      </w:rPr>
      <w:fldChar w:fldCharType="separate"/>
    </w:r>
    <w:r w:rsidRPr="00F575F5">
      <w:rPr>
        <w:rStyle w:val="PageNumber"/>
        <w:noProof/>
        <w:sz w:val="20"/>
        <w:szCs w:val="20"/>
      </w:rPr>
      <w:t>11</w:t>
    </w:r>
    <w:r w:rsidRPr="00F575F5">
      <w:rPr>
        <w:rStyle w:val="PageNumber"/>
        <w:sz w:val="20"/>
        <w:szCs w:val="20"/>
      </w:rPr>
      <w:fldChar w:fldCharType="end"/>
    </w:r>
    <w:r w:rsidRPr="00F575F5">
      <w:rPr>
        <w:sz w:val="20"/>
        <w:szCs w:val="20"/>
      </w:rPr>
      <w:t xml:space="preserve"> of 1</w:t>
    </w:r>
    <w:r w:rsidR="00D16D22" w:rsidRPr="00F575F5">
      <w:rPr>
        <w:sz w:val="20"/>
        <w:szCs w:val="20"/>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1B3E00" w14:textId="77777777" w:rsidR="00BA4D85" w:rsidRDefault="00BA4D85" w:rsidP="00AC440D">
      <w:r>
        <w:separator/>
      </w:r>
    </w:p>
  </w:footnote>
  <w:footnote w:type="continuationSeparator" w:id="0">
    <w:p w14:paraId="76AE1583" w14:textId="77777777" w:rsidR="00BA4D85" w:rsidRDefault="00BA4D85" w:rsidP="00AC440D">
      <w:r>
        <w:continuationSeparator/>
      </w:r>
    </w:p>
  </w:footnote>
  <w:footnote w:id="1">
    <w:p w14:paraId="273DE39E" w14:textId="77777777" w:rsidR="00AD7C95" w:rsidRDefault="00225648" w:rsidP="00CB4EB0">
      <w:pPr>
        <w:pStyle w:val="FootnoteText"/>
      </w:pPr>
      <w:r w:rsidRPr="00DB272A">
        <w:rPr>
          <w:rStyle w:val="FootnoteReference"/>
          <w:i/>
          <w:iCs/>
        </w:rPr>
        <w:footnoteRef/>
      </w:r>
      <w:r w:rsidRPr="006A4D97">
        <w:rPr>
          <w:i/>
          <w:iCs/>
        </w:rPr>
        <w:t xml:space="preserve">Corresponding author: </w:t>
      </w:r>
      <w:r w:rsidRPr="00BB36CA">
        <w:rPr>
          <w:i/>
          <w:iCs/>
        </w:rPr>
        <w:t>Yosr M</w:t>
      </w:r>
      <w:r>
        <w:rPr>
          <w:i/>
          <w:iCs/>
        </w:rPr>
        <w:t>ohamed</w:t>
      </w:r>
      <w:r w:rsidRPr="00BB36CA">
        <w:rPr>
          <w:i/>
          <w:iCs/>
        </w:rPr>
        <w:t xml:space="preserve"> El</w:t>
      </w:r>
      <w:r>
        <w:rPr>
          <w:i/>
          <w:iCs/>
        </w:rPr>
        <w:t xml:space="preserve"> M</w:t>
      </w:r>
      <w:r w:rsidRPr="00BB36CA">
        <w:rPr>
          <w:i/>
          <w:iCs/>
        </w:rPr>
        <w:t>asr</w:t>
      </w:r>
      <w:r>
        <w:rPr>
          <w:i/>
          <w:iCs/>
        </w:rPr>
        <w: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72"/>
    </w:tblGrid>
    <w:tr w:rsidR="0087008F" w14:paraId="16B97BFE" w14:textId="77777777" w:rsidTr="00751AE0">
      <w:tc>
        <w:tcPr>
          <w:tcW w:w="10188" w:type="dxa"/>
        </w:tcPr>
        <w:p w14:paraId="7FD4832E" w14:textId="77777777" w:rsidR="00AD7C95" w:rsidRPr="00751AE0" w:rsidRDefault="00225648" w:rsidP="00D77EF3">
          <w:pPr>
            <w:pStyle w:val="Header"/>
            <w:rPr>
              <w:i/>
              <w:iCs/>
              <w:sz w:val="18"/>
              <w:szCs w:val="18"/>
            </w:rPr>
          </w:pPr>
          <w:r w:rsidRPr="00751AE0">
            <w:rPr>
              <w:i/>
              <w:iCs/>
              <w:sz w:val="18"/>
              <w:szCs w:val="18"/>
            </w:rPr>
            <w:t>Zeinab F. El Sayed and Bothayna N. Sadek: Effect of Expressive Arts Therapy Interventions on Comfort of Children Undergoing</w:t>
          </w:r>
          <w:r>
            <w:rPr>
              <w:i/>
              <w:iCs/>
              <w:sz w:val="18"/>
              <w:szCs w:val="18"/>
            </w:rPr>
            <w:t>……...</w:t>
          </w:r>
        </w:p>
      </w:tc>
    </w:tr>
  </w:tbl>
  <w:p w14:paraId="64D6718C" w14:textId="77777777" w:rsidR="00AD7C95" w:rsidRPr="00751AE0" w:rsidRDefault="00AD7C95" w:rsidP="00751AE0">
    <w:pPr>
      <w:pStyle w:val="Header"/>
      <w:rPr>
        <w:i/>
        <w:iCs/>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72"/>
    </w:tblGrid>
    <w:tr w:rsidR="0087008F" w14:paraId="377E761B" w14:textId="77777777" w:rsidTr="00751AE0">
      <w:tc>
        <w:tcPr>
          <w:tcW w:w="10188" w:type="dxa"/>
        </w:tcPr>
        <w:p w14:paraId="4DC5C75F" w14:textId="77777777" w:rsidR="00AD7C95" w:rsidRPr="00751AE0" w:rsidRDefault="00225648" w:rsidP="00751AE0">
          <w:pPr>
            <w:autoSpaceDE w:val="0"/>
            <w:autoSpaceDN w:val="0"/>
            <w:adjustRightInd w:val="0"/>
            <w:ind w:right="-108"/>
            <w:rPr>
              <w:i/>
              <w:iCs/>
              <w:color w:val="000000" w:themeColor="text1"/>
              <w:sz w:val="18"/>
              <w:szCs w:val="18"/>
            </w:rPr>
          </w:pPr>
          <w:r w:rsidRPr="00751AE0">
            <w:rPr>
              <w:i/>
              <w:iCs/>
              <w:color w:val="000000" w:themeColor="text1"/>
              <w:sz w:val="18"/>
              <w:szCs w:val="18"/>
            </w:rPr>
            <w:t>Evidence-Based Nursing Research Vol. 1 No. 4                                                                                                                         October 2019</w:t>
          </w:r>
        </w:p>
      </w:tc>
    </w:tr>
  </w:tbl>
  <w:p w14:paraId="0985C78C" w14:textId="77777777" w:rsidR="00AD7C95" w:rsidRDefault="00AD7C95" w:rsidP="00751AE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4951" w:type="pct"/>
      <w:jc w:val="center"/>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8140"/>
      <w:gridCol w:w="1705"/>
    </w:tblGrid>
    <w:tr w:rsidR="0087008F" w14:paraId="2239D038" w14:textId="77777777" w:rsidTr="00751AE0">
      <w:trPr>
        <w:trHeight w:val="314"/>
        <w:jc w:val="center"/>
      </w:trPr>
      <w:tc>
        <w:tcPr>
          <w:tcW w:w="4134" w:type="pct"/>
          <w:tcBorders>
            <w:top w:val="single" w:sz="12" w:space="0" w:color="auto"/>
            <w:bottom w:val="single" w:sz="12" w:space="0" w:color="auto"/>
          </w:tcBorders>
          <w:vAlign w:val="center"/>
        </w:tcPr>
        <w:p w14:paraId="399B5BB1" w14:textId="77777777" w:rsidR="00AD7C95" w:rsidRPr="007D6925" w:rsidRDefault="00225648" w:rsidP="00751AE0">
          <w:pPr>
            <w:pStyle w:val="ListBullet"/>
            <w:numPr>
              <w:ilvl w:val="0"/>
              <w:numId w:val="0"/>
            </w:numPr>
            <w:ind w:left="360" w:hanging="360"/>
            <w:rPr>
              <w:rFonts w:asciiTheme="majorBidi" w:hAnsiTheme="majorBidi" w:cstheme="majorBidi"/>
              <w:b/>
              <w:bCs/>
              <w:sz w:val="20"/>
              <w:szCs w:val="20"/>
              <w:lang w:bidi="ar-EG"/>
            </w:rPr>
          </w:pPr>
          <w:r w:rsidRPr="007D6925">
            <w:rPr>
              <w:rFonts w:asciiTheme="majorBidi" w:hAnsiTheme="majorBidi" w:cstheme="majorBidi"/>
              <w:b/>
              <w:bCs/>
              <w:sz w:val="20"/>
              <w:szCs w:val="20"/>
              <w:lang w:bidi="ar-EG"/>
            </w:rPr>
            <w:t>Evidence-Based Nursing Research Vol.</w:t>
          </w:r>
          <w:r>
            <w:rPr>
              <w:rFonts w:asciiTheme="majorBidi" w:hAnsiTheme="majorBidi" w:cstheme="majorBidi"/>
              <w:b/>
              <w:bCs/>
              <w:sz w:val="20"/>
              <w:szCs w:val="20"/>
              <w:lang w:bidi="ar-EG"/>
            </w:rPr>
            <w:t xml:space="preserve"> 3</w:t>
          </w:r>
          <w:r w:rsidRPr="007D6925">
            <w:rPr>
              <w:rFonts w:asciiTheme="majorBidi" w:hAnsiTheme="majorBidi" w:cstheme="majorBidi"/>
              <w:b/>
              <w:bCs/>
              <w:sz w:val="20"/>
              <w:szCs w:val="20"/>
              <w:lang w:bidi="ar-EG"/>
            </w:rPr>
            <w:t xml:space="preserve"> No.</w:t>
          </w:r>
          <w:r>
            <w:rPr>
              <w:rFonts w:asciiTheme="majorBidi" w:hAnsiTheme="majorBidi" w:cstheme="majorBidi"/>
              <w:b/>
              <w:bCs/>
              <w:sz w:val="20"/>
              <w:szCs w:val="20"/>
              <w:lang w:bidi="ar-EG"/>
            </w:rPr>
            <w:t xml:space="preserve"> 1</w:t>
          </w:r>
        </w:p>
      </w:tc>
      <w:tc>
        <w:tcPr>
          <w:tcW w:w="866" w:type="pct"/>
          <w:tcBorders>
            <w:top w:val="single" w:sz="12" w:space="0" w:color="auto"/>
            <w:bottom w:val="single" w:sz="12" w:space="0" w:color="auto"/>
          </w:tcBorders>
          <w:vAlign w:val="center"/>
        </w:tcPr>
        <w:p w14:paraId="18196B65" w14:textId="77777777" w:rsidR="00AD7C95" w:rsidRPr="007D6925" w:rsidRDefault="00225648" w:rsidP="00751AE0">
          <w:pPr>
            <w:rPr>
              <w:b/>
              <w:bCs/>
              <w:sz w:val="20"/>
              <w:szCs w:val="20"/>
              <w:rtl/>
            </w:rPr>
          </w:pPr>
          <w:r>
            <w:rPr>
              <w:b/>
              <w:bCs/>
              <w:sz w:val="20"/>
              <w:szCs w:val="20"/>
            </w:rPr>
            <w:t>January       2021</w:t>
          </w:r>
        </w:p>
      </w:tc>
    </w:tr>
  </w:tbl>
  <w:p w14:paraId="1EF5B59C" w14:textId="77777777" w:rsidR="00AD7C95" w:rsidRPr="00887D02" w:rsidRDefault="00AD7C95" w:rsidP="00887D0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ook w:val="04A0" w:firstRow="1" w:lastRow="0" w:firstColumn="1" w:lastColumn="0" w:noHBand="0" w:noVBand="1"/>
    </w:tblPr>
    <w:tblGrid>
      <w:gridCol w:w="9972"/>
    </w:tblGrid>
    <w:tr w:rsidR="0087008F" w14:paraId="492F282C" w14:textId="77777777" w:rsidTr="00964663">
      <w:trPr>
        <w:trHeight w:val="286"/>
      </w:trPr>
      <w:tc>
        <w:tcPr>
          <w:tcW w:w="10188" w:type="dxa"/>
          <w:tcBorders>
            <w:top w:val="nil"/>
            <w:left w:val="nil"/>
            <w:right w:val="nil"/>
          </w:tcBorders>
          <w:vAlign w:val="bottom"/>
        </w:tcPr>
        <w:p w14:paraId="14429B0B" w14:textId="77777777" w:rsidR="00AD7C95" w:rsidRPr="004C03CB" w:rsidRDefault="00225648" w:rsidP="00686008">
          <w:pPr>
            <w:autoSpaceDE w:val="0"/>
            <w:autoSpaceDN w:val="0"/>
            <w:adjustRightInd w:val="0"/>
            <w:ind w:right="-234"/>
            <w:rPr>
              <w:rFonts w:eastAsia="SimSun"/>
              <w:b/>
              <w:bCs/>
              <w:i/>
              <w:iCs/>
              <w:vanish/>
              <w:sz w:val="20"/>
              <w:szCs w:val="20"/>
            </w:rPr>
          </w:pPr>
          <w:r w:rsidRPr="004C03CB">
            <w:rPr>
              <w:rFonts w:eastAsia="SimSun"/>
              <w:i/>
              <w:iCs/>
              <w:sz w:val="20"/>
              <w:szCs w:val="20"/>
            </w:rPr>
            <w:t>Yosr M. El</w:t>
          </w:r>
          <w:r>
            <w:rPr>
              <w:rFonts w:eastAsia="SimSun"/>
              <w:i/>
              <w:iCs/>
              <w:sz w:val="20"/>
              <w:szCs w:val="20"/>
            </w:rPr>
            <w:t xml:space="preserve"> M</w:t>
          </w:r>
          <w:r w:rsidRPr="004C03CB">
            <w:rPr>
              <w:rFonts w:eastAsia="SimSun"/>
              <w:i/>
              <w:iCs/>
              <w:sz w:val="20"/>
              <w:szCs w:val="20"/>
            </w:rPr>
            <w:t>asr</w:t>
          </w:r>
          <w:r>
            <w:rPr>
              <w:rFonts w:eastAsia="SimSun"/>
              <w:i/>
              <w:iCs/>
              <w:sz w:val="20"/>
              <w:szCs w:val="20"/>
            </w:rPr>
            <w:t>i</w:t>
          </w:r>
          <w:r w:rsidRPr="004C03CB">
            <w:rPr>
              <w:rFonts w:eastAsia="SimSun"/>
              <w:i/>
              <w:iCs/>
              <w:sz w:val="20"/>
              <w:szCs w:val="20"/>
            </w:rPr>
            <w:t>, Ahmed H. El-Monshed</w:t>
          </w:r>
          <w:r>
            <w:rPr>
              <w:rFonts w:eastAsia="SimSun"/>
              <w:i/>
              <w:iCs/>
              <w:sz w:val="20"/>
              <w:szCs w:val="20"/>
            </w:rPr>
            <w:t>:</w:t>
          </w:r>
          <w:r w:rsidRPr="004C03CB">
            <w:rPr>
              <w:rFonts w:ascii="Arial" w:hAnsi="Arial" w:cs="Arial"/>
              <w:b/>
              <w:bCs/>
              <w:sz w:val="30"/>
              <w:szCs w:val="30"/>
            </w:rPr>
            <w:t xml:space="preserve"> </w:t>
          </w:r>
          <w:r w:rsidRPr="004C03CB">
            <w:rPr>
              <w:rFonts w:eastAsia="SimSun"/>
              <w:i/>
              <w:iCs/>
              <w:sz w:val="20"/>
              <w:szCs w:val="20"/>
            </w:rPr>
            <w:t>The Relationship between Self-Compassion, Self-Esteem and Suicidal Ideation</w:t>
          </w:r>
          <w:r>
            <w:rPr>
              <w:rFonts w:eastAsia="SimSun"/>
              <w:i/>
              <w:iCs/>
              <w:sz w:val="20"/>
              <w:szCs w:val="20"/>
            </w:rPr>
            <w:t>….</w:t>
          </w:r>
        </w:p>
        <w:p w14:paraId="5A42A134" w14:textId="77777777" w:rsidR="00AD7C95" w:rsidRPr="004C03CB" w:rsidRDefault="00AD7C95" w:rsidP="004C03CB">
          <w:pPr>
            <w:autoSpaceDE w:val="0"/>
            <w:autoSpaceDN w:val="0"/>
            <w:adjustRightInd w:val="0"/>
            <w:rPr>
              <w:rFonts w:eastAsia="SimSun"/>
              <w:i/>
              <w:iCs/>
              <w:sz w:val="20"/>
              <w:szCs w:val="20"/>
              <w:vertAlign w:val="superscript"/>
            </w:rPr>
          </w:pPr>
        </w:p>
      </w:tc>
    </w:tr>
  </w:tbl>
  <w:p w14:paraId="3125097C" w14:textId="77777777" w:rsidR="00AD7C95" w:rsidRPr="00347849" w:rsidRDefault="00AD7C95" w:rsidP="00422C94">
    <w:pPr>
      <w:rPr>
        <w:i/>
        <w:iCs/>
        <w:sz w:val="20"/>
        <w:szCs w:val="20"/>
        <w:lang w:bidi="ar-EG"/>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jc w:val="center"/>
      <w:tblLook w:val="04A0" w:firstRow="1" w:lastRow="0" w:firstColumn="1" w:lastColumn="0" w:noHBand="0" w:noVBand="1"/>
    </w:tblPr>
    <w:tblGrid>
      <w:gridCol w:w="9972"/>
    </w:tblGrid>
    <w:tr w:rsidR="0087008F" w14:paraId="2D496F40" w14:textId="77777777" w:rsidTr="00964663">
      <w:trPr>
        <w:trHeight w:val="286"/>
        <w:jc w:val="center"/>
      </w:trPr>
      <w:tc>
        <w:tcPr>
          <w:tcW w:w="10188" w:type="dxa"/>
          <w:tcBorders>
            <w:top w:val="nil"/>
            <w:left w:val="nil"/>
            <w:right w:val="nil"/>
          </w:tcBorders>
          <w:vAlign w:val="bottom"/>
        </w:tcPr>
        <w:p w14:paraId="4336EDB1" w14:textId="77777777" w:rsidR="00AD7C95" w:rsidRPr="007D6925" w:rsidRDefault="00225648" w:rsidP="00C3734F">
          <w:pPr>
            <w:autoSpaceDE w:val="0"/>
            <w:autoSpaceDN w:val="0"/>
            <w:adjustRightInd w:val="0"/>
            <w:ind w:right="-108"/>
            <w:rPr>
              <w:i/>
              <w:iCs/>
              <w:color w:val="000000" w:themeColor="text1"/>
              <w:sz w:val="18"/>
              <w:szCs w:val="18"/>
            </w:rPr>
          </w:pPr>
          <w:r w:rsidRPr="007D6925">
            <w:rPr>
              <w:i/>
              <w:iCs/>
              <w:color w:val="000000" w:themeColor="text1"/>
              <w:sz w:val="18"/>
              <w:szCs w:val="18"/>
            </w:rPr>
            <w:t>Evidence-Based Nursing Research Vol.</w:t>
          </w:r>
          <w:r>
            <w:rPr>
              <w:i/>
              <w:iCs/>
              <w:color w:val="000000" w:themeColor="text1"/>
              <w:sz w:val="18"/>
              <w:szCs w:val="18"/>
            </w:rPr>
            <w:t xml:space="preserve"> 3</w:t>
          </w:r>
          <w:r w:rsidRPr="007D6925">
            <w:rPr>
              <w:i/>
              <w:iCs/>
              <w:color w:val="000000" w:themeColor="text1"/>
              <w:sz w:val="18"/>
              <w:szCs w:val="18"/>
            </w:rPr>
            <w:t xml:space="preserve"> No.</w:t>
          </w:r>
          <w:r>
            <w:rPr>
              <w:i/>
              <w:iCs/>
              <w:color w:val="000000" w:themeColor="text1"/>
              <w:sz w:val="18"/>
              <w:szCs w:val="18"/>
            </w:rPr>
            <w:t xml:space="preserve"> 1                                                                                                                         January </w:t>
          </w:r>
          <w:r w:rsidRPr="007D6925">
            <w:rPr>
              <w:i/>
              <w:iCs/>
              <w:color w:val="000000" w:themeColor="text1"/>
              <w:sz w:val="18"/>
              <w:szCs w:val="18"/>
            </w:rPr>
            <w:t>20</w:t>
          </w:r>
          <w:r>
            <w:rPr>
              <w:i/>
              <w:iCs/>
              <w:color w:val="000000" w:themeColor="text1"/>
              <w:sz w:val="18"/>
              <w:szCs w:val="18"/>
            </w:rPr>
            <w:t>21</w:t>
          </w:r>
        </w:p>
      </w:tc>
    </w:tr>
  </w:tbl>
  <w:p w14:paraId="753DBCD1" w14:textId="77777777" w:rsidR="00AD7C95" w:rsidRPr="00347849" w:rsidRDefault="00AD7C95" w:rsidP="00347849">
    <w:pPr>
      <w:jc w:val="center"/>
      <w:rPr>
        <w:sz w:val="20"/>
        <w:szCs w:val="20"/>
        <w:lang w:bidi="ar-EG"/>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570581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2"/>
    <w:multiLevelType w:val="singleLevel"/>
    <w:tmpl w:val="00000002"/>
    <w:name w:val="WW8Num2"/>
    <w:lvl w:ilvl="0">
      <w:start w:val="1"/>
      <w:numFmt w:val="decimal"/>
      <w:lvlText w:val="%1."/>
      <w:lvlJc w:val="left"/>
      <w:pPr>
        <w:tabs>
          <w:tab w:val="num" w:pos="0"/>
        </w:tabs>
        <w:ind w:left="720" w:hanging="360"/>
      </w:pPr>
    </w:lvl>
  </w:abstractNum>
  <w:abstractNum w:abstractNumId="2" w15:restartNumberingAfterBreak="0">
    <w:nsid w:val="0AF163C5"/>
    <w:multiLevelType w:val="hybridMultilevel"/>
    <w:tmpl w:val="81B47CFC"/>
    <w:lvl w:ilvl="0" w:tplc="CBE6EB8E">
      <w:numFmt w:val="bullet"/>
      <w:lvlText w:val="-"/>
      <w:lvlJc w:val="left"/>
      <w:pPr>
        <w:ind w:left="1004" w:hanging="360"/>
      </w:pPr>
      <w:rPr>
        <w:rFonts w:ascii="Times New Roman" w:eastAsia="Times New Roman" w:hAnsi="Times New Roman" w:cs="Times New Roman" w:hint="default"/>
        <w:b w:val="0"/>
        <w:bCs w:val="0"/>
        <w:w w:val="99"/>
        <w:sz w:val="20"/>
        <w:szCs w:val="20"/>
        <w:lang w:val="en-US" w:eastAsia="en-US" w:bidi="ar-SA"/>
      </w:rPr>
    </w:lvl>
    <w:lvl w:ilvl="1" w:tplc="3F9CB6CE" w:tentative="1">
      <w:start w:val="1"/>
      <w:numFmt w:val="bullet"/>
      <w:lvlText w:val="o"/>
      <w:lvlJc w:val="left"/>
      <w:pPr>
        <w:ind w:left="1724" w:hanging="360"/>
      </w:pPr>
      <w:rPr>
        <w:rFonts w:ascii="Courier New" w:hAnsi="Courier New" w:cs="Courier New" w:hint="default"/>
      </w:rPr>
    </w:lvl>
    <w:lvl w:ilvl="2" w:tplc="846C970A" w:tentative="1">
      <w:start w:val="1"/>
      <w:numFmt w:val="bullet"/>
      <w:lvlText w:val=""/>
      <w:lvlJc w:val="left"/>
      <w:pPr>
        <w:ind w:left="2444" w:hanging="360"/>
      </w:pPr>
      <w:rPr>
        <w:rFonts w:ascii="Wingdings" w:hAnsi="Wingdings" w:hint="default"/>
      </w:rPr>
    </w:lvl>
    <w:lvl w:ilvl="3" w:tplc="EE365190" w:tentative="1">
      <w:start w:val="1"/>
      <w:numFmt w:val="bullet"/>
      <w:lvlText w:val=""/>
      <w:lvlJc w:val="left"/>
      <w:pPr>
        <w:ind w:left="3164" w:hanging="360"/>
      </w:pPr>
      <w:rPr>
        <w:rFonts w:ascii="Symbol" w:hAnsi="Symbol" w:hint="default"/>
      </w:rPr>
    </w:lvl>
    <w:lvl w:ilvl="4" w:tplc="71F2DD5A" w:tentative="1">
      <w:start w:val="1"/>
      <w:numFmt w:val="bullet"/>
      <w:lvlText w:val="o"/>
      <w:lvlJc w:val="left"/>
      <w:pPr>
        <w:ind w:left="3884" w:hanging="360"/>
      </w:pPr>
      <w:rPr>
        <w:rFonts w:ascii="Courier New" w:hAnsi="Courier New" w:cs="Courier New" w:hint="default"/>
      </w:rPr>
    </w:lvl>
    <w:lvl w:ilvl="5" w:tplc="49909D36" w:tentative="1">
      <w:start w:val="1"/>
      <w:numFmt w:val="bullet"/>
      <w:lvlText w:val=""/>
      <w:lvlJc w:val="left"/>
      <w:pPr>
        <w:ind w:left="4604" w:hanging="360"/>
      </w:pPr>
      <w:rPr>
        <w:rFonts w:ascii="Wingdings" w:hAnsi="Wingdings" w:hint="default"/>
      </w:rPr>
    </w:lvl>
    <w:lvl w:ilvl="6" w:tplc="CE0E828A" w:tentative="1">
      <w:start w:val="1"/>
      <w:numFmt w:val="bullet"/>
      <w:lvlText w:val=""/>
      <w:lvlJc w:val="left"/>
      <w:pPr>
        <w:ind w:left="5324" w:hanging="360"/>
      </w:pPr>
      <w:rPr>
        <w:rFonts w:ascii="Symbol" w:hAnsi="Symbol" w:hint="default"/>
      </w:rPr>
    </w:lvl>
    <w:lvl w:ilvl="7" w:tplc="82AECB0E" w:tentative="1">
      <w:start w:val="1"/>
      <w:numFmt w:val="bullet"/>
      <w:lvlText w:val="o"/>
      <w:lvlJc w:val="left"/>
      <w:pPr>
        <w:ind w:left="6044" w:hanging="360"/>
      </w:pPr>
      <w:rPr>
        <w:rFonts w:ascii="Courier New" w:hAnsi="Courier New" w:cs="Courier New" w:hint="default"/>
      </w:rPr>
    </w:lvl>
    <w:lvl w:ilvl="8" w:tplc="5B101010" w:tentative="1">
      <w:start w:val="1"/>
      <w:numFmt w:val="bullet"/>
      <w:lvlText w:val=""/>
      <w:lvlJc w:val="left"/>
      <w:pPr>
        <w:ind w:left="6764" w:hanging="360"/>
      </w:pPr>
      <w:rPr>
        <w:rFonts w:ascii="Wingdings" w:hAnsi="Wingdings" w:hint="default"/>
      </w:rPr>
    </w:lvl>
  </w:abstractNum>
  <w:abstractNum w:abstractNumId="3" w15:restartNumberingAfterBreak="0">
    <w:nsid w:val="211024D1"/>
    <w:multiLevelType w:val="multilevel"/>
    <w:tmpl w:val="3BA46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5C3125"/>
    <w:multiLevelType w:val="hybridMultilevel"/>
    <w:tmpl w:val="262A7866"/>
    <w:lvl w:ilvl="0" w:tplc="CA547652">
      <w:start w:val="1"/>
      <w:numFmt w:val="bullet"/>
      <w:lvlText w:val=""/>
      <w:lvlJc w:val="left"/>
      <w:pPr>
        <w:ind w:left="861" w:hanging="360"/>
      </w:pPr>
      <w:rPr>
        <w:rFonts w:ascii="Symbol" w:hAnsi="Symbol" w:hint="default"/>
      </w:rPr>
    </w:lvl>
    <w:lvl w:ilvl="1" w:tplc="B2060284" w:tentative="1">
      <w:start w:val="1"/>
      <w:numFmt w:val="bullet"/>
      <w:lvlText w:val="o"/>
      <w:lvlJc w:val="left"/>
      <w:pPr>
        <w:ind w:left="1581" w:hanging="360"/>
      </w:pPr>
      <w:rPr>
        <w:rFonts w:ascii="Courier New" w:hAnsi="Courier New" w:cs="Courier New" w:hint="default"/>
      </w:rPr>
    </w:lvl>
    <w:lvl w:ilvl="2" w:tplc="FC4471BA" w:tentative="1">
      <w:start w:val="1"/>
      <w:numFmt w:val="bullet"/>
      <w:lvlText w:val=""/>
      <w:lvlJc w:val="left"/>
      <w:pPr>
        <w:ind w:left="2301" w:hanging="360"/>
      </w:pPr>
      <w:rPr>
        <w:rFonts w:ascii="Wingdings" w:hAnsi="Wingdings" w:hint="default"/>
      </w:rPr>
    </w:lvl>
    <w:lvl w:ilvl="3" w:tplc="59B84FCE" w:tentative="1">
      <w:start w:val="1"/>
      <w:numFmt w:val="bullet"/>
      <w:lvlText w:val=""/>
      <w:lvlJc w:val="left"/>
      <w:pPr>
        <w:ind w:left="3021" w:hanging="360"/>
      </w:pPr>
      <w:rPr>
        <w:rFonts w:ascii="Symbol" w:hAnsi="Symbol" w:hint="default"/>
      </w:rPr>
    </w:lvl>
    <w:lvl w:ilvl="4" w:tplc="1E7CFD00" w:tentative="1">
      <w:start w:val="1"/>
      <w:numFmt w:val="bullet"/>
      <w:lvlText w:val="o"/>
      <w:lvlJc w:val="left"/>
      <w:pPr>
        <w:ind w:left="3741" w:hanging="360"/>
      </w:pPr>
      <w:rPr>
        <w:rFonts w:ascii="Courier New" w:hAnsi="Courier New" w:cs="Courier New" w:hint="default"/>
      </w:rPr>
    </w:lvl>
    <w:lvl w:ilvl="5" w:tplc="71FA2802" w:tentative="1">
      <w:start w:val="1"/>
      <w:numFmt w:val="bullet"/>
      <w:lvlText w:val=""/>
      <w:lvlJc w:val="left"/>
      <w:pPr>
        <w:ind w:left="4461" w:hanging="360"/>
      </w:pPr>
      <w:rPr>
        <w:rFonts w:ascii="Wingdings" w:hAnsi="Wingdings" w:hint="default"/>
      </w:rPr>
    </w:lvl>
    <w:lvl w:ilvl="6" w:tplc="203011B2" w:tentative="1">
      <w:start w:val="1"/>
      <w:numFmt w:val="bullet"/>
      <w:lvlText w:val=""/>
      <w:lvlJc w:val="left"/>
      <w:pPr>
        <w:ind w:left="5181" w:hanging="360"/>
      </w:pPr>
      <w:rPr>
        <w:rFonts w:ascii="Symbol" w:hAnsi="Symbol" w:hint="default"/>
      </w:rPr>
    </w:lvl>
    <w:lvl w:ilvl="7" w:tplc="1A5ED798" w:tentative="1">
      <w:start w:val="1"/>
      <w:numFmt w:val="bullet"/>
      <w:lvlText w:val="o"/>
      <w:lvlJc w:val="left"/>
      <w:pPr>
        <w:ind w:left="5901" w:hanging="360"/>
      </w:pPr>
      <w:rPr>
        <w:rFonts w:ascii="Courier New" w:hAnsi="Courier New" w:cs="Courier New" w:hint="default"/>
      </w:rPr>
    </w:lvl>
    <w:lvl w:ilvl="8" w:tplc="779AC588" w:tentative="1">
      <w:start w:val="1"/>
      <w:numFmt w:val="bullet"/>
      <w:lvlText w:val=""/>
      <w:lvlJc w:val="left"/>
      <w:pPr>
        <w:ind w:left="6621" w:hanging="360"/>
      </w:pPr>
      <w:rPr>
        <w:rFonts w:ascii="Wingdings" w:hAnsi="Wingdings" w:hint="default"/>
      </w:rPr>
    </w:lvl>
  </w:abstractNum>
  <w:abstractNum w:abstractNumId="5" w15:restartNumberingAfterBreak="0">
    <w:nsid w:val="3D2D352B"/>
    <w:multiLevelType w:val="hybridMultilevel"/>
    <w:tmpl w:val="D10690FE"/>
    <w:lvl w:ilvl="0" w:tplc="77CE83DA">
      <w:numFmt w:val="bullet"/>
      <w:lvlText w:val="-"/>
      <w:lvlJc w:val="left"/>
      <w:pPr>
        <w:ind w:left="846" w:hanging="152"/>
      </w:pPr>
      <w:rPr>
        <w:rFonts w:ascii="Times New Roman" w:eastAsia="Times New Roman" w:hAnsi="Times New Roman" w:cs="Times New Roman" w:hint="default"/>
        <w:b/>
        <w:bCs/>
        <w:w w:val="99"/>
        <w:sz w:val="26"/>
        <w:szCs w:val="26"/>
        <w:lang w:val="en-US" w:eastAsia="en-US" w:bidi="ar-SA"/>
      </w:rPr>
    </w:lvl>
    <w:lvl w:ilvl="1" w:tplc="AFA6265C">
      <w:numFmt w:val="bullet"/>
      <w:lvlText w:val="•"/>
      <w:lvlJc w:val="left"/>
      <w:pPr>
        <w:ind w:left="695" w:hanging="204"/>
      </w:pPr>
      <w:rPr>
        <w:rFonts w:ascii="Times New Roman" w:eastAsia="Times New Roman" w:hAnsi="Times New Roman" w:cs="Times New Roman" w:hint="default"/>
        <w:w w:val="99"/>
        <w:sz w:val="26"/>
        <w:szCs w:val="26"/>
        <w:lang w:val="en-US" w:eastAsia="en-US" w:bidi="ar-SA"/>
      </w:rPr>
    </w:lvl>
    <w:lvl w:ilvl="2" w:tplc="E0B41E5A">
      <w:numFmt w:val="bullet"/>
      <w:lvlText w:val="•"/>
      <w:lvlJc w:val="left"/>
      <w:pPr>
        <w:ind w:left="980" w:hanging="204"/>
      </w:pPr>
      <w:rPr>
        <w:rFonts w:hint="default"/>
        <w:lang w:val="en-US" w:eastAsia="en-US" w:bidi="ar-SA"/>
      </w:rPr>
    </w:lvl>
    <w:lvl w:ilvl="3" w:tplc="E21AA200">
      <w:numFmt w:val="bullet"/>
      <w:lvlText w:val="•"/>
      <w:lvlJc w:val="left"/>
      <w:pPr>
        <w:ind w:left="1995" w:hanging="204"/>
      </w:pPr>
      <w:rPr>
        <w:rFonts w:hint="default"/>
        <w:lang w:val="en-US" w:eastAsia="en-US" w:bidi="ar-SA"/>
      </w:rPr>
    </w:lvl>
    <w:lvl w:ilvl="4" w:tplc="42AAC37A">
      <w:numFmt w:val="bullet"/>
      <w:lvlText w:val="•"/>
      <w:lvlJc w:val="left"/>
      <w:pPr>
        <w:ind w:left="3011" w:hanging="204"/>
      </w:pPr>
      <w:rPr>
        <w:rFonts w:hint="default"/>
        <w:lang w:val="en-US" w:eastAsia="en-US" w:bidi="ar-SA"/>
      </w:rPr>
    </w:lvl>
    <w:lvl w:ilvl="5" w:tplc="C06C8876">
      <w:numFmt w:val="bullet"/>
      <w:lvlText w:val="•"/>
      <w:lvlJc w:val="left"/>
      <w:pPr>
        <w:ind w:left="4027" w:hanging="204"/>
      </w:pPr>
      <w:rPr>
        <w:rFonts w:hint="default"/>
        <w:lang w:val="en-US" w:eastAsia="en-US" w:bidi="ar-SA"/>
      </w:rPr>
    </w:lvl>
    <w:lvl w:ilvl="6" w:tplc="921825DC">
      <w:numFmt w:val="bullet"/>
      <w:lvlText w:val="•"/>
      <w:lvlJc w:val="left"/>
      <w:pPr>
        <w:ind w:left="5042" w:hanging="204"/>
      </w:pPr>
      <w:rPr>
        <w:rFonts w:hint="default"/>
        <w:lang w:val="en-US" w:eastAsia="en-US" w:bidi="ar-SA"/>
      </w:rPr>
    </w:lvl>
    <w:lvl w:ilvl="7" w:tplc="DA56B3F6">
      <w:numFmt w:val="bullet"/>
      <w:lvlText w:val="•"/>
      <w:lvlJc w:val="left"/>
      <w:pPr>
        <w:ind w:left="6058" w:hanging="204"/>
      </w:pPr>
      <w:rPr>
        <w:rFonts w:hint="default"/>
        <w:lang w:val="en-US" w:eastAsia="en-US" w:bidi="ar-SA"/>
      </w:rPr>
    </w:lvl>
    <w:lvl w:ilvl="8" w:tplc="543CD570">
      <w:numFmt w:val="bullet"/>
      <w:lvlText w:val="•"/>
      <w:lvlJc w:val="left"/>
      <w:pPr>
        <w:ind w:left="7074" w:hanging="204"/>
      </w:pPr>
      <w:rPr>
        <w:rFonts w:hint="default"/>
        <w:lang w:val="en-US" w:eastAsia="en-US" w:bidi="ar-SA"/>
      </w:rPr>
    </w:lvl>
  </w:abstractNum>
  <w:abstractNum w:abstractNumId="6" w15:restartNumberingAfterBreak="0">
    <w:nsid w:val="430D1EE6"/>
    <w:multiLevelType w:val="hybridMultilevel"/>
    <w:tmpl w:val="8530F356"/>
    <w:lvl w:ilvl="0" w:tplc="562E9292">
      <w:start w:val="1"/>
      <w:numFmt w:val="decimal"/>
      <w:lvlText w:val="(%1)."/>
      <w:lvlJc w:val="left"/>
      <w:pPr>
        <w:ind w:left="553" w:hanging="485"/>
      </w:pPr>
      <w:rPr>
        <w:rFonts w:ascii="Times New Roman" w:eastAsia="Times New Roman" w:hAnsi="Times New Roman" w:cs="Times New Roman" w:hint="default"/>
        <w:spacing w:val="-1"/>
        <w:w w:val="99"/>
        <w:sz w:val="26"/>
        <w:szCs w:val="26"/>
        <w:lang w:val="en-US" w:eastAsia="en-US" w:bidi="ar-SA"/>
      </w:rPr>
    </w:lvl>
    <w:lvl w:ilvl="1" w:tplc="5E4AC5BE">
      <w:start w:val="1"/>
      <w:numFmt w:val="decimal"/>
      <w:lvlText w:val="%2."/>
      <w:lvlJc w:val="left"/>
      <w:pPr>
        <w:ind w:left="360" w:hanging="360"/>
      </w:pPr>
      <w:rPr>
        <w:rFonts w:hint="default"/>
        <w:spacing w:val="-1"/>
        <w:w w:val="99"/>
        <w:lang w:val="en-US" w:eastAsia="en-US" w:bidi="ar-SA"/>
      </w:rPr>
    </w:lvl>
    <w:lvl w:ilvl="2" w:tplc="BD9C9B92">
      <w:numFmt w:val="bullet"/>
      <w:lvlText w:val="•"/>
      <w:lvlJc w:val="left"/>
      <w:pPr>
        <w:ind w:left="2273" w:hanging="360"/>
      </w:pPr>
      <w:rPr>
        <w:rFonts w:hint="default"/>
        <w:lang w:val="en-US" w:eastAsia="en-US" w:bidi="ar-SA"/>
      </w:rPr>
    </w:lvl>
    <w:lvl w:ilvl="3" w:tplc="95042932">
      <w:numFmt w:val="bullet"/>
      <w:lvlText w:val="•"/>
      <w:lvlJc w:val="left"/>
      <w:pPr>
        <w:ind w:left="3127" w:hanging="360"/>
      </w:pPr>
      <w:rPr>
        <w:rFonts w:hint="default"/>
        <w:lang w:val="en-US" w:eastAsia="en-US" w:bidi="ar-SA"/>
      </w:rPr>
    </w:lvl>
    <w:lvl w:ilvl="4" w:tplc="EEEED0E6">
      <w:numFmt w:val="bullet"/>
      <w:lvlText w:val="•"/>
      <w:lvlJc w:val="left"/>
      <w:pPr>
        <w:ind w:left="3981" w:hanging="360"/>
      </w:pPr>
      <w:rPr>
        <w:rFonts w:hint="default"/>
        <w:lang w:val="en-US" w:eastAsia="en-US" w:bidi="ar-SA"/>
      </w:rPr>
    </w:lvl>
    <w:lvl w:ilvl="5" w:tplc="7CBA6B3C">
      <w:numFmt w:val="bullet"/>
      <w:lvlText w:val="•"/>
      <w:lvlJc w:val="left"/>
      <w:pPr>
        <w:ind w:left="4835" w:hanging="360"/>
      </w:pPr>
      <w:rPr>
        <w:rFonts w:hint="default"/>
        <w:lang w:val="en-US" w:eastAsia="en-US" w:bidi="ar-SA"/>
      </w:rPr>
    </w:lvl>
    <w:lvl w:ilvl="6" w:tplc="5F72F83E">
      <w:numFmt w:val="bullet"/>
      <w:lvlText w:val="•"/>
      <w:lvlJc w:val="left"/>
      <w:pPr>
        <w:ind w:left="5689" w:hanging="360"/>
      </w:pPr>
      <w:rPr>
        <w:rFonts w:hint="default"/>
        <w:lang w:val="en-US" w:eastAsia="en-US" w:bidi="ar-SA"/>
      </w:rPr>
    </w:lvl>
    <w:lvl w:ilvl="7" w:tplc="EEB2CCA6">
      <w:numFmt w:val="bullet"/>
      <w:lvlText w:val="•"/>
      <w:lvlJc w:val="left"/>
      <w:pPr>
        <w:ind w:left="6543" w:hanging="360"/>
      </w:pPr>
      <w:rPr>
        <w:rFonts w:hint="default"/>
        <w:lang w:val="en-US" w:eastAsia="en-US" w:bidi="ar-SA"/>
      </w:rPr>
    </w:lvl>
    <w:lvl w:ilvl="8" w:tplc="8FAE7BB4">
      <w:numFmt w:val="bullet"/>
      <w:lvlText w:val="•"/>
      <w:lvlJc w:val="left"/>
      <w:pPr>
        <w:ind w:left="7397" w:hanging="360"/>
      </w:pPr>
      <w:rPr>
        <w:rFonts w:hint="default"/>
        <w:lang w:val="en-US" w:eastAsia="en-US" w:bidi="ar-SA"/>
      </w:rPr>
    </w:lvl>
  </w:abstractNum>
  <w:abstractNum w:abstractNumId="7" w15:restartNumberingAfterBreak="0">
    <w:nsid w:val="43845E3A"/>
    <w:multiLevelType w:val="hybridMultilevel"/>
    <w:tmpl w:val="1024AE20"/>
    <w:lvl w:ilvl="0" w:tplc="B560A2DC">
      <w:numFmt w:val="bullet"/>
      <w:lvlText w:val="-"/>
      <w:lvlJc w:val="left"/>
      <w:pPr>
        <w:ind w:left="1004" w:hanging="360"/>
      </w:pPr>
      <w:rPr>
        <w:rFonts w:ascii="Times New Roman" w:eastAsia="Times New Roman" w:hAnsi="Times New Roman" w:cs="Times New Roman" w:hint="default"/>
        <w:b w:val="0"/>
        <w:bCs w:val="0"/>
        <w:w w:val="99"/>
        <w:sz w:val="20"/>
        <w:szCs w:val="20"/>
        <w:lang w:val="en-US" w:eastAsia="en-US" w:bidi="ar-SA"/>
      </w:rPr>
    </w:lvl>
    <w:lvl w:ilvl="1" w:tplc="456493C0" w:tentative="1">
      <w:start w:val="1"/>
      <w:numFmt w:val="bullet"/>
      <w:lvlText w:val="o"/>
      <w:lvlJc w:val="left"/>
      <w:pPr>
        <w:ind w:left="1724" w:hanging="360"/>
      </w:pPr>
      <w:rPr>
        <w:rFonts w:ascii="Courier New" w:hAnsi="Courier New" w:cs="Courier New" w:hint="default"/>
      </w:rPr>
    </w:lvl>
    <w:lvl w:ilvl="2" w:tplc="A508D03C" w:tentative="1">
      <w:start w:val="1"/>
      <w:numFmt w:val="bullet"/>
      <w:lvlText w:val=""/>
      <w:lvlJc w:val="left"/>
      <w:pPr>
        <w:ind w:left="2444" w:hanging="360"/>
      </w:pPr>
      <w:rPr>
        <w:rFonts w:ascii="Wingdings" w:hAnsi="Wingdings" w:hint="default"/>
      </w:rPr>
    </w:lvl>
    <w:lvl w:ilvl="3" w:tplc="3A9255B8" w:tentative="1">
      <w:start w:val="1"/>
      <w:numFmt w:val="bullet"/>
      <w:lvlText w:val=""/>
      <w:lvlJc w:val="left"/>
      <w:pPr>
        <w:ind w:left="3164" w:hanging="360"/>
      </w:pPr>
      <w:rPr>
        <w:rFonts w:ascii="Symbol" w:hAnsi="Symbol" w:hint="default"/>
      </w:rPr>
    </w:lvl>
    <w:lvl w:ilvl="4" w:tplc="F5FA0DAE" w:tentative="1">
      <w:start w:val="1"/>
      <w:numFmt w:val="bullet"/>
      <w:lvlText w:val="o"/>
      <w:lvlJc w:val="left"/>
      <w:pPr>
        <w:ind w:left="3884" w:hanging="360"/>
      </w:pPr>
      <w:rPr>
        <w:rFonts w:ascii="Courier New" w:hAnsi="Courier New" w:cs="Courier New" w:hint="default"/>
      </w:rPr>
    </w:lvl>
    <w:lvl w:ilvl="5" w:tplc="07DCE634" w:tentative="1">
      <w:start w:val="1"/>
      <w:numFmt w:val="bullet"/>
      <w:lvlText w:val=""/>
      <w:lvlJc w:val="left"/>
      <w:pPr>
        <w:ind w:left="4604" w:hanging="360"/>
      </w:pPr>
      <w:rPr>
        <w:rFonts w:ascii="Wingdings" w:hAnsi="Wingdings" w:hint="default"/>
      </w:rPr>
    </w:lvl>
    <w:lvl w:ilvl="6" w:tplc="0CCAFC14" w:tentative="1">
      <w:start w:val="1"/>
      <w:numFmt w:val="bullet"/>
      <w:lvlText w:val=""/>
      <w:lvlJc w:val="left"/>
      <w:pPr>
        <w:ind w:left="5324" w:hanging="360"/>
      </w:pPr>
      <w:rPr>
        <w:rFonts w:ascii="Symbol" w:hAnsi="Symbol" w:hint="default"/>
      </w:rPr>
    </w:lvl>
    <w:lvl w:ilvl="7" w:tplc="12F00162" w:tentative="1">
      <w:start w:val="1"/>
      <w:numFmt w:val="bullet"/>
      <w:lvlText w:val="o"/>
      <w:lvlJc w:val="left"/>
      <w:pPr>
        <w:ind w:left="6044" w:hanging="360"/>
      </w:pPr>
      <w:rPr>
        <w:rFonts w:ascii="Courier New" w:hAnsi="Courier New" w:cs="Courier New" w:hint="default"/>
      </w:rPr>
    </w:lvl>
    <w:lvl w:ilvl="8" w:tplc="525A9D1C" w:tentative="1">
      <w:start w:val="1"/>
      <w:numFmt w:val="bullet"/>
      <w:lvlText w:val=""/>
      <w:lvlJc w:val="left"/>
      <w:pPr>
        <w:ind w:left="6764" w:hanging="360"/>
      </w:pPr>
      <w:rPr>
        <w:rFonts w:ascii="Wingdings" w:hAnsi="Wingdings" w:hint="default"/>
      </w:rPr>
    </w:lvl>
  </w:abstractNum>
  <w:abstractNum w:abstractNumId="8" w15:restartNumberingAfterBreak="0">
    <w:nsid w:val="52C0496A"/>
    <w:multiLevelType w:val="hybridMultilevel"/>
    <w:tmpl w:val="C2ACD02C"/>
    <w:lvl w:ilvl="0" w:tplc="7E3E9FF4">
      <w:start w:val="1"/>
      <w:numFmt w:val="upperRoman"/>
      <w:pStyle w:val="norml"/>
      <w:lvlText w:val="%1."/>
      <w:lvlJc w:val="left"/>
      <w:pPr>
        <w:ind w:left="1080" w:hanging="720"/>
      </w:pPr>
    </w:lvl>
    <w:lvl w:ilvl="1" w:tplc="CFCEA84E">
      <w:start w:val="1"/>
      <w:numFmt w:val="lowerLetter"/>
      <w:lvlText w:val="%2."/>
      <w:lvlJc w:val="left"/>
      <w:pPr>
        <w:ind w:left="1440" w:hanging="360"/>
      </w:pPr>
    </w:lvl>
    <w:lvl w:ilvl="2" w:tplc="68B8C764">
      <w:start w:val="1"/>
      <w:numFmt w:val="lowerRoman"/>
      <w:lvlText w:val="%3."/>
      <w:lvlJc w:val="right"/>
      <w:pPr>
        <w:ind w:left="2160" w:hanging="180"/>
      </w:pPr>
    </w:lvl>
    <w:lvl w:ilvl="3" w:tplc="027A7E1E">
      <w:start w:val="1"/>
      <w:numFmt w:val="decimal"/>
      <w:lvlText w:val="%4."/>
      <w:lvlJc w:val="left"/>
      <w:pPr>
        <w:ind w:left="2880" w:hanging="360"/>
      </w:pPr>
    </w:lvl>
    <w:lvl w:ilvl="4" w:tplc="B23658E2">
      <w:start w:val="1"/>
      <w:numFmt w:val="lowerLetter"/>
      <w:lvlText w:val="%5."/>
      <w:lvlJc w:val="left"/>
      <w:pPr>
        <w:ind w:left="3600" w:hanging="360"/>
      </w:pPr>
    </w:lvl>
    <w:lvl w:ilvl="5" w:tplc="57FE20FC">
      <w:start w:val="1"/>
      <w:numFmt w:val="lowerRoman"/>
      <w:lvlText w:val="%6."/>
      <w:lvlJc w:val="right"/>
      <w:pPr>
        <w:ind w:left="4320" w:hanging="180"/>
      </w:pPr>
    </w:lvl>
    <w:lvl w:ilvl="6" w:tplc="C3F07606">
      <w:start w:val="1"/>
      <w:numFmt w:val="decimal"/>
      <w:lvlText w:val="%7."/>
      <w:lvlJc w:val="left"/>
      <w:pPr>
        <w:ind w:left="5040" w:hanging="360"/>
      </w:pPr>
    </w:lvl>
    <w:lvl w:ilvl="7" w:tplc="59883D76">
      <w:start w:val="1"/>
      <w:numFmt w:val="lowerLetter"/>
      <w:lvlText w:val="%8."/>
      <w:lvlJc w:val="left"/>
      <w:pPr>
        <w:ind w:left="5760" w:hanging="360"/>
      </w:pPr>
    </w:lvl>
    <w:lvl w:ilvl="8" w:tplc="6A8C0A8E">
      <w:start w:val="1"/>
      <w:numFmt w:val="lowerRoman"/>
      <w:lvlText w:val="%9."/>
      <w:lvlJc w:val="right"/>
      <w:pPr>
        <w:ind w:left="6480" w:hanging="180"/>
      </w:pPr>
    </w:lvl>
  </w:abstractNum>
  <w:abstractNum w:abstractNumId="9" w15:restartNumberingAfterBreak="0">
    <w:nsid w:val="61A37E11"/>
    <w:multiLevelType w:val="hybridMultilevel"/>
    <w:tmpl w:val="9392D2E2"/>
    <w:lvl w:ilvl="0" w:tplc="80768F60">
      <w:numFmt w:val="bullet"/>
      <w:lvlText w:val="-"/>
      <w:lvlJc w:val="left"/>
      <w:pPr>
        <w:ind w:left="1004" w:hanging="360"/>
      </w:pPr>
      <w:rPr>
        <w:rFonts w:ascii="Times New Roman" w:eastAsia="Times New Roman" w:hAnsi="Times New Roman" w:cs="Times New Roman" w:hint="default"/>
        <w:b w:val="0"/>
        <w:bCs w:val="0"/>
        <w:w w:val="99"/>
        <w:sz w:val="20"/>
        <w:szCs w:val="20"/>
        <w:lang w:val="en-US" w:eastAsia="en-US" w:bidi="ar-SA"/>
      </w:rPr>
    </w:lvl>
    <w:lvl w:ilvl="1" w:tplc="C5E203C4" w:tentative="1">
      <w:start w:val="1"/>
      <w:numFmt w:val="bullet"/>
      <w:lvlText w:val="o"/>
      <w:lvlJc w:val="left"/>
      <w:pPr>
        <w:ind w:left="1724" w:hanging="360"/>
      </w:pPr>
      <w:rPr>
        <w:rFonts w:ascii="Courier New" w:hAnsi="Courier New" w:cs="Courier New" w:hint="default"/>
      </w:rPr>
    </w:lvl>
    <w:lvl w:ilvl="2" w:tplc="B87284BE" w:tentative="1">
      <w:start w:val="1"/>
      <w:numFmt w:val="bullet"/>
      <w:lvlText w:val=""/>
      <w:lvlJc w:val="left"/>
      <w:pPr>
        <w:ind w:left="2444" w:hanging="360"/>
      </w:pPr>
      <w:rPr>
        <w:rFonts w:ascii="Wingdings" w:hAnsi="Wingdings" w:hint="default"/>
      </w:rPr>
    </w:lvl>
    <w:lvl w:ilvl="3" w:tplc="DB0ABC44" w:tentative="1">
      <w:start w:val="1"/>
      <w:numFmt w:val="bullet"/>
      <w:lvlText w:val=""/>
      <w:lvlJc w:val="left"/>
      <w:pPr>
        <w:ind w:left="3164" w:hanging="360"/>
      </w:pPr>
      <w:rPr>
        <w:rFonts w:ascii="Symbol" w:hAnsi="Symbol" w:hint="default"/>
      </w:rPr>
    </w:lvl>
    <w:lvl w:ilvl="4" w:tplc="F40AC674" w:tentative="1">
      <w:start w:val="1"/>
      <w:numFmt w:val="bullet"/>
      <w:lvlText w:val="o"/>
      <w:lvlJc w:val="left"/>
      <w:pPr>
        <w:ind w:left="3884" w:hanging="360"/>
      </w:pPr>
      <w:rPr>
        <w:rFonts w:ascii="Courier New" w:hAnsi="Courier New" w:cs="Courier New" w:hint="default"/>
      </w:rPr>
    </w:lvl>
    <w:lvl w:ilvl="5" w:tplc="01788FE2" w:tentative="1">
      <w:start w:val="1"/>
      <w:numFmt w:val="bullet"/>
      <w:lvlText w:val=""/>
      <w:lvlJc w:val="left"/>
      <w:pPr>
        <w:ind w:left="4604" w:hanging="360"/>
      </w:pPr>
      <w:rPr>
        <w:rFonts w:ascii="Wingdings" w:hAnsi="Wingdings" w:hint="default"/>
      </w:rPr>
    </w:lvl>
    <w:lvl w:ilvl="6" w:tplc="775A566A" w:tentative="1">
      <w:start w:val="1"/>
      <w:numFmt w:val="bullet"/>
      <w:lvlText w:val=""/>
      <w:lvlJc w:val="left"/>
      <w:pPr>
        <w:ind w:left="5324" w:hanging="360"/>
      </w:pPr>
      <w:rPr>
        <w:rFonts w:ascii="Symbol" w:hAnsi="Symbol" w:hint="default"/>
      </w:rPr>
    </w:lvl>
    <w:lvl w:ilvl="7" w:tplc="74A20B24" w:tentative="1">
      <w:start w:val="1"/>
      <w:numFmt w:val="bullet"/>
      <w:lvlText w:val="o"/>
      <w:lvlJc w:val="left"/>
      <w:pPr>
        <w:ind w:left="6044" w:hanging="360"/>
      </w:pPr>
      <w:rPr>
        <w:rFonts w:ascii="Courier New" w:hAnsi="Courier New" w:cs="Courier New" w:hint="default"/>
      </w:rPr>
    </w:lvl>
    <w:lvl w:ilvl="8" w:tplc="A1C8E27C" w:tentative="1">
      <w:start w:val="1"/>
      <w:numFmt w:val="bullet"/>
      <w:lvlText w:val=""/>
      <w:lvlJc w:val="left"/>
      <w:pPr>
        <w:ind w:left="6764" w:hanging="360"/>
      </w:pPr>
      <w:rPr>
        <w:rFonts w:ascii="Wingdings" w:hAnsi="Wingdings" w:hint="default"/>
      </w:rPr>
    </w:lvl>
  </w:abstractNum>
  <w:abstractNum w:abstractNumId="10" w15:restartNumberingAfterBreak="0">
    <w:nsid w:val="6AB74CD7"/>
    <w:multiLevelType w:val="multilevel"/>
    <w:tmpl w:val="3B48A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B3B7A14"/>
    <w:multiLevelType w:val="hybridMultilevel"/>
    <w:tmpl w:val="1A72E5B6"/>
    <w:lvl w:ilvl="0" w:tplc="F5881FBA">
      <w:start w:val="1"/>
      <w:numFmt w:val="decimal"/>
      <w:lvlText w:val="%1."/>
      <w:lvlJc w:val="left"/>
      <w:pPr>
        <w:ind w:left="644" w:hanging="360"/>
      </w:pPr>
      <w:rPr>
        <w:rFonts w:hint="default"/>
      </w:rPr>
    </w:lvl>
    <w:lvl w:ilvl="1" w:tplc="6A00ED84" w:tentative="1">
      <w:start w:val="1"/>
      <w:numFmt w:val="lowerLetter"/>
      <w:lvlText w:val="%2."/>
      <w:lvlJc w:val="left"/>
      <w:pPr>
        <w:ind w:left="1364" w:hanging="360"/>
      </w:pPr>
    </w:lvl>
    <w:lvl w:ilvl="2" w:tplc="95E87B9A" w:tentative="1">
      <w:start w:val="1"/>
      <w:numFmt w:val="lowerRoman"/>
      <w:lvlText w:val="%3."/>
      <w:lvlJc w:val="right"/>
      <w:pPr>
        <w:ind w:left="2084" w:hanging="180"/>
      </w:pPr>
    </w:lvl>
    <w:lvl w:ilvl="3" w:tplc="2FB81760" w:tentative="1">
      <w:start w:val="1"/>
      <w:numFmt w:val="decimal"/>
      <w:lvlText w:val="%4."/>
      <w:lvlJc w:val="left"/>
      <w:pPr>
        <w:ind w:left="2804" w:hanging="360"/>
      </w:pPr>
    </w:lvl>
    <w:lvl w:ilvl="4" w:tplc="FE628A3E" w:tentative="1">
      <w:start w:val="1"/>
      <w:numFmt w:val="lowerLetter"/>
      <w:lvlText w:val="%5."/>
      <w:lvlJc w:val="left"/>
      <w:pPr>
        <w:ind w:left="3524" w:hanging="360"/>
      </w:pPr>
    </w:lvl>
    <w:lvl w:ilvl="5" w:tplc="CF86F746" w:tentative="1">
      <w:start w:val="1"/>
      <w:numFmt w:val="lowerRoman"/>
      <w:lvlText w:val="%6."/>
      <w:lvlJc w:val="right"/>
      <w:pPr>
        <w:ind w:left="4244" w:hanging="180"/>
      </w:pPr>
    </w:lvl>
    <w:lvl w:ilvl="6" w:tplc="D4EACFF0" w:tentative="1">
      <w:start w:val="1"/>
      <w:numFmt w:val="decimal"/>
      <w:lvlText w:val="%7."/>
      <w:lvlJc w:val="left"/>
      <w:pPr>
        <w:ind w:left="4964" w:hanging="360"/>
      </w:pPr>
    </w:lvl>
    <w:lvl w:ilvl="7" w:tplc="A9A8421C" w:tentative="1">
      <w:start w:val="1"/>
      <w:numFmt w:val="lowerLetter"/>
      <w:lvlText w:val="%8."/>
      <w:lvlJc w:val="left"/>
      <w:pPr>
        <w:ind w:left="5684" w:hanging="360"/>
      </w:pPr>
    </w:lvl>
    <w:lvl w:ilvl="8" w:tplc="95D0E1AC" w:tentative="1">
      <w:start w:val="1"/>
      <w:numFmt w:val="lowerRoman"/>
      <w:lvlText w:val="%9."/>
      <w:lvlJc w:val="right"/>
      <w:pPr>
        <w:ind w:left="6404" w:hanging="180"/>
      </w:pPr>
    </w:lvl>
  </w:abstractNum>
  <w:abstractNum w:abstractNumId="12" w15:restartNumberingAfterBreak="0">
    <w:nsid w:val="73FE3A94"/>
    <w:multiLevelType w:val="hybridMultilevel"/>
    <w:tmpl w:val="F0860EAA"/>
    <w:lvl w:ilvl="0" w:tplc="CD9683C0">
      <w:numFmt w:val="bullet"/>
      <w:lvlText w:val="-"/>
      <w:lvlJc w:val="left"/>
      <w:pPr>
        <w:ind w:left="1004" w:hanging="360"/>
      </w:pPr>
      <w:rPr>
        <w:rFonts w:ascii="Times New Roman" w:eastAsia="Times New Roman" w:hAnsi="Times New Roman" w:cs="Times New Roman" w:hint="default"/>
        <w:b/>
        <w:bCs/>
        <w:w w:val="99"/>
        <w:sz w:val="26"/>
        <w:szCs w:val="26"/>
        <w:lang w:val="en-US" w:eastAsia="en-US" w:bidi="ar-SA"/>
      </w:rPr>
    </w:lvl>
    <w:lvl w:ilvl="1" w:tplc="C3A2B61A" w:tentative="1">
      <w:start w:val="1"/>
      <w:numFmt w:val="bullet"/>
      <w:lvlText w:val="o"/>
      <w:lvlJc w:val="left"/>
      <w:pPr>
        <w:ind w:left="1724" w:hanging="360"/>
      </w:pPr>
      <w:rPr>
        <w:rFonts w:ascii="Courier New" w:hAnsi="Courier New" w:cs="Courier New" w:hint="default"/>
      </w:rPr>
    </w:lvl>
    <w:lvl w:ilvl="2" w:tplc="B948ACF2" w:tentative="1">
      <w:start w:val="1"/>
      <w:numFmt w:val="bullet"/>
      <w:lvlText w:val=""/>
      <w:lvlJc w:val="left"/>
      <w:pPr>
        <w:ind w:left="2444" w:hanging="360"/>
      </w:pPr>
      <w:rPr>
        <w:rFonts w:ascii="Wingdings" w:hAnsi="Wingdings" w:hint="default"/>
      </w:rPr>
    </w:lvl>
    <w:lvl w:ilvl="3" w:tplc="446A0DE4" w:tentative="1">
      <w:start w:val="1"/>
      <w:numFmt w:val="bullet"/>
      <w:lvlText w:val=""/>
      <w:lvlJc w:val="left"/>
      <w:pPr>
        <w:ind w:left="3164" w:hanging="360"/>
      </w:pPr>
      <w:rPr>
        <w:rFonts w:ascii="Symbol" w:hAnsi="Symbol" w:hint="default"/>
      </w:rPr>
    </w:lvl>
    <w:lvl w:ilvl="4" w:tplc="4C46A11C" w:tentative="1">
      <w:start w:val="1"/>
      <w:numFmt w:val="bullet"/>
      <w:lvlText w:val="o"/>
      <w:lvlJc w:val="left"/>
      <w:pPr>
        <w:ind w:left="3884" w:hanging="360"/>
      </w:pPr>
      <w:rPr>
        <w:rFonts w:ascii="Courier New" w:hAnsi="Courier New" w:cs="Courier New" w:hint="default"/>
      </w:rPr>
    </w:lvl>
    <w:lvl w:ilvl="5" w:tplc="38CE9E14" w:tentative="1">
      <w:start w:val="1"/>
      <w:numFmt w:val="bullet"/>
      <w:lvlText w:val=""/>
      <w:lvlJc w:val="left"/>
      <w:pPr>
        <w:ind w:left="4604" w:hanging="360"/>
      </w:pPr>
      <w:rPr>
        <w:rFonts w:ascii="Wingdings" w:hAnsi="Wingdings" w:hint="default"/>
      </w:rPr>
    </w:lvl>
    <w:lvl w:ilvl="6" w:tplc="118A59A6" w:tentative="1">
      <w:start w:val="1"/>
      <w:numFmt w:val="bullet"/>
      <w:lvlText w:val=""/>
      <w:lvlJc w:val="left"/>
      <w:pPr>
        <w:ind w:left="5324" w:hanging="360"/>
      </w:pPr>
      <w:rPr>
        <w:rFonts w:ascii="Symbol" w:hAnsi="Symbol" w:hint="default"/>
      </w:rPr>
    </w:lvl>
    <w:lvl w:ilvl="7" w:tplc="A162CDF2" w:tentative="1">
      <w:start w:val="1"/>
      <w:numFmt w:val="bullet"/>
      <w:lvlText w:val="o"/>
      <w:lvlJc w:val="left"/>
      <w:pPr>
        <w:ind w:left="6044" w:hanging="360"/>
      </w:pPr>
      <w:rPr>
        <w:rFonts w:ascii="Courier New" w:hAnsi="Courier New" w:cs="Courier New" w:hint="default"/>
      </w:rPr>
    </w:lvl>
    <w:lvl w:ilvl="8" w:tplc="4D0E895E" w:tentative="1">
      <w:start w:val="1"/>
      <w:numFmt w:val="bullet"/>
      <w:lvlText w:val=""/>
      <w:lvlJc w:val="left"/>
      <w:pPr>
        <w:ind w:left="6764" w:hanging="360"/>
      </w:pPr>
      <w:rPr>
        <w:rFonts w:ascii="Wingdings" w:hAnsi="Wingdings" w:hint="default"/>
      </w:rPr>
    </w:lvl>
  </w:abstractNum>
  <w:abstractNum w:abstractNumId="13" w15:restartNumberingAfterBreak="0">
    <w:nsid w:val="7D5D3EEA"/>
    <w:multiLevelType w:val="hybridMultilevel"/>
    <w:tmpl w:val="ADE81388"/>
    <w:lvl w:ilvl="0" w:tplc="855474EC">
      <w:start w:val="1"/>
      <w:numFmt w:val="decimal"/>
      <w:lvlText w:val="%1."/>
      <w:lvlJc w:val="left"/>
      <w:pPr>
        <w:ind w:left="644" w:hanging="360"/>
      </w:pPr>
      <w:rPr>
        <w:rFonts w:hint="default"/>
      </w:rPr>
    </w:lvl>
    <w:lvl w:ilvl="1" w:tplc="E1980158" w:tentative="1">
      <w:start w:val="1"/>
      <w:numFmt w:val="lowerLetter"/>
      <w:lvlText w:val="%2."/>
      <w:lvlJc w:val="left"/>
      <w:pPr>
        <w:ind w:left="1364" w:hanging="360"/>
      </w:pPr>
    </w:lvl>
    <w:lvl w:ilvl="2" w:tplc="E5360A78" w:tentative="1">
      <w:start w:val="1"/>
      <w:numFmt w:val="lowerRoman"/>
      <w:lvlText w:val="%3."/>
      <w:lvlJc w:val="right"/>
      <w:pPr>
        <w:ind w:left="2084" w:hanging="180"/>
      </w:pPr>
    </w:lvl>
    <w:lvl w:ilvl="3" w:tplc="F00A5BF4" w:tentative="1">
      <w:start w:val="1"/>
      <w:numFmt w:val="decimal"/>
      <w:lvlText w:val="%4."/>
      <w:lvlJc w:val="left"/>
      <w:pPr>
        <w:ind w:left="2804" w:hanging="360"/>
      </w:pPr>
    </w:lvl>
    <w:lvl w:ilvl="4" w:tplc="25B62142" w:tentative="1">
      <w:start w:val="1"/>
      <w:numFmt w:val="lowerLetter"/>
      <w:lvlText w:val="%5."/>
      <w:lvlJc w:val="left"/>
      <w:pPr>
        <w:ind w:left="3524" w:hanging="360"/>
      </w:pPr>
    </w:lvl>
    <w:lvl w:ilvl="5" w:tplc="4942D8EE" w:tentative="1">
      <w:start w:val="1"/>
      <w:numFmt w:val="lowerRoman"/>
      <w:lvlText w:val="%6."/>
      <w:lvlJc w:val="right"/>
      <w:pPr>
        <w:ind w:left="4244" w:hanging="180"/>
      </w:pPr>
    </w:lvl>
    <w:lvl w:ilvl="6" w:tplc="CB2253A8" w:tentative="1">
      <w:start w:val="1"/>
      <w:numFmt w:val="decimal"/>
      <w:lvlText w:val="%7."/>
      <w:lvlJc w:val="left"/>
      <w:pPr>
        <w:ind w:left="4964" w:hanging="360"/>
      </w:pPr>
    </w:lvl>
    <w:lvl w:ilvl="7" w:tplc="EED2753C" w:tentative="1">
      <w:start w:val="1"/>
      <w:numFmt w:val="lowerLetter"/>
      <w:lvlText w:val="%8."/>
      <w:lvlJc w:val="left"/>
      <w:pPr>
        <w:ind w:left="5684" w:hanging="360"/>
      </w:pPr>
    </w:lvl>
    <w:lvl w:ilvl="8" w:tplc="17FA574E" w:tentative="1">
      <w:start w:val="1"/>
      <w:numFmt w:val="lowerRoman"/>
      <w:lvlText w:val="%9."/>
      <w:lvlJc w:val="right"/>
      <w:pPr>
        <w:ind w:left="6404" w:hanging="180"/>
      </w:pPr>
    </w:lvl>
  </w:abstractNum>
  <w:num w:numId="1" w16cid:durableId="2085912514">
    <w:abstractNumId w:val="0"/>
  </w:num>
  <w:num w:numId="2" w16cid:durableId="203865756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3164447">
    <w:abstractNumId w:val="5"/>
  </w:num>
  <w:num w:numId="4" w16cid:durableId="2126339476">
    <w:abstractNumId w:val="4"/>
  </w:num>
  <w:num w:numId="5" w16cid:durableId="1793595518">
    <w:abstractNumId w:val="6"/>
  </w:num>
  <w:num w:numId="6" w16cid:durableId="395250242">
    <w:abstractNumId w:val="12"/>
  </w:num>
  <w:num w:numId="7" w16cid:durableId="1508910524">
    <w:abstractNumId w:val="13"/>
  </w:num>
  <w:num w:numId="8" w16cid:durableId="1984191505">
    <w:abstractNumId w:val="2"/>
  </w:num>
  <w:num w:numId="9" w16cid:durableId="1346860488">
    <w:abstractNumId w:val="9"/>
  </w:num>
  <w:num w:numId="10" w16cid:durableId="798187036">
    <w:abstractNumId w:val="11"/>
  </w:num>
  <w:num w:numId="11" w16cid:durableId="1763338394">
    <w:abstractNumId w:val="7"/>
  </w:num>
  <w:num w:numId="12" w16cid:durableId="613488892">
    <w:abstractNumId w:val="10"/>
  </w:num>
  <w:num w:numId="13" w16cid:durableId="1770928714">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evenAndOddHeaders/>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C5F"/>
    <w:rsid w:val="000017E3"/>
    <w:rsid w:val="00002F18"/>
    <w:rsid w:val="0001041E"/>
    <w:rsid w:val="00010829"/>
    <w:rsid w:val="00011932"/>
    <w:rsid w:val="000152AC"/>
    <w:rsid w:val="00017972"/>
    <w:rsid w:val="000207FC"/>
    <w:rsid w:val="00021BAF"/>
    <w:rsid w:val="00025C8C"/>
    <w:rsid w:val="00026F13"/>
    <w:rsid w:val="000300A6"/>
    <w:rsid w:val="00031EFC"/>
    <w:rsid w:val="00033115"/>
    <w:rsid w:val="000374A5"/>
    <w:rsid w:val="00040CFC"/>
    <w:rsid w:val="0004259B"/>
    <w:rsid w:val="0004279E"/>
    <w:rsid w:val="00044698"/>
    <w:rsid w:val="000451A8"/>
    <w:rsid w:val="00045AF2"/>
    <w:rsid w:val="00057112"/>
    <w:rsid w:val="00060F3F"/>
    <w:rsid w:val="000616C7"/>
    <w:rsid w:val="00063742"/>
    <w:rsid w:val="000637AC"/>
    <w:rsid w:val="00063D42"/>
    <w:rsid w:val="00065198"/>
    <w:rsid w:val="0006554C"/>
    <w:rsid w:val="00067D48"/>
    <w:rsid w:val="0007012D"/>
    <w:rsid w:val="00071389"/>
    <w:rsid w:val="000714BA"/>
    <w:rsid w:val="00071A3A"/>
    <w:rsid w:val="00072F74"/>
    <w:rsid w:val="000809A1"/>
    <w:rsid w:val="00082551"/>
    <w:rsid w:val="0008268D"/>
    <w:rsid w:val="000835D9"/>
    <w:rsid w:val="000870A1"/>
    <w:rsid w:val="0008788D"/>
    <w:rsid w:val="0009261A"/>
    <w:rsid w:val="00096DB0"/>
    <w:rsid w:val="00097F5C"/>
    <w:rsid w:val="000A0441"/>
    <w:rsid w:val="000A1481"/>
    <w:rsid w:val="000A3A8B"/>
    <w:rsid w:val="000A6728"/>
    <w:rsid w:val="000A7223"/>
    <w:rsid w:val="000A795B"/>
    <w:rsid w:val="000B0A9E"/>
    <w:rsid w:val="000B5C26"/>
    <w:rsid w:val="000B73DB"/>
    <w:rsid w:val="000C04F3"/>
    <w:rsid w:val="000C0E0B"/>
    <w:rsid w:val="000C1DD8"/>
    <w:rsid w:val="000C29ED"/>
    <w:rsid w:val="000C40A7"/>
    <w:rsid w:val="000C515D"/>
    <w:rsid w:val="000C5EE2"/>
    <w:rsid w:val="000C7761"/>
    <w:rsid w:val="000C7ACA"/>
    <w:rsid w:val="000C7CA6"/>
    <w:rsid w:val="000D214F"/>
    <w:rsid w:val="000D5DA4"/>
    <w:rsid w:val="000D6DE1"/>
    <w:rsid w:val="000D722C"/>
    <w:rsid w:val="000E09B8"/>
    <w:rsid w:val="000E3132"/>
    <w:rsid w:val="000E3D6F"/>
    <w:rsid w:val="000E4D7B"/>
    <w:rsid w:val="000E6F4F"/>
    <w:rsid w:val="000F3317"/>
    <w:rsid w:val="000F4886"/>
    <w:rsid w:val="000F62DA"/>
    <w:rsid w:val="000F6DAA"/>
    <w:rsid w:val="001005BA"/>
    <w:rsid w:val="00100B5C"/>
    <w:rsid w:val="00101533"/>
    <w:rsid w:val="0010153D"/>
    <w:rsid w:val="001026FE"/>
    <w:rsid w:val="00102753"/>
    <w:rsid w:val="00102AC6"/>
    <w:rsid w:val="00103699"/>
    <w:rsid w:val="00107B2C"/>
    <w:rsid w:val="00111271"/>
    <w:rsid w:val="00111601"/>
    <w:rsid w:val="00114201"/>
    <w:rsid w:val="00114771"/>
    <w:rsid w:val="00115FA3"/>
    <w:rsid w:val="001175DD"/>
    <w:rsid w:val="00121EF9"/>
    <w:rsid w:val="001240A5"/>
    <w:rsid w:val="00124B08"/>
    <w:rsid w:val="0012740A"/>
    <w:rsid w:val="001279D7"/>
    <w:rsid w:val="00130725"/>
    <w:rsid w:val="001317A0"/>
    <w:rsid w:val="00131DBF"/>
    <w:rsid w:val="001378F9"/>
    <w:rsid w:val="00141704"/>
    <w:rsid w:val="00142EDF"/>
    <w:rsid w:val="00145351"/>
    <w:rsid w:val="001512A7"/>
    <w:rsid w:val="001521A5"/>
    <w:rsid w:val="001539C8"/>
    <w:rsid w:val="001558DC"/>
    <w:rsid w:val="001601C8"/>
    <w:rsid w:val="00160DF8"/>
    <w:rsid w:val="00161E99"/>
    <w:rsid w:val="00162866"/>
    <w:rsid w:val="00163D68"/>
    <w:rsid w:val="00172DBA"/>
    <w:rsid w:val="0017455F"/>
    <w:rsid w:val="00174893"/>
    <w:rsid w:val="00174FA6"/>
    <w:rsid w:val="00180DF9"/>
    <w:rsid w:val="00182046"/>
    <w:rsid w:val="00182C24"/>
    <w:rsid w:val="00183A31"/>
    <w:rsid w:val="001852E5"/>
    <w:rsid w:val="0018562C"/>
    <w:rsid w:val="00185AD5"/>
    <w:rsid w:val="001901AF"/>
    <w:rsid w:val="00190A95"/>
    <w:rsid w:val="001939A2"/>
    <w:rsid w:val="00196921"/>
    <w:rsid w:val="001A0321"/>
    <w:rsid w:val="001A0C5F"/>
    <w:rsid w:val="001A0E7D"/>
    <w:rsid w:val="001A212C"/>
    <w:rsid w:val="001A37AF"/>
    <w:rsid w:val="001A3805"/>
    <w:rsid w:val="001A3DFD"/>
    <w:rsid w:val="001A43EF"/>
    <w:rsid w:val="001A462D"/>
    <w:rsid w:val="001A4B4B"/>
    <w:rsid w:val="001A54FB"/>
    <w:rsid w:val="001A7D18"/>
    <w:rsid w:val="001B0452"/>
    <w:rsid w:val="001B0F10"/>
    <w:rsid w:val="001B1119"/>
    <w:rsid w:val="001B3827"/>
    <w:rsid w:val="001B5FA9"/>
    <w:rsid w:val="001B744B"/>
    <w:rsid w:val="001B7B0C"/>
    <w:rsid w:val="001C2B87"/>
    <w:rsid w:val="001C6201"/>
    <w:rsid w:val="001D44CD"/>
    <w:rsid w:val="001D7057"/>
    <w:rsid w:val="001E2E63"/>
    <w:rsid w:val="001E3DB9"/>
    <w:rsid w:val="001E635C"/>
    <w:rsid w:val="001F1A48"/>
    <w:rsid w:val="001F1FA2"/>
    <w:rsid w:val="001F5559"/>
    <w:rsid w:val="001F64FE"/>
    <w:rsid w:val="001F6E87"/>
    <w:rsid w:val="0020063F"/>
    <w:rsid w:val="00200E3D"/>
    <w:rsid w:val="00204508"/>
    <w:rsid w:val="00207E2E"/>
    <w:rsid w:val="00210C59"/>
    <w:rsid w:val="002122E2"/>
    <w:rsid w:val="002132FC"/>
    <w:rsid w:val="00217AE5"/>
    <w:rsid w:val="00220AE3"/>
    <w:rsid w:val="00221FE4"/>
    <w:rsid w:val="002252EE"/>
    <w:rsid w:val="00225648"/>
    <w:rsid w:val="002264C7"/>
    <w:rsid w:val="00230AF5"/>
    <w:rsid w:val="00232D74"/>
    <w:rsid w:val="00233BDF"/>
    <w:rsid w:val="00235FCE"/>
    <w:rsid w:val="00237B71"/>
    <w:rsid w:val="00243FEA"/>
    <w:rsid w:val="00244B09"/>
    <w:rsid w:val="00245E28"/>
    <w:rsid w:val="00245FFE"/>
    <w:rsid w:val="00246B58"/>
    <w:rsid w:val="00252501"/>
    <w:rsid w:val="00252ED7"/>
    <w:rsid w:val="00256A0E"/>
    <w:rsid w:val="0026323B"/>
    <w:rsid w:val="00263589"/>
    <w:rsid w:val="00263636"/>
    <w:rsid w:val="002639F4"/>
    <w:rsid w:val="00264A4E"/>
    <w:rsid w:val="00265669"/>
    <w:rsid w:val="00265FFB"/>
    <w:rsid w:val="002727A0"/>
    <w:rsid w:val="00274897"/>
    <w:rsid w:val="00274A73"/>
    <w:rsid w:val="00275713"/>
    <w:rsid w:val="00275783"/>
    <w:rsid w:val="00277024"/>
    <w:rsid w:val="002773E3"/>
    <w:rsid w:val="002829A0"/>
    <w:rsid w:val="00282EF4"/>
    <w:rsid w:val="00283483"/>
    <w:rsid w:val="0028451A"/>
    <w:rsid w:val="00285461"/>
    <w:rsid w:val="00293F1B"/>
    <w:rsid w:val="0029439A"/>
    <w:rsid w:val="00297E44"/>
    <w:rsid w:val="002A17E5"/>
    <w:rsid w:val="002B1453"/>
    <w:rsid w:val="002B1738"/>
    <w:rsid w:val="002B3469"/>
    <w:rsid w:val="002B5DBA"/>
    <w:rsid w:val="002B7693"/>
    <w:rsid w:val="002C0265"/>
    <w:rsid w:val="002C0803"/>
    <w:rsid w:val="002C1A73"/>
    <w:rsid w:val="002C1CEC"/>
    <w:rsid w:val="002C3432"/>
    <w:rsid w:val="002C46F6"/>
    <w:rsid w:val="002C5398"/>
    <w:rsid w:val="002C792A"/>
    <w:rsid w:val="002D4669"/>
    <w:rsid w:val="002D483E"/>
    <w:rsid w:val="002D65C4"/>
    <w:rsid w:val="002E2B16"/>
    <w:rsid w:val="002E4F2B"/>
    <w:rsid w:val="002E58E8"/>
    <w:rsid w:val="002E663F"/>
    <w:rsid w:val="002F6DC9"/>
    <w:rsid w:val="00300D2E"/>
    <w:rsid w:val="003024DF"/>
    <w:rsid w:val="003042C0"/>
    <w:rsid w:val="00304906"/>
    <w:rsid w:val="00314C55"/>
    <w:rsid w:val="00315E2A"/>
    <w:rsid w:val="003170E0"/>
    <w:rsid w:val="003179D4"/>
    <w:rsid w:val="00320DC6"/>
    <w:rsid w:val="00320DD6"/>
    <w:rsid w:val="00324520"/>
    <w:rsid w:val="00326971"/>
    <w:rsid w:val="00330674"/>
    <w:rsid w:val="00334787"/>
    <w:rsid w:val="00340E8B"/>
    <w:rsid w:val="00341E22"/>
    <w:rsid w:val="00342CCB"/>
    <w:rsid w:val="00344487"/>
    <w:rsid w:val="00347849"/>
    <w:rsid w:val="00347CD7"/>
    <w:rsid w:val="003506FD"/>
    <w:rsid w:val="0035138D"/>
    <w:rsid w:val="003528FE"/>
    <w:rsid w:val="00361B7C"/>
    <w:rsid w:val="0036312C"/>
    <w:rsid w:val="00363631"/>
    <w:rsid w:val="0036495B"/>
    <w:rsid w:val="003656A5"/>
    <w:rsid w:val="00365904"/>
    <w:rsid w:val="00367045"/>
    <w:rsid w:val="00370379"/>
    <w:rsid w:val="00370AE6"/>
    <w:rsid w:val="00373C4C"/>
    <w:rsid w:val="00373EFA"/>
    <w:rsid w:val="00376F02"/>
    <w:rsid w:val="00381662"/>
    <w:rsid w:val="003816E1"/>
    <w:rsid w:val="00381FBC"/>
    <w:rsid w:val="00386CE4"/>
    <w:rsid w:val="00387BCD"/>
    <w:rsid w:val="00387CDB"/>
    <w:rsid w:val="00390084"/>
    <w:rsid w:val="003934CC"/>
    <w:rsid w:val="00397EBA"/>
    <w:rsid w:val="003A00E2"/>
    <w:rsid w:val="003A109E"/>
    <w:rsid w:val="003A29F5"/>
    <w:rsid w:val="003A3846"/>
    <w:rsid w:val="003A435D"/>
    <w:rsid w:val="003A5F10"/>
    <w:rsid w:val="003B124E"/>
    <w:rsid w:val="003B1AE2"/>
    <w:rsid w:val="003B2262"/>
    <w:rsid w:val="003B40E7"/>
    <w:rsid w:val="003B4468"/>
    <w:rsid w:val="003B4679"/>
    <w:rsid w:val="003B5021"/>
    <w:rsid w:val="003B508B"/>
    <w:rsid w:val="003B5FBC"/>
    <w:rsid w:val="003B6488"/>
    <w:rsid w:val="003B78D7"/>
    <w:rsid w:val="003B7C34"/>
    <w:rsid w:val="003C0BA8"/>
    <w:rsid w:val="003C1439"/>
    <w:rsid w:val="003C2283"/>
    <w:rsid w:val="003C37BA"/>
    <w:rsid w:val="003C5FDF"/>
    <w:rsid w:val="003C64D8"/>
    <w:rsid w:val="003D3A57"/>
    <w:rsid w:val="003D661D"/>
    <w:rsid w:val="003D6CB1"/>
    <w:rsid w:val="003E10FF"/>
    <w:rsid w:val="003E34A4"/>
    <w:rsid w:val="003E4291"/>
    <w:rsid w:val="003E5775"/>
    <w:rsid w:val="003F03AF"/>
    <w:rsid w:val="003F1EF3"/>
    <w:rsid w:val="003F255C"/>
    <w:rsid w:val="003F25C9"/>
    <w:rsid w:val="003F6F59"/>
    <w:rsid w:val="003F7056"/>
    <w:rsid w:val="004009D9"/>
    <w:rsid w:val="00402982"/>
    <w:rsid w:val="00402FA3"/>
    <w:rsid w:val="004035AD"/>
    <w:rsid w:val="00405A82"/>
    <w:rsid w:val="00406940"/>
    <w:rsid w:val="00407FBF"/>
    <w:rsid w:val="0041596A"/>
    <w:rsid w:val="004170FC"/>
    <w:rsid w:val="00422C94"/>
    <w:rsid w:val="004259FA"/>
    <w:rsid w:val="004270BB"/>
    <w:rsid w:val="00427A5F"/>
    <w:rsid w:val="004313F7"/>
    <w:rsid w:val="0043202B"/>
    <w:rsid w:val="00433A39"/>
    <w:rsid w:val="00435046"/>
    <w:rsid w:val="00435D4C"/>
    <w:rsid w:val="00436EDA"/>
    <w:rsid w:val="0043713E"/>
    <w:rsid w:val="00437EB1"/>
    <w:rsid w:val="00441048"/>
    <w:rsid w:val="00443FC1"/>
    <w:rsid w:val="00444248"/>
    <w:rsid w:val="00446375"/>
    <w:rsid w:val="00447E6D"/>
    <w:rsid w:val="00451CAF"/>
    <w:rsid w:val="00452A7A"/>
    <w:rsid w:val="00453ADB"/>
    <w:rsid w:val="004556A3"/>
    <w:rsid w:val="00457DC4"/>
    <w:rsid w:val="00460FB3"/>
    <w:rsid w:val="00463DAC"/>
    <w:rsid w:val="00465110"/>
    <w:rsid w:val="004659B2"/>
    <w:rsid w:val="0046776F"/>
    <w:rsid w:val="00472F55"/>
    <w:rsid w:val="00474A14"/>
    <w:rsid w:val="00476B76"/>
    <w:rsid w:val="00477CE7"/>
    <w:rsid w:val="00481FA0"/>
    <w:rsid w:val="00483D26"/>
    <w:rsid w:val="0048417A"/>
    <w:rsid w:val="00492D9F"/>
    <w:rsid w:val="0049372F"/>
    <w:rsid w:val="00496E47"/>
    <w:rsid w:val="00497C73"/>
    <w:rsid w:val="00497C97"/>
    <w:rsid w:val="004A1628"/>
    <w:rsid w:val="004A2CCF"/>
    <w:rsid w:val="004A3426"/>
    <w:rsid w:val="004A3EE4"/>
    <w:rsid w:val="004A55FC"/>
    <w:rsid w:val="004A6728"/>
    <w:rsid w:val="004A75DF"/>
    <w:rsid w:val="004A769A"/>
    <w:rsid w:val="004A76F8"/>
    <w:rsid w:val="004B1FD5"/>
    <w:rsid w:val="004B2CD5"/>
    <w:rsid w:val="004B5AB8"/>
    <w:rsid w:val="004B6934"/>
    <w:rsid w:val="004B6991"/>
    <w:rsid w:val="004B71CD"/>
    <w:rsid w:val="004B7F2F"/>
    <w:rsid w:val="004C03CB"/>
    <w:rsid w:val="004C093D"/>
    <w:rsid w:val="004C2726"/>
    <w:rsid w:val="004C4186"/>
    <w:rsid w:val="004C5C4B"/>
    <w:rsid w:val="004C68BD"/>
    <w:rsid w:val="004D0995"/>
    <w:rsid w:val="004D1495"/>
    <w:rsid w:val="004D1B23"/>
    <w:rsid w:val="004D2886"/>
    <w:rsid w:val="004D3224"/>
    <w:rsid w:val="004D4E8C"/>
    <w:rsid w:val="004D6168"/>
    <w:rsid w:val="004D69E5"/>
    <w:rsid w:val="004D6AB9"/>
    <w:rsid w:val="004D7419"/>
    <w:rsid w:val="004D7A06"/>
    <w:rsid w:val="004E1A02"/>
    <w:rsid w:val="004E3BDB"/>
    <w:rsid w:val="004E5757"/>
    <w:rsid w:val="004E6461"/>
    <w:rsid w:val="004F3F6E"/>
    <w:rsid w:val="004F421D"/>
    <w:rsid w:val="005007C2"/>
    <w:rsid w:val="0050292E"/>
    <w:rsid w:val="0050320C"/>
    <w:rsid w:val="005055E6"/>
    <w:rsid w:val="0051066E"/>
    <w:rsid w:val="005118AB"/>
    <w:rsid w:val="0051204E"/>
    <w:rsid w:val="00512351"/>
    <w:rsid w:val="0051239C"/>
    <w:rsid w:val="00514949"/>
    <w:rsid w:val="00516904"/>
    <w:rsid w:val="00521C94"/>
    <w:rsid w:val="00522CDB"/>
    <w:rsid w:val="00523765"/>
    <w:rsid w:val="00524836"/>
    <w:rsid w:val="00525734"/>
    <w:rsid w:val="00525ABA"/>
    <w:rsid w:val="00531528"/>
    <w:rsid w:val="00531824"/>
    <w:rsid w:val="005340D9"/>
    <w:rsid w:val="00535CDE"/>
    <w:rsid w:val="00536183"/>
    <w:rsid w:val="00543439"/>
    <w:rsid w:val="005435E0"/>
    <w:rsid w:val="00544131"/>
    <w:rsid w:val="00545295"/>
    <w:rsid w:val="00546D14"/>
    <w:rsid w:val="00551F6A"/>
    <w:rsid w:val="0055444C"/>
    <w:rsid w:val="00554812"/>
    <w:rsid w:val="00557963"/>
    <w:rsid w:val="005610F1"/>
    <w:rsid w:val="0056522C"/>
    <w:rsid w:val="00573307"/>
    <w:rsid w:val="00574926"/>
    <w:rsid w:val="00575021"/>
    <w:rsid w:val="00581F78"/>
    <w:rsid w:val="005836E4"/>
    <w:rsid w:val="00583A76"/>
    <w:rsid w:val="005847DC"/>
    <w:rsid w:val="005869EC"/>
    <w:rsid w:val="00586CAC"/>
    <w:rsid w:val="00586D9C"/>
    <w:rsid w:val="00587F04"/>
    <w:rsid w:val="00592481"/>
    <w:rsid w:val="00593375"/>
    <w:rsid w:val="00595F55"/>
    <w:rsid w:val="00595F64"/>
    <w:rsid w:val="005973B4"/>
    <w:rsid w:val="005A2D85"/>
    <w:rsid w:val="005B154D"/>
    <w:rsid w:val="005B1C2F"/>
    <w:rsid w:val="005B1FF8"/>
    <w:rsid w:val="005B3679"/>
    <w:rsid w:val="005B5C40"/>
    <w:rsid w:val="005B6476"/>
    <w:rsid w:val="005C27D4"/>
    <w:rsid w:val="005C2DD9"/>
    <w:rsid w:val="005C4068"/>
    <w:rsid w:val="005C466E"/>
    <w:rsid w:val="005C47A7"/>
    <w:rsid w:val="005C5455"/>
    <w:rsid w:val="005C67B6"/>
    <w:rsid w:val="005C7B45"/>
    <w:rsid w:val="005C7C8D"/>
    <w:rsid w:val="005D1C36"/>
    <w:rsid w:val="005D2A87"/>
    <w:rsid w:val="005D2EEF"/>
    <w:rsid w:val="005D3DD8"/>
    <w:rsid w:val="005D6150"/>
    <w:rsid w:val="005E0B60"/>
    <w:rsid w:val="005E1802"/>
    <w:rsid w:val="005E287B"/>
    <w:rsid w:val="005E467A"/>
    <w:rsid w:val="005E5086"/>
    <w:rsid w:val="005E5568"/>
    <w:rsid w:val="005E63B4"/>
    <w:rsid w:val="005E68BD"/>
    <w:rsid w:val="005F01A0"/>
    <w:rsid w:val="005F1440"/>
    <w:rsid w:val="005F3902"/>
    <w:rsid w:val="005F6911"/>
    <w:rsid w:val="005F6C0A"/>
    <w:rsid w:val="00602DCB"/>
    <w:rsid w:val="00603A19"/>
    <w:rsid w:val="00603EE7"/>
    <w:rsid w:val="00604E8B"/>
    <w:rsid w:val="00606AF3"/>
    <w:rsid w:val="00606C0D"/>
    <w:rsid w:val="00607C00"/>
    <w:rsid w:val="00611564"/>
    <w:rsid w:val="00611C2B"/>
    <w:rsid w:val="00612B99"/>
    <w:rsid w:val="006134D1"/>
    <w:rsid w:val="00614025"/>
    <w:rsid w:val="006177DE"/>
    <w:rsid w:val="00617962"/>
    <w:rsid w:val="0062117D"/>
    <w:rsid w:val="006211D8"/>
    <w:rsid w:val="00621F0F"/>
    <w:rsid w:val="00624999"/>
    <w:rsid w:val="00624CDE"/>
    <w:rsid w:val="00627C01"/>
    <w:rsid w:val="00630F30"/>
    <w:rsid w:val="00635265"/>
    <w:rsid w:val="006429F3"/>
    <w:rsid w:val="00643C26"/>
    <w:rsid w:val="00644BD9"/>
    <w:rsid w:val="00646017"/>
    <w:rsid w:val="00646789"/>
    <w:rsid w:val="006478FB"/>
    <w:rsid w:val="0065274C"/>
    <w:rsid w:val="006549DF"/>
    <w:rsid w:val="00657D3D"/>
    <w:rsid w:val="00660B08"/>
    <w:rsid w:val="00674351"/>
    <w:rsid w:val="006756E2"/>
    <w:rsid w:val="00677E5E"/>
    <w:rsid w:val="006833D3"/>
    <w:rsid w:val="00685BC1"/>
    <w:rsid w:val="00686008"/>
    <w:rsid w:val="00691E81"/>
    <w:rsid w:val="006926DD"/>
    <w:rsid w:val="00693970"/>
    <w:rsid w:val="00693D89"/>
    <w:rsid w:val="006A03D3"/>
    <w:rsid w:val="006A3B13"/>
    <w:rsid w:val="006A4D97"/>
    <w:rsid w:val="006A4DD6"/>
    <w:rsid w:val="006A5C9E"/>
    <w:rsid w:val="006A7AA2"/>
    <w:rsid w:val="006B0FB3"/>
    <w:rsid w:val="006B285A"/>
    <w:rsid w:val="006B3C56"/>
    <w:rsid w:val="006B5380"/>
    <w:rsid w:val="006C1AA8"/>
    <w:rsid w:val="006C1E7A"/>
    <w:rsid w:val="006C2D1A"/>
    <w:rsid w:val="006C3952"/>
    <w:rsid w:val="006C3D6F"/>
    <w:rsid w:val="006C4669"/>
    <w:rsid w:val="006C4DEB"/>
    <w:rsid w:val="006C56E5"/>
    <w:rsid w:val="006C6E84"/>
    <w:rsid w:val="006C7CCD"/>
    <w:rsid w:val="006D0AD4"/>
    <w:rsid w:val="006D470F"/>
    <w:rsid w:val="006D6A34"/>
    <w:rsid w:val="006D6E48"/>
    <w:rsid w:val="006D7FDF"/>
    <w:rsid w:val="006E1C0E"/>
    <w:rsid w:val="006E3719"/>
    <w:rsid w:val="006E431C"/>
    <w:rsid w:val="006F25D7"/>
    <w:rsid w:val="006F6344"/>
    <w:rsid w:val="006F7401"/>
    <w:rsid w:val="006F7745"/>
    <w:rsid w:val="006F7854"/>
    <w:rsid w:val="0070244F"/>
    <w:rsid w:val="00711E40"/>
    <w:rsid w:val="00711E59"/>
    <w:rsid w:val="0071230A"/>
    <w:rsid w:val="0071510C"/>
    <w:rsid w:val="007168F5"/>
    <w:rsid w:val="00717E2B"/>
    <w:rsid w:val="007204B2"/>
    <w:rsid w:val="0072141F"/>
    <w:rsid w:val="00721A8A"/>
    <w:rsid w:val="00721FA1"/>
    <w:rsid w:val="007231FE"/>
    <w:rsid w:val="00724261"/>
    <w:rsid w:val="00725FCA"/>
    <w:rsid w:val="007310D3"/>
    <w:rsid w:val="0073122B"/>
    <w:rsid w:val="007334F8"/>
    <w:rsid w:val="007370D0"/>
    <w:rsid w:val="007408D2"/>
    <w:rsid w:val="00740D66"/>
    <w:rsid w:val="00742E54"/>
    <w:rsid w:val="00743772"/>
    <w:rsid w:val="00743C22"/>
    <w:rsid w:val="0074440A"/>
    <w:rsid w:val="00744A91"/>
    <w:rsid w:val="00745099"/>
    <w:rsid w:val="007466C9"/>
    <w:rsid w:val="0074743F"/>
    <w:rsid w:val="00747976"/>
    <w:rsid w:val="00747CE8"/>
    <w:rsid w:val="00751AE0"/>
    <w:rsid w:val="007520FB"/>
    <w:rsid w:val="007554ED"/>
    <w:rsid w:val="00755B5B"/>
    <w:rsid w:val="00756036"/>
    <w:rsid w:val="00756F99"/>
    <w:rsid w:val="00761060"/>
    <w:rsid w:val="00765439"/>
    <w:rsid w:val="00771D6E"/>
    <w:rsid w:val="00772D7F"/>
    <w:rsid w:val="00774648"/>
    <w:rsid w:val="00776EF5"/>
    <w:rsid w:val="00777310"/>
    <w:rsid w:val="00780203"/>
    <w:rsid w:val="00782A7D"/>
    <w:rsid w:val="00784DAE"/>
    <w:rsid w:val="007857B0"/>
    <w:rsid w:val="00786C10"/>
    <w:rsid w:val="0079170E"/>
    <w:rsid w:val="0079225A"/>
    <w:rsid w:val="00792E49"/>
    <w:rsid w:val="007940E5"/>
    <w:rsid w:val="00794D8B"/>
    <w:rsid w:val="00794F20"/>
    <w:rsid w:val="00795C32"/>
    <w:rsid w:val="00796B89"/>
    <w:rsid w:val="007A01CC"/>
    <w:rsid w:val="007A2CF2"/>
    <w:rsid w:val="007A36AE"/>
    <w:rsid w:val="007B0816"/>
    <w:rsid w:val="007B13D4"/>
    <w:rsid w:val="007B467E"/>
    <w:rsid w:val="007C090F"/>
    <w:rsid w:val="007C6999"/>
    <w:rsid w:val="007C6AE2"/>
    <w:rsid w:val="007C6BF8"/>
    <w:rsid w:val="007D27CE"/>
    <w:rsid w:val="007D30B8"/>
    <w:rsid w:val="007D4AF8"/>
    <w:rsid w:val="007D6925"/>
    <w:rsid w:val="007D71D3"/>
    <w:rsid w:val="007D73A2"/>
    <w:rsid w:val="007E094B"/>
    <w:rsid w:val="007E09C4"/>
    <w:rsid w:val="007E162A"/>
    <w:rsid w:val="007F098D"/>
    <w:rsid w:val="007F1475"/>
    <w:rsid w:val="007F1FDC"/>
    <w:rsid w:val="007F2D22"/>
    <w:rsid w:val="007F4EC5"/>
    <w:rsid w:val="00801138"/>
    <w:rsid w:val="00801952"/>
    <w:rsid w:val="00802E23"/>
    <w:rsid w:val="00803F59"/>
    <w:rsid w:val="00805CBF"/>
    <w:rsid w:val="00806D24"/>
    <w:rsid w:val="00807AEF"/>
    <w:rsid w:val="00813A68"/>
    <w:rsid w:val="008142EC"/>
    <w:rsid w:val="0081461E"/>
    <w:rsid w:val="00815F5C"/>
    <w:rsid w:val="00816404"/>
    <w:rsid w:val="008176A5"/>
    <w:rsid w:val="00822C6B"/>
    <w:rsid w:val="008246A6"/>
    <w:rsid w:val="00824DCF"/>
    <w:rsid w:val="00827AE2"/>
    <w:rsid w:val="00827C9C"/>
    <w:rsid w:val="00830491"/>
    <w:rsid w:val="00837D78"/>
    <w:rsid w:val="00840387"/>
    <w:rsid w:val="008403C0"/>
    <w:rsid w:val="008407DB"/>
    <w:rsid w:val="008423A3"/>
    <w:rsid w:val="00842D69"/>
    <w:rsid w:val="008432BB"/>
    <w:rsid w:val="008433FE"/>
    <w:rsid w:val="008461B7"/>
    <w:rsid w:val="00847B9D"/>
    <w:rsid w:val="008502C8"/>
    <w:rsid w:val="00850560"/>
    <w:rsid w:val="0085608F"/>
    <w:rsid w:val="00862E95"/>
    <w:rsid w:val="0086490B"/>
    <w:rsid w:val="008656C9"/>
    <w:rsid w:val="0087008F"/>
    <w:rsid w:val="00870CE7"/>
    <w:rsid w:val="00872256"/>
    <w:rsid w:val="00872F7C"/>
    <w:rsid w:val="0087339F"/>
    <w:rsid w:val="00881642"/>
    <w:rsid w:val="00884287"/>
    <w:rsid w:val="008842B0"/>
    <w:rsid w:val="0088506B"/>
    <w:rsid w:val="0088646E"/>
    <w:rsid w:val="00887D02"/>
    <w:rsid w:val="008915CE"/>
    <w:rsid w:val="008921F0"/>
    <w:rsid w:val="00895C83"/>
    <w:rsid w:val="008A3569"/>
    <w:rsid w:val="008A707D"/>
    <w:rsid w:val="008B0708"/>
    <w:rsid w:val="008B0ED3"/>
    <w:rsid w:val="008B1431"/>
    <w:rsid w:val="008B1CB5"/>
    <w:rsid w:val="008B281C"/>
    <w:rsid w:val="008B2A2F"/>
    <w:rsid w:val="008B3BC1"/>
    <w:rsid w:val="008B68E4"/>
    <w:rsid w:val="008B6AF8"/>
    <w:rsid w:val="008C0F7F"/>
    <w:rsid w:val="008C1A2F"/>
    <w:rsid w:val="008C3488"/>
    <w:rsid w:val="008C4DE3"/>
    <w:rsid w:val="008C508C"/>
    <w:rsid w:val="008C590E"/>
    <w:rsid w:val="008C7250"/>
    <w:rsid w:val="008C73BF"/>
    <w:rsid w:val="008D3B96"/>
    <w:rsid w:val="008D3FEB"/>
    <w:rsid w:val="008D5475"/>
    <w:rsid w:val="008D5E89"/>
    <w:rsid w:val="008D614B"/>
    <w:rsid w:val="008E1796"/>
    <w:rsid w:val="008E4AC3"/>
    <w:rsid w:val="008E6447"/>
    <w:rsid w:val="008F12D7"/>
    <w:rsid w:val="008F1547"/>
    <w:rsid w:val="008F34B2"/>
    <w:rsid w:val="008F6909"/>
    <w:rsid w:val="00900EE0"/>
    <w:rsid w:val="00902EAF"/>
    <w:rsid w:val="00902F27"/>
    <w:rsid w:val="00904220"/>
    <w:rsid w:val="00905B75"/>
    <w:rsid w:val="00905F56"/>
    <w:rsid w:val="009166E8"/>
    <w:rsid w:val="00920ABF"/>
    <w:rsid w:val="00921D3E"/>
    <w:rsid w:val="00922407"/>
    <w:rsid w:val="00923863"/>
    <w:rsid w:val="00923BD0"/>
    <w:rsid w:val="00925CBD"/>
    <w:rsid w:val="009268B3"/>
    <w:rsid w:val="00927859"/>
    <w:rsid w:val="00927982"/>
    <w:rsid w:val="00927E6A"/>
    <w:rsid w:val="00934B7C"/>
    <w:rsid w:val="00935BB0"/>
    <w:rsid w:val="00936481"/>
    <w:rsid w:val="009369FF"/>
    <w:rsid w:val="00942EB6"/>
    <w:rsid w:val="00945E9B"/>
    <w:rsid w:val="009507FE"/>
    <w:rsid w:val="00950DBC"/>
    <w:rsid w:val="00952504"/>
    <w:rsid w:val="00956518"/>
    <w:rsid w:val="00957A32"/>
    <w:rsid w:val="00957D2D"/>
    <w:rsid w:val="00962931"/>
    <w:rsid w:val="00964663"/>
    <w:rsid w:val="009650C4"/>
    <w:rsid w:val="00970887"/>
    <w:rsid w:val="00971A04"/>
    <w:rsid w:val="009760F7"/>
    <w:rsid w:val="009775A3"/>
    <w:rsid w:val="00977803"/>
    <w:rsid w:val="00981F9F"/>
    <w:rsid w:val="00983C68"/>
    <w:rsid w:val="00985A90"/>
    <w:rsid w:val="00986526"/>
    <w:rsid w:val="00986E63"/>
    <w:rsid w:val="00991A69"/>
    <w:rsid w:val="00992947"/>
    <w:rsid w:val="00992E4B"/>
    <w:rsid w:val="00995464"/>
    <w:rsid w:val="009A6567"/>
    <w:rsid w:val="009A7942"/>
    <w:rsid w:val="009B1060"/>
    <w:rsid w:val="009B44F6"/>
    <w:rsid w:val="009B6A19"/>
    <w:rsid w:val="009C2A6D"/>
    <w:rsid w:val="009C3C3A"/>
    <w:rsid w:val="009C3F43"/>
    <w:rsid w:val="009C480A"/>
    <w:rsid w:val="009C5084"/>
    <w:rsid w:val="009C67DB"/>
    <w:rsid w:val="009D1B76"/>
    <w:rsid w:val="009D250F"/>
    <w:rsid w:val="009D3B48"/>
    <w:rsid w:val="009D4AE7"/>
    <w:rsid w:val="009E20D1"/>
    <w:rsid w:val="009E3A3F"/>
    <w:rsid w:val="009E45BB"/>
    <w:rsid w:val="009E58EB"/>
    <w:rsid w:val="009F0A8B"/>
    <w:rsid w:val="009F233F"/>
    <w:rsid w:val="009F32EB"/>
    <w:rsid w:val="009F6706"/>
    <w:rsid w:val="00A01579"/>
    <w:rsid w:val="00A033CD"/>
    <w:rsid w:val="00A03434"/>
    <w:rsid w:val="00A0408C"/>
    <w:rsid w:val="00A05292"/>
    <w:rsid w:val="00A05CE9"/>
    <w:rsid w:val="00A07897"/>
    <w:rsid w:val="00A13CD0"/>
    <w:rsid w:val="00A144AB"/>
    <w:rsid w:val="00A17561"/>
    <w:rsid w:val="00A17F28"/>
    <w:rsid w:val="00A20E39"/>
    <w:rsid w:val="00A225C8"/>
    <w:rsid w:val="00A30404"/>
    <w:rsid w:val="00A33332"/>
    <w:rsid w:val="00A36A61"/>
    <w:rsid w:val="00A3723B"/>
    <w:rsid w:val="00A37FD0"/>
    <w:rsid w:val="00A40E6A"/>
    <w:rsid w:val="00A40FAC"/>
    <w:rsid w:val="00A41AD4"/>
    <w:rsid w:val="00A444C3"/>
    <w:rsid w:val="00A449D1"/>
    <w:rsid w:val="00A46ABB"/>
    <w:rsid w:val="00A4779E"/>
    <w:rsid w:val="00A505A3"/>
    <w:rsid w:val="00A50BF9"/>
    <w:rsid w:val="00A5129F"/>
    <w:rsid w:val="00A57CD9"/>
    <w:rsid w:val="00A6065B"/>
    <w:rsid w:val="00A60D2D"/>
    <w:rsid w:val="00A61658"/>
    <w:rsid w:val="00A624C5"/>
    <w:rsid w:val="00A62A78"/>
    <w:rsid w:val="00A658D9"/>
    <w:rsid w:val="00A725D4"/>
    <w:rsid w:val="00A72BA4"/>
    <w:rsid w:val="00A73158"/>
    <w:rsid w:val="00A7401D"/>
    <w:rsid w:val="00A75E4A"/>
    <w:rsid w:val="00A77057"/>
    <w:rsid w:val="00A772DD"/>
    <w:rsid w:val="00A83E7B"/>
    <w:rsid w:val="00A84612"/>
    <w:rsid w:val="00A9095B"/>
    <w:rsid w:val="00A913FC"/>
    <w:rsid w:val="00A93548"/>
    <w:rsid w:val="00A9481D"/>
    <w:rsid w:val="00A95A5D"/>
    <w:rsid w:val="00A965A2"/>
    <w:rsid w:val="00A96F50"/>
    <w:rsid w:val="00A97BA7"/>
    <w:rsid w:val="00AA09C0"/>
    <w:rsid w:val="00AA15F1"/>
    <w:rsid w:val="00AA33C4"/>
    <w:rsid w:val="00AA4A2E"/>
    <w:rsid w:val="00AA5C22"/>
    <w:rsid w:val="00AA5E60"/>
    <w:rsid w:val="00AA6F9D"/>
    <w:rsid w:val="00AA73F9"/>
    <w:rsid w:val="00AB017E"/>
    <w:rsid w:val="00AB1C0D"/>
    <w:rsid w:val="00AB204C"/>
    <w:rsid w:val="00AB2430"/>
    <w:rsid w:val="00AB5CCD"/>
    <w:rsid w:val="00AB6C94"/>
    <w:rsid w:val="00AB7117"/>
    <w:rsid w:val="00AB78D8"/>
    <w:rsid w:val="00AC0B9E"/>
    <w:rsid w:val="00AC1251"/>
    <w:rsid w:val="00AC2D0B"/>
    <w:rsid w:val="00AC440D"/>
    <w:rsid w:val="00AD1824"/>
    <w:rsid w:val="00AD27B5"/>
    <w:rsid w:val="00AD40A0"/>
    <w:rsid w:val="00AD7C95"/>
    <w:rsid w:val="00AE07CE"/>
    <w:rsid w:val="00AF0C4D"/>
    <w:rsid w:val="00AF10DA"/>
    <w:rsid w:val="00AF2007"/>
    <w:rsid w:val="00AF5E78"/>
    <w:rsid w:val="00B026C3"/>
    <w:rsid w:val="00B03853"/>
    <w:rsid w:val="00B05AC3"/>
    <w:rsid w:val="00B0779C"/>
    <w:rsid w:val="00B10C59"/>
    <w:rsid w:val="00B10C75"/>
    <w:rsid w:val="00B12DC9"/>
    <w:rsid w:val="00B148E2"/>
    <w:rsid w:val="00B15E2F"/>
    <w:rsid w:val="00B15E67"/>
    <w:rsid w:val="00B169A0"/>
    <w:rsid w:val="00B175F5"/>
    <w:rsid w:val="00B1785B"/>
    <w:rsid w:val="00B22117"/>
    <w:rsid w:val="00B26879"/>
    <w:rsid w:val="00B26901"/>
    <w:rsid w:val="00B301AC"/>
    <w:rsid w:val="00B30F23"/>
    <w:rsid w:val="00B3148F"/>
    <w:rsid w:val="00B31B27"/>
    <w:rsid w:val="00B330F1"/>
    <w:rsid w:val="00B351CC"/>
    <w:rsid w:val="00B36270"/>
    <w:rsid w:val="00B404B6"/>
    <w:rsid w:val="00B44DE6"/>
    <w:rsid w:val="00B45D3E"/>
    <w:rsid w:val="00B467B5"/>
    <w:rsid w:val="00B51E34"/>
    <w:rsid w:val="00B53865"/>
    <w:rsid w:val="00B574A2"/>
    <w:rsid w:val="00B57642"/>
    <w:rsid w:val="00B57AFC"/>
    <w:rsid w:val="00B626D9"/>
    <w:rsid w:val="00B64A6B"/>
    <w:rsid w:val="00B7114C"/>
    <w:rsid w:val="00B74631"/>
    <w:rsid w:val="00B7603B"/>
    <w:rsid w:val="00B76B33"/>
    <w:rsid w:val="00B825A1"/>
    <w:rsid w:val="00B8743E"/>
    <w:rsid w:val="00B91268"/>
    <w:rsid w:val="00B91B88"/>
    <w:rsid w:val="00B925CD"/>
    <w:rsid w:val="00B93859"/>
    <w:rsid w:val="00B9661E"/>
    <w:rsid w:val="00BA04A8"/>
    <w:rsid w:val="00BA0859"/>
    <w:rsid w:val="00BA159A"/>
    <w:rsid w:val="00BA3F70"/>
    <w:rsid w:val="00BA4D85"/>
    <w:rsid w:val="00BA4E37"/>
    <w:rsid w:val="00BA629F"/>
    <w:rsid w:val="00BA684C"/>
    <w:rsid w:val="00BA7DAB"/>
    <w:rsid w:val="00BB2C5B"/>
    <w:rsid w:val="00BB36CA"/>
    <w:rsid w:val="00BB7370"/>
    <w:rsid w:val="00BC0729"/>
    <w:rsid w:val="00BC1C3D"/>
    <w:rsid w:val="00BC2ECE"/>
    <w:rsid w:val="00BC5C57"/>
    <w:rsid w:val="00BC6B65"/>
    <w:rsid w:val="00BD0FF7"/>
    <w:rsid w:val="00BD3DBF"/>
    <w:rsid w:val="00BD4BB8"/>
    <w:rsid w:val="00BD4EC8"/>
    <w:rsid w:val="00BE0D3C"/>
    <w:rsid w:val="00BE0D7D"/>
    <w:rsid w:val="00BE1BB0"/>
    <w:rsid w:val="00BE2194"/>
    <w:rsid w:val="00BE4519"/>
    <w:rsid w:val="00BE58F3"/>
    <w:rsid w:val="00BF0DBD"/>
    <w:rsid w:val="00BF2564"/>
    <w:rsid w:val="00BF3BD1"/>
    <w:rsid w:val="00BF40D2"/>
    <w:rsid w:val="00BF73AD"/>
    <w:rsid w:val="00BF74E8"/>
    <w:rsid w:val="00C012E1"/>
    <w:rsid w:val="00C01848"/>
    <w:rsid w:val="00C023EB"/>
    <w:rsid w:val="00C05396"/>
    <w:rsid w:val="00C068DF"/>
    <w:rsid w:val="00C11A9F"/>
    <w:rsid w:val="00C11FAA"/>
    <w:rsid w:val="00C15DE3"/>
    <w:rsid w:val="00C33BA1"/>
    <w:rsid w:val="00C35C12"/>
    <w:rsid w:val="00C364CD"/>
    <w:rsid w:val="00C36843"/>
    <w:rsid w:val="00C3734F"/>
    <w:rsid w:val="00C40B3F"/>
    <w:rsid w:val="00C4326D"/>
    <w:rsid w:val="00C44061"/>
    <w:rsid w:val="00C44241"/>
    <w:rsid w:val="00C44AF1"/>
    <w:rsid w:val="00C46C03"/>
    <w:rsid w:val="00C46DCC"/>
    <w:rsid w:val="00C65A3D"/>
    <w:rsid w:val="00C7178B"/>
    <w:rsid w:val="00C77825"/>
    <w:rsid w:val="00C8037E"/>
    <w:rsid w:val="00C80D5A"/>
    <w:rsid w:val="00C820C0"/>
    <w:rsid w:val="00C851B9"/>
    <w:rsid w:val="00C87FDE"/>
    <w:rsid w:val="00C90C90"/>
    <w:rsid w:val="00C923AC"/>
    <w:rsid w:val="00CA0E18"/>
    <w:rsid w:val="00CA29D5"/>
    <w:rsid w:val="00CA32DB"/>
    <w:rsid w:val="00CA5A8E"/>
    <w:rsid w:val="00CA7668"/>
    <w:rsid w:val="00CB0197"/>
    <w:rsid w:val="00CB048B"/>
    <w:rsid w:val="00CB0B00"/>
    <w:rsid w:val="00CB0B0F"/>
    <w:rsid w:val="00CB4EB0"/>
    <w:rsid w:val="00CB6743"/>
    <w:rsid w:val="00CC1FA0"/>
    <w:rsid w:val="00CC26F4"/>
    <w:rsid w:val="00CC2E17"/>
    <w:rsid w:val="00CC33F6"/>
    <w:rsid w:val="00CC3426"/>
    <w:rsid w:val="00CC36A3"/>
    <w:rsid w:val="00CC41A3"/>
    <w:rsid w:val="00CC5F91"/>
    <w:rsid w:val="00CC6163"/>
    <w:rsid w:val="00CC6FB4"/>
    <w:rsid w:val="00CD1946"/>
    <w:rsid w:val="00CD202F"/>
    <w:rsid w:val="00CD629C"/>
    <w:rsid w:val="00CD7008"/>
    <w:rsid w:val="00CE1AEB"/>
    <w:rsid w:val="00CE2982"/>
    <w:rsid w:val="00CE3506"/>
    <w:rsid w:val="00CE576D"/>
    <w:rsid w:val="00CE5D8E"/>
    <w:rsid w:val="00CF30A8"/>
    <w:rsid w:val="00CF3385"/>
    <w:rsid w:val="00CF4F89"/>
    <w:rsid w:val="00CF5BC3"/>
    <w:rsid w:val="00CF6EB6"/>
    <w:rsid w:val="00CF7CC4"/>
    <w:rsid w:val="00D006D3"/>
    <w:rsid w:val="00D01E06"/>
    <w:rsid w:val="00D022DF"/>
    <w:rsid w:val="00D070C0"/>
    <w:rsid w:val="00D126EC"/>
    <w:rsid w:val="00D16D22"/>
    <w:rsid w:val="00D171BA"/>
    <w:rsid w:val="00D2011C"/>
    <w:rsid w:val="00D2206A"/>
    <w:rsid w:val="00D22138"/>
    <w:rsid w:val="00D231A1"/>
    <w:rsid w:val="00D254B6"/>
    <w:rsid w:val="00D25FDF"/>
    <w:rsid w:val="00D26207"/>
    <w:rsid w:val="00D26E0F"/>
    <w:rsid w:val="00D305A6"/>
    <w:rsid w:val="00D30AF5"/>
    <w:rsid w:val="00D325A7"/>
    <w:rsid w:val="00D32F92"/>
    <w:rsid w:val="00D33747"/>
    <w:rsid w:val="00D33C5D"/>
    <w:rsid w:val="00D365E3"/>
    <w:rsid w:val="00D37932"/>
    <w:rsid w:val="00D40EEC"/>
    <w:rsid w:val="00D447D3"/>
    <w:rsid w:val="00D516FA"/>
    <w:rsid w:val="00D52B4C"/>
    <w:rsid w:val="00D52FA3"/>
    <w:rsid w:val="00D53247"/>
    <w:rsid w:val="00D53381"/>
    <w:rsid w:val="00D53D04"/>
    <w:rsid w:val="00D5545D"/>
    <w:rsid w:val="00D55503"/>
    <w:rsid w:val="00D5688C"/>
    <w:rsid w:val="00D57216"/>
    <w:rsid w:val="00D60856"/>
    <w:rsid w:val="00D617FE"/>
    <w:rsid w:val="00D7053E"/>
    <w:rsid w:val="00D722BC"/>
    <w:rsid w:val="00D743DC"/>
    <w:rsid w:val="00D74998"/>
    <w:rsid w:val="00D75220"/>
    <w:rsid w:val="00D77EF3"/>
    <w:rsid w:val="00D82D51"/>
    <w:rsid w:val="00D90B8E"/>
    <w:rsid w:val="00D934B3"/>
    <w:rsid w:val="00D93ABF"/>
    <w:rsid w:val="00D93BEE"/>
    <w:rsid w:val="00D94515"/>
    <w:rsid w:val="00D9549D"/>
    <w:rsid w:val="00D9682C"/>
    <w:rsid w:val="00DA0C01"/>
    <w:rsid w:val="00DA1395"/>
    <w:rsid w:val="00DA1C9A"/>
    <w:rsid w:val="00DA225B"/>
    <w:rsid w:val="00DA4C06"/>
    <w:rsid w:val="00DA4EAA"/>
    <w:rsid w:val="00DA77A9"/>
    <w:rsid w:val="00DB0494"/>
    <w:rsid w:val="00DB0689"/>
    <w:rsid w:val="00DB19EC"/>
    <w:rsid w:val="00DB272A"/>
    <w:rsid w:val="00DB3C7C"/>
    <w:rsid w:val="00DB5503"/>
    <w:rsid w:val="00DB5945"/>
    <w:rsid w:val="00DB700C"/>
    <w:rsid w:val="00DC2F7C"/>
    <w:rsid w:val="00DC4D88"/>
    <w:rsid w:val="00DC6259"/>
    <w:rsid w:val="00DC785A"/>
    <w:rsid w:val="00DD6B85"/>
    <w:rsid w:val="00DD783D"/>
    <w:rsid w:val="00DE459B"/>
    <w:rsid w:val="00DE480A"/>
    <w:rsid w:val="00DF0FF4"/>
    <w:rsid w:val="00DF1445"/>
    <w:rsid w:val="00DF27FE"/>
    <w:rsid w:val="00DF349E"/>
    <w:rsid w:val="00DF3A10"/>
    <w:rsid w:val="00E00573"/>
    <w:rsid w:val="00E03387"/>
    <w:rsid w:val="00E071E1"/>
    <w:rsid w:val="00E104A9"/>
    <w:rsid w:val="00E15422"/>
    <w:rsid w:val="00E1697D"/>
    <w:rsid w:val="00E27101"/>
    <w:rsid w:val="00E27F38"/>
    <w:rsid w:val="00E340D3"/>
    <w:rsid w:val="00E36E0A"/>
    <w:rsid w:val="00E40333"/>
    <w:rsid w:val="00E50133"/>
    <w:rsid w:val="00E543A4"/>
    <w:rsid w:val="00E55EF8"/>
    <w:rsid w:val="00E57B46"/>
    <w:rsid w:val="00E640EE"/>
    <w:rsid w:val="00E65CE9"/>
    <w:rsid w:val="00E66DD8"/>
    <w:rsid w:val="00E67FAA"/>
    <w:rsid w:val="00E705C1"/>
    <w:rsid w:val="00E711EB"/>
    <w:rsid w:val="00E730CB"/>
    <w:rsid w:val="00E739ED"/>
    <w:rsid w:val="00E73E38"/>
    <w:rsid w:val="00E7620E"/>
    <w:rsid w:val="00E8127A"/>
    <w:rsid w:val="00E82383"/>
    <w:rsid w:val="00E83F54"/>
    <w:rsid w:val="00E85B85"/>
    <w:rsid w:val="00E8790E"/>
    <w:rsid w:val="00E87A34"/>
    <w:rsid w:val="00E9085F"/>
    <w:rsid w:val="00E91F8E"/>
    <w:rsid w:val="00E92DBF"/>
    <w:rsid w:val="00E9383C"/>
    <w:rsid w:val="00E943A2"/>
    <w:rsid w:val="00E94719"/>
    <w:rsid w:val="00E95758"/>
    <w:rsid w:val="00E9593E"/>
    <w:rsid w:val="00E96F2B"/>
    <w:rsid w:val="00EA08F8"/>
    <w:rsid w:val="00EA23FC"/>
    <w:rsid w:val="00EA455F"/>
    <w:rsid w:val="00EA4A38"/>
    <w:rsid w:val="00EA5664"/>
    <w:rsid w:val="00EA67AD"/>
    <w:rsid w:val="00EA6BDF"/>
    <w:rsid w:val="00EA79C2"/>
    <w:rsid w:val="00EB1034"/>
    <w:rsid w:val="00EB2146"/>
    <w:rsid w:val="00EB2A58"/>
    <w:rsid w:val="00EB4E2C"/>
    <w:rsid w:val="00EB5284"/>
    <w:rsid w:val="00EB6627"/>
    <w:rsid w:val="00EB6EF3"/>
    <w:rsid w:val="00EB7169"/>
    <w:rsid w:val="00EC2FEA"/>
    <w:rsid w:val="00EC4E8F"/>
    <w:rsid w:val="00EC5384"/>
    <w:rsid w:val="00EC6BD6"/>
    <w:rsid w:val="00ED271A"/>
    <w:rsid w:val="00ED2C7A"/>
    <w:rsid w:val="00ED2F8B"/>
    <w:rsid w:val="00ED4604"/>
    <w:rsid w:val="00ED4C18"/>
    <w:rsid w:val="00EE65E1"/>
    <w:rsid w:val="00EF2FD5"/>
    <w:rsid w:val="00EF72D8"/>
    <w:rsid w:val="00F04C90"/>
    <w:rsid w:val="00F05545"/>
    <w:rsid w:val="00F07FD6"/>
    <w:rsid w:val="00F108C5"/>
    <w:rsid w:val="00F13EFA"/>
    <w:rsid w:val="00F1577D"/>
    <w:rsid w:val="00F210B0"/>
    <w:rsid w:val="00F246A2"/>
    <w:rsid w:val="00F323EE"/>
    <w:rsid w:val="00F406C6"/>
    <w:rsid w:val="00F416B1"/>
    <w:rsid w:val="00F41F87"/>
    <w:rsid w:val="00F447D1"/>
    <w:rsid w:val="00F44812"/>
    <w:rsid w:val="00F46ABE"/>
    <w:rsid w:val="00F46DBB"/>
    <w:rsid w:val="00F47624"/>
    <w:rsid w:val="00F509EE"/>
    <w:rsid w:val="00F52029"/>
    <w:rsid w:val="00F55119"/>
    <w:rsid w:val="00F5672C"/>
    <w:rsid w:val="00F56940"/>
    <w:rsid w:val="00F56AD7"/>
    <w:rsid w:val="00F575F5"/>
    <w:rsid w:val="00F57BC3"/>
    <w:rsid w:val="00F601C1"/>
    <w:rsid w:val="00F66317"/>
    <w:rsid w:val="00F6798C"/>
    <w:rsid w:val="00F67E0D"/>
    <w:rsid w:val="00F75557"/>
    <w:rsid w:val="00F76144"/>
    <w:rsid w:val="00F80542"/>
    <w:rsid w:val="00F83781"/>
    <w:rsid w:val="00F83C97"/>
    <w:rsid w:val="00F845BE"/>
    <w:rsid w:val="00F84654"/>
    <w:rsid w:val="00F85669"/>
    <w:rsid w:val="00F860B5"/>
    <w:rsid w:val="00F86593"/>
    <w:rsid w:val="00F86CA3"/>
    <w:rsid w:val="00F86E4C"/>
    <w:rsid w:val="00F9387D"/>
    <w:rsid w:val="00FA15CE"/>
    <w:rsid w:val="00FA5437"/>
    <w:rsid w:val="00FA5512"/>
    <w:rsid w:val="00FA57A8"/>
    <w:rsid w:val="00FA6443"/>
    <w:rsid w:val="00FB000C"/>
    <w:rsid w:val="00FB107A"/>
    <w:rsid w:val="00FB1503"/>
    <w:rsid w:val="00FB1833"/>
    <w:rsid w:val="00FB1BA5"/>
    <w:rsid w:val="00FB1CE2"/>
    <w:rsid w:val="00FB2536"/>
    <w:rsid w:val="00FB2CE7"/>
    <w:rsid w:val="00FB3E31"/>
    <w:rsid w:val="00FB4574"/>
    <w:rsid w:val="00FB4896"/>
    <w:rsid w:val="00FB5125"/>
    <w:rsid w:val="00FB52E4"/>
    <w:rsid w:val="00FC0C62"/>
    <w:rsid w:val="00FC1755"/>
    <w:rsid w:val="00FC49FA"/>
    <w:rsid w:val="00FC5B0B"/>
    <w:rsid w:val="00FC7B0E"/>
    <w:rsid w:val="00FC7EB3"/>
    <w:rsid w:val="00FD3701"/>
    <w:rsid w:val="00FD3807"/>
    <w:rsid w:val="00FD4119"/>
    <w:rsid w:val="00FD56EA"/>
    <w:rsid w:val="00FD62A6"/>
    <w:rsid w:val="00FE33B2"/>
    <w:rsid w:val="00FF188D"/>
    <w:rsid w:val="00FF2F0F"/>
    <w:rsid w:val="00FF3C64"/>
    <w:rsid w:val="00FF5E35"/>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FE48FC"/>
  <w15:docId w15:val="{D2AA149F-4124-7E4B-88F0-1CF0B341D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7FDF"/>
    <w:rPr>
      <w:rFonts w:ascii="Times New Roman" w:eastAsia="Times New Roman" w:hAnsi="Times New Roman" w:cs="Times New Roman"/>
      <w:sz w:val="24"/>
      <w:szCs w:val="24"/>
    </w:rPr>
  </w:style>
  <w:style w:type="paragraph" w:styleId="Heading1">
    <w:name w:val="heading 1"/>
    <w:aliases w:val=" Char Char Char Char Char Char,Heading 1 Char Char + 12 normal"/>
    <w:basedOn w:val="Normal"/>
    <w:next w:val="BodyText"/>
    <w:link w:val="Heading1Char"/>
    <w:uiPriority w:val="9"/>
    <w:qFormat/>
    <w:rsid w:val="007520FB"/>
    <w:pPr>
      <w:keepNext/>
      <w:spacing w:before="240" w:after="120"/>
      <w:outlineLvl w:val="0"/>
    </w:pPr>
    <w:rPr>
      <w:rFonts w:ascii="Arial" w:eastAsia="Microsoft YaHei" w:hAnsi="Arial" w:cs="Tahoma"/>
      <w:b/>
      <w:bCs/>
      <w:sz w:val="32"/>
      <w:szCs w:val="32"/>
    </w:rPr>
  </w:style>
  <w:style w:type="paragraph" w:styleId="Heading2">
    <w:name w:val="heading 2"/>
    <w:aliases w:val=" Char Char"/>
    <w:basedOn w:val="Normal"/>
    <w:link w:val="Heading2Char"/>
    <w:uiPriority w:val="9"/>
    <w:qFormat/>
    <w:rsid w:val="006C2D1A"/>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unhideWhenUsed/>
    <w:qFormat/>
    <w:rsid w:val="000F4886"/>
    <w:pPr>
      <w:keepNext/>
      <w:keepLines/>
      <w:spacing w:before="20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qFormat/>
    <w:rsid w:val="00C3734F"/>
    <w:pPr>
      <w:keepNext/>
      <w:keepLines/>
      <w:bidi/>
      <w:spacing w:before="200" w:line="276" w:lineRule="auto"/>
      <w:outlineLvl w:val="3"/>
    </w:pPr>
    <w:rPr>
      <w:rFonts w:ascii="Cambria" w:hAnsi="Cambria"/>
      <w:b/>
      <w:bCs/>
      <w:i/>
      <w:iCs/>
      <w:color w:val="4F81BD"/>
      <w:sz w:val="22"/>
      <w:szCs w:val="22"/>
    </w:rPr>
  </w:style>
  <w:style w:type="paragraph" w:styleId="Heading5">
    <w:name w:val="heading 5"/>
    <w:basedOn w:val="Normal"/>
    <w:next w:val="Normal"/>
    <w:link w:val="Heading5Char"/>
    <w:uiPriority w:val="9"/>
    <w:unhideWhenUsed/>
    <w:qFormat/>
    <w:rsid w:val="000D722C"/>
    <w:pPr>
      <w:keepNext/>
      <w:keepLines/>
      <w:bidi/>
      <w:spacing w:before="200" w:line="276" w:lineRule="auto"/>
      <w:outlineLvl w:val="4"/>
    </w:pPr>
    <w:rPr>
      <w:rFonts w:asciiTheme="majorHAnsi" w:eastAsiaTheme="majorEastAsia" w:hAnsiTheme="majorHAnsi" w:cstheme="majorBidi"/>
      <w:color w:val="1F3763" w:themeColor="accent1" w:themeShade="7F"/>
      <w:sz w:val="22"/>
      <w:szCs w:val="22"/>
    </w:rPr>
  </w:style>
  <w:style w:type="paragraph" w:styleId="Heading6">
    <w:name w:val="heading 6"/>
    <w:basedOn w:val="Normal"/>
    <w:next w:val="Normal"/>
    <w:link w:val="Heading6Char"/>
    <w:uiPriority w:val="9"/>
    <w:qFormat/>
    <w:rsid w:val="00C3734F"/>
    <w:pPr>
      <w:keepNext/>
      <w:keepLines/>
      <w:bidi/>
      <w:spacing w:before="200" w:line="276" w:lineRule="auto"/>
      <w:outlineLvl w:val="5"/>
    </w:pPr>
    <w:rPr>
      <w:rFonts w:ascii="Cambria" w:hAnsi="Cambria"/>
      <w:i/>
      <w:iCs/>
      <w:color w:val="243F60"/>
      <w:sz w:val="22"/>
      <w:szCs w:val="22"/>
    </w:rPr>
  </w:style>
  <w:style w:type="paragraph" w:styleId="Heading7">
    <w:name w:val="heading 7"/>
    <w:basedOn w:val="Normal"/>
    <w:next w:val="Normal"/>
    <w:link w:val="Heading7Char"/>
    <w:uiPriority w:val="9"/>
    <w:qFormat/>
    <w:rsid w:val="00C3734F"/>
    <w:pPr>
      <w:keepNext/>
      <w:keepLines/>
      <w:bidi/>
      <w:spacing w:before="200" w:line="276" w:lineRule="auto"/>
      <w:outlineLvl w:val="6"/>
    </w:pPr>
    <w:rPr>
      <w:rFonts w:ascii="Cambria" w:hAnsi="Cambria"/>
    </w:rPr>
  </w:style>
  <w:style w:type="paragraph" w:styleId="Heading8">
    <w:name w:val="heading 8"/>
    <w:basedOn w:val="Normal"/>
    <w:next w:val="Normal"/>
    <w:link w:val="Heading8Char"/>
    <w:uiPriority w:val="9"/>
    <w:qFormat/>
    <w:rsid w:val="00C3734F"/>
    <w:pPr>
      <w:keepNext/>
      <w:keepLines/>
      <w:bidi/>
      <w:spacing w:before="200" w:line="276" w:lineRule="auto"/>
      <w:outlineLvl w:val="7"/>
    </w:pPr>
    <w:rPr>
      <w:rFonts w:ascii="Cambria" w:hAnsi="Cambria"/>
      <w:i/>
      <w:iCs/>
      <w:sz w:val="22"/>
      <w:szCs w:val="22"/>
    </w:rPr>
  </w:style>
  <w:style w:type="paragraph" w:styleId="Heading9">
    <w:name w:val="heading 9"/>
    <w:basedOn w:val="Normal"/>
    <w:next w:val="Normal"/>
    <w:link w:val="Heading9Char"/>
    <w:uiPriority w:val="9"/>
    <w:qFormat/>
    <w:rsid w:val="00C3734F"/>
    <w:pPr>
      <w:keepNext/>
      <w:keepLines/>
      <w:bidi/>
      <w:spacing w:before="200" w:line="276" w:lineRule="auto"/>
      <w:outlineLvl w:val="8"/>
    </w:pPr>
    <w:rPr>
      <w:rFonts w:ascii="Calibri" w:hAnsi="Calibri" w:cs="Arial"/>
      <w:b/>
      <w:bCs/>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A0C5F"/>
    <w:pPr>
      <w:ind w:left="720"/>
      <w:contextualSpacing/>
    </w:pPr>
  </w:style>
  <w:style w:type="paragraph" w:customStyle="1" w:styleId="Default">
    <w:name w:val="Default"/>
    <w:rsid w:val="001A0C5F"/>
    <w:pPr>
      <w:autoSpaceDE w:val="0"/>
      <w:autoSpaceDN w:val="0"/>
      <w:adjustRightInd w:val="0"/>
    </w:pPr>
    <w:rPr>
      <w:rFonts w:ascii="Times New Roman" w:hAnsi="Times New Roman" w:cs="Times New Roman"/>
      <w:color w:val="000000"/>
      <w:sz w:val="24"/>
      <w:szCs w:val="24"/>
    </w:rPr>
  </w:style>
  <w:style w:type="paragraph" w:styleId="NormalWeb">
    <w:name w:val="Normal (Web)"/>
    <w:aliases w:val=" Char Char Char3, Char Char1 Char"/>
    <w:basedOn w:val="Normal"/>
    <w:link w:val="NormalWebChar"/>
    <w:uiPriority w:val="99"/>
    <w:unhideWhenUsed/>
    <w:rsid w:val="00EA08F8"/>
    <w:pPr>
      <w:spacing w:before="100" w:beforeAutospacing="1" w:after="100" w:afterAutospacing="1"/>
    </w:pPr>
  </w:style>
  <w:style w:type="character" w:styleId="Hyperlink">
    <w:name w:val="Hyperlink"/>
    <w:uiPriority w:val="99"/>
    <w:unhideWhenUsed/>
    <w:rsid w:val="00AF10DA"/>
    <w:rPr>
      <w:color w:val="0000FF"/>
      <w:u w:val="single"/>
    </w:rPr>
  </w:style>
  <w:style w:type="paragraph" w:styleId="Header">
    <w:name w:val="header"/>
    <w:aliases w:val=" Char Char Char Char Char Char Char Char Char, Char5,Char Char,Char Char1 Char Char,Char5 Char,Header Char1,Header Char1 Char Char Char Char Char,Header Char1 Char Char Char Char Char Char,Header Char1 Char Char Char Char Char Char Char"/>
    <w:basedOn w:val="Normal"/>
    <w:link w:val="HeaderChar"/>
    <w:uiPriority w:val="99"/>
    <w:unhideWhenUsed/>
    <w:rsid w:val="00AC440D"/>
    <w:pPr>
      <w:tabs>
        <w:tab w:val="center" w:pos="4680"/>
        <w:tab w:val="right" w:pos="9360"/>
      </w:tabs>
    </w:pPr>
  </w:style>
  <w:style w:type="character" w:customStyle="1" w:styleId="HeaderChar">
    <w:name w:val="Header Char"/>
    <w:aliases w:val=" Char Char Char Char Char Char Char Char Char Char1, Char5 Char1,Char Char Char1,Char Char1 Char Char Char,Char5 Char Char1,Header Char1 Char,Header Char1 Char Char Char Char Char Char2,Header Char1 Char Char Char Char Char Char Char2"/>
    <w:link w:val="Header"/>
    <w:uiPriority w:val="99"/>
    <w:rsid w:val="00AC440D"/>
    <w:rPr>
      <w:rFonts w:ascii="Calibri" w:eastAsia="Calibri" w:hAnsi="Calibri" w:cs="Arial"/>
    </w:rPr>
  </w:style>
  <w:style w:type="paragraph" w:styleId="Footer">
    <w:name w:val="footer"/>
    <w:basedOn w:val="Normal"/>
    <w:link w:val="FooterChar"/>
    <w:uiPriority w:val="99"/>
    <w:unhideWhenUsed/>
    <w:rsid w:val="00AC440D"/>
    <w:pPr>
      <w:tabs>
        <w:tab w:val="center" w:pos="4680"/>
        <w:tab w:val="right" w:pos="9360"/>
      </w:tabs>
    </w:pPr>
  </w:style>
  <w:style w:type="character" w:customStyle="1" w:styleId="FooterChar">
    <w:name w:val="Footer Char"/>
    <w:link w:val="Footer"/>
    <w:uiPriority w:val="99"/>
    <w:rsid w:val="00AC440D"/>
    <w:rPr>
      <w:rFonts w:ascii="Calibri" w:eastAsia="Calibri" w:hAnsi="Calibri" w:cs="Arial"/>
    </w:rPr>
  </w:style>
  <w:style w:type="paragraph" w:styleId="BalloonText">
    <w:name w:val="Balloon Text"/>
    <w:basedOn w:val="Normal"/>
    <w:link w:val="BalloonTextChar"/>
    <w:uiPriority w:val="99"/>
    <w:unhideWhenUsed/>
    <w:rsid w:val="008A3569"/>
    <w:rPr>
      <w:rFonts w:ascii="Tahoma" w:hAnsi="Tahoma" w:cs="Tahoma"/>
      <w:sz w:val="16"/>
      <w:szCs w:val="16"/>
    </w:rPr>
  </w:style>
  <w:style w:type="character" w:customStyle="1" w:styleId="BalloonTextChar">
    <w:name w:val="Balloon Text Char"/>
    <w:link w:val="BalloonText"/>
    <w:uiPriority w:val="99"/>
    <w:rsid w:val="008A3569"/>
    <w:rPr>
      <w:rFonts w:ascii="Tahoma" w:eastAsia="Calibri" w:hAnsi="Tahoma" w:cs="Tahoma"/>
      <w:sz w:val="16"/>
      <w:szCs w:val="16"/>
    </w:rPr>
  </w:style>
  <w:style w:type="character" w:customStyle="1" w:styleId="UnresolvedMention1">
    <w:name w:val="Unresolved Mention1"/>
    <w:basedOn w:val="DefaultParagraphFont"/>
    <w:uiPriority w:val="99"/>
    <w:semiHidden/>
    <w:unhideWhenUsed/>
    <w:rsid w:val="00AF2007"/>
    <w:rPr>
      <w:color w:val="605E5C"/>
      <w:shd w:val="clear" w:color="auto" w:fill="E1DFDD"/>
    </w:rPr>
  </w:style>
  <w:style w:type="paragraph" w:customStyle="1" w:styleId="nova-e-listitem">
    <w:name w:val="nova-e-list__item"/>
    <w:basedOn w:val="Normal"/>
    <w:rsid w:val="00AF2007"/>
    <w:pPr>
      <w:spacing w:before="100" w:beforeAutospacing="1" w:after="100" w:afterAutospacing="1"/>
    </w:pPr>
  </w:style>
  <w:style w:type="character" w:customStyle="1" w:styleId="hlfld-contribauthor">
    <w:name w:val="hlfld-contribauthor"/>
    <w:rsid w:val="00AF2007"/>
  </w:style>
  <w:style w:type="character" w:customStyle="1" w:styleId="nlmgiven-names">
    <w:name w:val="nlm_given-names"/>
    <w:rsid w:val="00AF2007"/>
  </w:style>
  <w:style w:type="character" w:customStyle="1" w:styleId="nlmyear">
    <w:name w:val="nlm_year"/>
    <w:rsid w:val="00AF2007"/>
  </w:style>
  <w:style w:type="character" w:customStyle="1" w:styleId="nlmarticle-title">
    <w:name w:val="nlm_article-title"/>
    <w:rsid w:val="00AF2007"/>
  </w:style>
  <w:style w:type="character" w:customStyle="1" w:styleId="nlmfpage">
    <w:name w:val="nlm_fpage"/>
    <w:rsid w:val="00AF2007"/>
  </w:style>
  <w:style w:type="character" w:customStyle="1" w:styleId="nlmlpage">
    <w:name w:val="nlm_lpage"/>
    <w:rsid w:val="00AF2007"/>
  </w:style>
  <w:style w:type="character" w:customStyle="1" w:styleId="ref-links">
    <w:name w:val="ref-links"/>
    <w:rsid w:val="00AF2007"/>
  </w:style>
  <w:style w:type="character" w:customStyle="1" w:styleId="googlescholar-container">
    <w:name w:val="googlescholar-container"/>
    <w:rsid w:val="00AF2007"/>
  </w:style>
  <w:style w:type="character" w:styleId="CommentReference">
    <w:name w:val="annotation reference"/>
    <w:basedOn w:val="DefaultParagraphFont"/>
    <w:uiPriority w:val="99"/>
    <w:unhideWhenUsed/>
    <w:rsid w:val="00E67FAA"/>
    <w:rPr>
      <w:sz w:val="16"/>
      <w:szCs w:val="16"/>
    </w:rPr>
  </w:style>
  <w:style w:type="paragraph" w:styleId="CommentText">
    <w:name w:val="annotation text"/>
    <w:basedOn w:val="Normal"/>
    <w:link w:val="CommentTextChar"/>
    <w:uiPriority w:val="99"/>
    <w:unhideWhenUsed/>
    <w:rsid w:val="00E67FAA"/>
    <w:rPr>
      <w:sz w:val="20"/>
      <w:szCs w:val="20"/>
    </w:rPr>
  </w:style>
  <w:style w:type="character" w:customStyle="1" w:styleId="CommentTextChar">
    <w:name w:val="Comment Text Char"/>
    <w:basedOn w:val="DefaultParagraphFont"/>
    <w:link w:val="CommentText"/>
    <w:uiPriority w:val="99"/>
    <w:rsid w:val="00E67FAA"/>
    <w:rPr>
      <w:rFonts w:ascii="Times New Roman" w:eastAsia="Times New Roman" w:hAnsi="Times New Roman" w:cs="Times New Roman"/>
    </w:rPr>
  </w:style>
  <w:style w:type="paragraph" w:styleId="CommentSubject">
    <w:name w:val="annotation subject"/>
    <w:basedOn w:val="CommentText"/>
    <w:next w:val="CommentText"/>
    <w:link w:val="CommentSubjectChar"/>
    <w:unhideWhenUsed/>
    <w:rsid w:val="00E67FAA"/>
    <w:rPr>
      <w:b/>
      <w:bCs/>
    </w:rPr>
  </w:style>
  <w:style w:type="character" w:customStyle="1" w:styleId="CommentSubjectChar">
    <w:name w:val="Comment Subject Char"/>
    <w:basedOn w:val="CommentTextChar"/>
    <w:link w:val="CommentSubject"/>
    <w:rsid w:val="00E67FAA"/>
    <w:rPr>
      <w:rFonts w:ascii="Times New Roman" w:eastAsia="Times New Roman" w:hAnsi="Times New Roman" w:cs="Times New Roman"/>
      <w:b/>
      <w:bCs/>
    </w:rPr>
  </w:style>
  <w:style w:type="table" w:styleId="TableGrid">
    <w:name w:val="Table Grid"/>
    <w:basedOn w:val="TableNormal"/>
    <w:uiPriority w:val="59"/>
    <w:rsid w:val="00BE2194"/>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unhideWhenUsed/>
    <w:rsid w:val="004F421D"/>
  </w:style>
  <w:style w:type="paragraph" w:styleId="ListBullet">
    <w:name w:val="List Bullet"/>
    <w:basedOn w:val="Normal"/>
    <w:uiPriority w:val="99"/>
    <w:unhideWhenUsed/>
    <w:rsid w:val="004F421D"/>
    <w:pPr>
      <w:numPr>
        <w:numId w:val="1"/>
      </w:numPr>
      <w:contextualSpacing/>
    </w:pPr>
  </w:style>
  <w:style w:type="paragraph" w:styleId="Caption">
    <w:name w:val="caption"/>
    <w:basedOn w:val="Normal"/>
    <w:next w:val="Normal"/>
    <w:uiPriority w:val="35"/>
    <w:unhideWhenUsed/>
    <w:qFormat/>
    <w:rsid w:val="00A20E39"/>
    <w:pPr>
      <w:spacing w:after="200"/>
    </w:pPr>
    <w:rPr>
      <w:b/>
      <w:bCs/>
      <w:color w:val="4472C4" w:themeColor="accent1"/>
      <w:sz w:val="18"/>
      <w:szCs w:val="18"/>
    </w:rPr>
  </w:style>
  <w:style w:type="paragraph" w:styleId="FootnoteText">
    <w:name w:val="footnote text"/>
    <w:basedOn w:val="Normal"/>
    <w:link w:val="FootnoteTextChar"/>
    <w:unhideWhenUsed/>
    <w:rsid w:val="00A20E39"/>
    <w:rPr>
      <w:sz w:val="20"/>
      <w:szCs w:val="20"/>
    </w:rPr>
  </w:style>
  <w:style w:type="character" w:customStyle="1" w:styleId="FootnoteTextChar">
    <w:name w:val="Footnote Text Char"/>
    <w:basedOn w:val="DefaultParagraphFont"/>
    <w:link w:val="FootnoteText"/>
    <w:rsid w:val="00A20E39"/>
    <w:rPr>
      <w:rFonts w:ascii="Times New Roman" w:eastAsia="Times New Roman" w:hAnsi="Times New Roman" w:cs="Times New Roman"/>
    </w:rPr>
  </w:style>
  <w:style w:type="character" w:styleId="FootnoteReference">
    <w:name w:val="footnote reference"/>
    <w:basedOn w:val="DefaultParagraphFont"/>
    <w:unhideWhenUsed/>
    <w:rsid w:val="00A20E39"/>
    <w:rPr>
      <w:vertAlign w:val="superscript"/>
    </w:rPr>
  </w:style>
  <w:style w:type="paragraph" w:styleId="EndnoteText">
    <w:name w:val="endnote text"/>
    <w:basedOn w:val="Normal"/>
    <w:link w:val="EndnoteTextChar"/>
    <w:unhideWhenUsed/>
    <w:rsid w:val="00174FA6"/>
    <w:rPr>
      <w:sz w:val="20"/>
      <w:szCs w:val="20"/>
    </w:rPr>
  </w:style>
  <w:style w:type="character" w:customStyle="1" w:styleId="EndnoteTextChar">
    <w:name w:val="Endnote Text Char"/>
    <w:basedOn w:val="DefaultParagraphFont"/>
    <w:link w:val="EndnoteText"/>
    <w:rsid w:val="00174FA6"/>
    <w:rPr>
      <w:rFonts w:ascii="Times New Roman" w:eastAsia="Times New Roman" w:hAnsi="Times New Roman" w:cs="Times New Roman"/>
    </w:rPr>
  </w:style>
  <w:style w:type="character" w:styleId="EndnoteReference">
    <w:name w:val="endnote reference"/>
    <w:basedOn w:val="DefaultParagraphFont"/>
    <w:unhideWhenUsed/>
    <w:rsid w:val="00174FA6"/>
    <w:rPr>
      <w:vertAlign w:val="superscript"/>
    </w:rPr>
  </w:style>
  <w:style w:type="character" w:customStyle="1" w:styleId="WW-Absatz-Standardschriftart">
    <w:name w:val="WW-Absatz-Standardschriftart"/>
    <w:rsid w:val="007520FB"/>
  </w:style>
  <w:style w:type="character" w:customStyle="1" w:styleId="WW-Absatz-Standardschriftart1">
    <w:name w:val="WW-Absatz-Standardschriftart1"/>
    <w:rsid w:val="007520FB"/>
  </w:style>
  <w:style w:type="paragraph" w:styleId="BodyText">
    <w:name w:val="Body Text"/>
    <w:basedOn w:val="Normal"/>
    <w:link w:val="BodyTextChar"/>
    <w:rsid w:val="007520FB"/>
    <w:pPr>
      <w:widowControl w:val="0"/>
      <w:suppressAutoHyphens/>
      <w:spacing w:after="120" w:line="100" w:lineRule="atLeast"/>
    </w:pPr>
    <w:rPr>
      <w:rFonts w:eastAsia="Andale Sans UI"/>
      <w:kern w:val="1"/>
    </w:rPr>
  </w:style>
  <w:style w:type="character" w:customStyle="1" w:styleId="BodyTextChar">
    <w:name w:val="Body Text Char"/>
    <w:basedOn w:val="DefaultParagraphFont"/>
    <w:link w:val="BodyText"/>
    <w:rsid w:val="007520FB"/>
    <w:rPr>
      <w:rFonts w:ascii="Times New Roman" w:eastAsia="Andale Sans UI" w:hAnsi="Times New Roman" w:cs="Times New Roman"/>
      <w:kern w:val="1"/>
      <w:sz w:val="24"/>
      <w:szCs w:val="24"/>
    </w:rPr>
  </w:style>
  <w:style w:type="paragraph" w:customStyle="1" w:styleId="TableContents">
    <w:name w:val="Table Contents"/>
    <w:basedOn w:val="Normal"/>
    <w:rsid w:val="007520FB"/>
    <w:pPr>
      <w:widowControl w:val="0"/>
      <w:suppressLineNumbers/>
      <w:suppressAutoHyphens/>
      <w:spacing w:line="100" w:lineRule="atLeast"/>
      <w:textAlignment w:val="baseline"/>
    </w:pPr>
    <w:rPr>
      <w:rFonts w:eastAsia="Andale Sans UI" w:cs="Tahoma"/>
      <w:kern w:val="1"/>
      <w:lang w:val="de-DE" w:eastAsia="fa-IR" w:bidi="fa-IR"/>
    </w:rPr>
  </w:style>
  <w:style w:type="paragraph" w:styleId="Bibliography">
    <w:name w:val="Bibliography"/>
    <w:basedOn w:val="Normal"/>
    <w:next w:val="Normal"/>
    <w:uiPriority w:val="37"/>
    <w:semiHidden/>
    <w:unhideWhenUsed/>
    <w:rsid w:val="007520FB"/>
  </w:style>
  <w:style w:type="character" w:customStyle="1" w:styleId="Heading1Char">
    <w:name w:val="Heading 1 Char"/>
    <w:aliases w:val=" Char Char Char Char Char Char Char1,Heading 1 Char Char + 12 normal Char1"/>
    <w:basedOn w:val="DefaultParagraphFont"/>
    <w:link w:val="Heading1"/>
    <w:rsid w:val="007520FB"/>
    <w:rPr>
      <w:rFonts w:ascii="Arial" w:eastAsia="Microsoft YaHei" w:hAnsi="Arial" w:cs="Tahoma"/>
      <w:b/>
      <w:bCs/>
      <w:sz w:val="32"/>
      <w:szCs w:val="32"/>
    </w:rPr>
  </w:style>
  <w:style w:type="character" w:customStyle="1" w:styleId="element-citation">
    <w:name w:val="element-citation"/>
    <w:rsid w:val="007520FB"/>
  </w:style>
  <w:style w:type="character" w:customStyle="1" w:styleId="ref-journal">
    <w:name w:val="ref-journal"/>
    <w:rsid w:val="007520FB"/>
  </w:style>
  <w:style w:type="character" w:customStyle="1" w:styleId="ref-vol">
    <w:name w:val="ref-vol"/>
    <w:rsid w:val="007520FB"/>
  </w:style>
  <w:style w:type="character" w:styleId="Emphasis">
    <w:name w:val="Emphasis"/>
    <w:basedOn w:val="DefaultParagraphFont"/>
    <w:uiPriority w:val="20"/>
    <w:qFormat/>
    <w:rsid w:val="00FE33B2"/>
    <w:rPr>
      <w:i/>
      <w:iCs/>
    </w:rPr>
  </w:style>
  <w:style w:type="character" w:customStyle="1" w:styleId="nowrap">
    <w:name w:val="nowrap"/>
    <w:basedOn w:val="DefaultParagraphFont"/>
    <w:rsid w:val="00FE33B2"/>
  </w:style>
  <w:style w:type="character" w:customStyle="1" w:styleId="mixed-citation">
    <w:name w:val="mixed-citation"/>
    <w:basedOn w:val="DefaultParagraphFont"/>
    <w:rsid w:val="00FE33B2"/>
  </w:style>
  <w:style w:type="paragraph" w:styleId="NoSpacing">
    <w:name w:val="No Spacing"/>
    <w:uiPriority w:val="1"/>
    <w:qFormat/>
    <w:rsid w:val="00235FCE"/>
    <w:pPr>
      <w:bidi/>
    </w:pPr>
    <w:rPr>
      <w:sz w:val="22"/>
      <w:szCs w:val="22"/>
    </w:rPr>
  </w:style>
  <w:style w:type="character" w:styleId="FollowedHyperlink">
    <w:name w:val="FollowedHyperlink"/>
    <w:basedOn w:val="DefaultParagraphFont"/>
    <w:unhideWhenUsed/>
    <w:rsid w:val="00A84612"/>
    <w:rPr>
      <w:color w:val="954F72" w:themeColor="followedHyperlink"/>
      <w:u w:val="single"/>
    </w:rPr>
  </w:style>
  <w:style w:type="character" w:customStyle="1" w:styleId="UnresolvedMention2">
    <w:name w:val="Unresolved Mention2"/>
    <w:basedOn w:val="DefaultParagraphFont"/>
    <w:uiPriority w:val="99"/>
    <w:semiHidden/>
    <w:unhideWhenUsed/>
    <w:rsid w:val="007D6925"/>
    <w:rPr>
      <w:color w:val="605E5C"/>
      <w:shd w:val="clear" w:color="auto" w:fill="E1DFDD"/>
    </w:rPr>
  </w:style>
  <w:style w:type="character" w:customStyle="1" w:styleId="word">
    <w:name w:val="word"/>
    <w:basedOn w:val="DefaultParagraphFont"/>
    <w:rsid w:val="00A72BA4"/>
  </w:style>
  <w:style w:type="paragraph" w:customStyle="1" w:styleId="Pa18">
    <w:name w:val="Pa18"/>
    <w:basedOn w:val="Default"/>
    <w:next w:val="Default"/>
    <w:uiPriority w:val="99"/>
    <w:rsid w:val="00983C68"/>
    <w:pPr>
      <w:spacing w:line="241" w:lineRule="atLeast"/>
    </w:pPr>
    <w:rPr>
      <w:rFonts w:ascii="Janson Text LT" w:eastAsiaTheme="minorHAnsi" w:hAnsi="Janson Text LT" w:cstheme="minorBidi"/>
      <w:color w:val="auto"/>
    </w:rPr>
  </w:style>
  <w:style w:type="paragraph" w:styleId="HTMLPreformatted">
    <w:name w:val="HTML Preformatted"/>
    <w:basedOn w:val="Normal"/>
    <w:link w:val="HTMLPreformattedChar"/>
    <w:uiPriority w:val="99"/>
    <w:unhideWhenUsed/>
    <w:rsid w:val="00983C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983C68"/>
    <w:rPr>
      <w:rFonts w:ascii="Courier New" w:eastAsia="Times New Roman" w:hAnsi="Courier New" w:cs="Courier New"/>
    </w:rPr>
  </w:style>
  <w:style w:type="character" w:customStyle="1" w:styleId="Heading5Char">
    <w:name w:val="Heading 5 Char"/>
    <w:basedOn w:val="DefaultParagraphFont"/>
    <w:link w:val="Heading5"/>
    <w:uiPriority w:val="9"/>
    <w:rsid w:val="000D722C"/>
    <w:rPr>
      <w:rFonts w:asciiTheme="majorHAnsi" w:eastAsiaTheme="majorEastAsia" w:hAnsiTheme="majorHAnsi" w:cstheme="majorBidi"/>
      <w:color w:val="1F3763" w:themeColor="accent1" w:themeShade="7F"/>
      <w:sz w:val="22"/>
      <w:szCs w:val="22"/>
    </w:rPr>
  </w:style>
  <w:style w:type="character" w:customStyle="1" w:styleId="apple-converted-space">
    <w:name w:val="apple-converted-space"/>
    <w:basedOn w:val="DefaultParagraphFont"/>
    <w:rsid w:val="000D722C"/>
  </w:style>
  <w:style w:type="character" w:customStyle="1" w:styleId="Heading2Char">
    <w:name w:val="Heading 2 Char"/>
    <w:aliases w:val=" Char Char Char1"/>
    <w:basedOn w:val="DefaultParagraphFont"/>
    <w:link w:val="Heading2"/>
    <w:uiPriority w:val="9"/>
    <w:rsid w:val="006C2D1A"/>
    <w:rPr>
      <w:rFonts w:ascii="Times New Roman" w:eastAsia="Times New Roman" w:hAnsi="Times New Roman" w:cs="Times New Roman"/>
      <w:b/>
      <w:bCs/>
      <w:sz w:val="36"/>
      <w:szCs w:val="36"/>
    </w:rPr>
  </w:style>
  <w:style w:type="character" w:customStyle="1" w:styleId="mw-headline">
    <w:name w:val="mw-headline"/>
    <w:basedOn w:val="DefaultParagraphFont"/>
    <w:rsid w:val="006C2D1A"/>
  </w:style>
  <w:style w:type="character" w:customStyle="1" w:styleId="mw-editsection">
    <w:name w:val="mw-editsection"/>
    <w:basedOn w:val="DefaultParagraphFont"/>
    <w:rsid w:val="006C2D1A"/>
  </w:style>
  <w:style w:type="character" w:customStyle="1" w:styleId="mw-editsection-bracket">
    <w:name w:val="mw-editsection-bracket"/>
    <w:basedOn w:val="DefaultParagraphFont"/>
    <w:rsid w:val="006C2D1A"/>
  </w:style>
  <w:style w:type="character" w:customStyle="1" w:styleId="mw-cite-backlink">
    <w:name w:val="mw-cite-backlink"/>
    <w:basedOn w:val="DefaultParagraphFont"/>
    <w:rsid w:val="006C2D1A"/>
  </w:style>
  <w:style w:type="character" w:customStyle="1" w:styleId="cite-accessibility-label">
    <w:name w:val="cite-accessibility-label"/>
    <w:basedOn w:val="DefaultParagraphFont"/>
    <w:rsid w:val="006C2D1A"/>
  </w:style>
  <w:style w:type="character" w:styleId="HTMLCite">
    <w:name w:val="HTML Cite"/>
    <w:basedOn w:val="DefaultParagraphFont"/>
    <w:uiPriority w:val="99"/>
    <w:unhideWhenUsed/>
    <w:rsid w:val="006C2D1A"/>
    <w:rPr>
      <w:i/>
      <w:iCs/>
    </w:rPr>
  </w:style>
  <w:style w:type="character" w:customStyle="1" w:styleId="cs1-format">
    <w:name w:val="cs1-format"/>
    <w:basedOn w:val="DefaultParagraphFont"/>
    <w:rsid w:val="006C2D1A"/>
  </w:style>
  <w:style w:type="character" w:customStyle="1" w:styleId="reference-accessdate">
    <w:name w:val="reference-accessdate"/>
    <w:basedOn w:val="DefaultParagraphFont"/>
    <w:rsid w:val="006C2D1A"/>
  </w:style>
  <w:style w:type="character" w:customStyle="1" w:styleId="cs1-lock-free">
    <w:name w:val="cs1-lock-free"/>
    <w:basedOn w:val="DefaultParagraphFont"/>
    <w:rsid w:val="006C2D1A"/>
  </w:style>
  <w:style w:type="character" w:customStyle="1" w:styleId="Heading3Char">
    <w:name w:val="Heading 3 Char"/>
    <w:basedOn w:val="DefaultParagraphFont"/>
    <w:link w:val="Heading3"/>
    <w:uiPriority w:val="9"/>
    <w:rsid w:val="000F4886"/>
    <w:rPr>
      <w:rFonts w:asciiTheme="majorHAnsi" w:eastAsiaTheme="majorEastAsia" w:hAnsiTheme="majorHAnsi" w:cstheme="majorBidi"/>
      <w:b/>
      <w:bCs/>
      <w:color w:val="4472C4" w:themeColor="accent1"/>
      <w:sz w:val="24"/>
      <w:szCs w:val="24"/>
    </w:rPr>
  </w:style>
  <w:style w:type="character" w:customStyle="1" w:styleId="A0">
    <w:name w:val="A0"/>
    <w:uiPriority w:val="99"/>
    <w:rsid w:val="008B0708"/>
    <w:rPr>
      <w:color w:val="000000"/>
      <w:sz w:val="22"/>
      <w:szCs w:val="22"/>
    </w:rPr>
  </w:style>
  <w:style w:type="character" w:customStyle="1" w:styleId="A2">
    <w:name w:val="A2"/>
    <w:uiPriority w:val="99"/>
    <w:rsid w:val="003C64D8"/>
    <w:rPr>
      <w:color w:val="000000"/>
      <w:sz w:val="20"/>
      <w:szCs w:val="20"/>
    </w:rPr>
  </w:style>
  <w:style w:type="character" w:customStyle="1" w:styleId="ListParagraphChar">
    <w:name w:val="List Paragraph Char"/>
    <w:link w:val="ListParagraph"/>
    <w:uiPriority w:val="34"/>
    <w:rsid w:val="003C64D8"/>
    <w:rPr>
      <w:rFonts w:ascii="Times New Roman" w:eastAsia="Times New Roman" w:hAnsi="Times New Roman" w:cs="Times New Roman"/>
      <w:sz w:val="24"/>
      <w:szCs w:val="24"/>
    </w:rPr>
  </w:style>
  <w:style w:type="character" w:customStyle="1" w:styleId="author-name">
    <w:name w:val="author-name"/>
    <w:basedOn w:val="DefaultParagraphFont"/>
    <w:rsid w:val="00957D2D"/>
  </w:style>
  <w:style w:type="character" w:customStyle="1" w:styleId="articlecitationyear">
    <w:name w:val="articlecitation_year"/>
    <w:basedOn w:val="DefaultParagraphFont"/>
    <w:rsid w:val="00957D2D"/>
  </w:style>
  <w:style w:type="character" w:styleId="Strong">
    <w:name w:val="Strong"/>
    <w:uiPriority w:val="22"/>
    <w:qFormat/>
    <w:rsid w:val="00CC41A3"/>
    <w:rPr>
      <w:b/>
      <w:bCs/>
    </w:rPr>
  </w:style>
  <w:style w:type="character" w:customStyle="1" w:styleId="A10">
    <w:name w:val="A10"/>
    <w:uiPriority w:val="99"/>
    <w:rsid w:val="00CC41A3"/>
    <w:rPr>
      <w:color w:val="000000"/>
    </w:rPr>
  </w:style>
  <w:style w:type="character" w:customStyle="1" w:styleId="journaltitle">
    <w:name w:val="journaltitle"/>
    <w:basedOn w:val="DefaultParagraphFont"/>
    <w:rsid w:val="00CC41A3"/>
  </w:style>
  <w:style w:type="character" w:customStyle="1" w:styleId="articlecitationvolume">
    <w:name w:val="articlecitation_volume"/>
    <w:basedOn w:val="DefaultParagraphFont"/>
    <w:rsid w:val="00CC41A3"/>
  </w:style>
  <w:style w:type="character" w:customStyle="1" w:styleId="A11">
    <w:name w:val="A11"/>
    <w:uiPriority w:val="99"/>
    <w:rsid w:val="004B1FD5"/>
    <w:rPr>
      <w:rFonts w:cs="Times New Roman PS"/>
      <w:color w:val="000000"/>
      <w:sz w:val="11"/>
      <w:szCs w:val="11"/>
    </w:rPr>
  </w:style>
  <w:style w:type="character" w:customStyle="1" w:styleId="personname">
    <w:name w:val="person_name"/>
    <w:basedOn w:val="DefaultParagraphFont"/>
    <w:rsid w:val="004B1FD5"/>
  </w:style>
  <w:style w:type="paragraph" w:customStyle="1" w:styleId="Pa28">
    <w:name w:val="Pa28"/>
    <w:basedOn w:val="Default"/>
    <w:next w:val="Default"/>
    <w:uiPriority w:val="99"/>
    <w:rsid w:val="00D9549D"/>
    <w:pPr>
      <w:spacing w:line="161" w:lineRule="atLeast"/>
    </w:pPr>
    <w:rPr>
      <w:rFonts w:ascii="Times New Roman PS" w:eastAsiaTheme="minorHAnsi" w:hAnsi="Times New Roman PS"/>
      <w:color w:val="auto"/>
    </w:rPr>
  </w:style>
  <w:style w:type="character" w:customStyle="1" w:styleId="Heading4Char">
    <w:name w:val="Heading 4 Char"/>
    <w:basedOn w:val="DefaultParagraphFont"/>
    <w:link w:val="Heading4"/>
    <w:uiPriority w:val="9"/>
    <w:rsid w:val="00C3734F"/>
    <w:rPr>
      <w:rFonts w:ascii="Cambria" w:eastAsia="Times New Roman" w:hAnsi="Cambria" w:cs="Times New Roman"/>
      <w:b/>
      <w:bCs/>
      <w:i/>
      <w:iCs/>
      <w:color w:val="4F81BD"/>
      <w:sz w:val="22"/>
      <w:szCs w:val="22"/>
    </w:rPr>
  </w:style>
  <w:style w:type="character" w:customStyle="1" w:styleId="Heading6Char">
    <w:name w:val="Heading 6 Char"/>
    <w:basedOn w:val="DefaultParagraphFont"/>
    <w:link w:val="Heading6"/>
    <w:uiPriority w:val="9"/>
    <w:rsid w:val="00C3734F"/>
    <w:rPr>
      <w:rFonts w:ascii="Cambria" w:eastAsia="Times New Roman" w:hAnsi="Cambria" w:cs="Times New Roman"/>
      <w:i/>
      <w:iCs/>
      <w:color w:val="243F60"/>
      <w:sz w:val="22"/>
      <w:szCs w:val="22"/>
    </w:rPr>
  </w:style>
  <w:style w:type="character" w:customStyle="1" w:styleId="Heading7Char">
    <w:name w:val="Heading 7 Char"/>
    <w:basedOn w:val="DefaultParagraphFont"/>
    <w:link w:val="Heading7"/>
    <w:uiPriority w:val="9"/>
    <w:rsid w:val="00C3734F"/>
    <w:rPr>
      <w:rFonts w:ascii="Cambria" w:eastAsia="Times New Roman" w:hAnsi="Cambria" w:cs="Times New Roman"/>
      <w:sz w:val="24"/>
      <w:szCs w:val="24"/>
    </w:rPr>
  </w:style>
  <w:style w:type="character" w:customStyle="1" w:styleId="Heading8Char">
    <w:name w:val="Heading 8 Char"/>
    <w:basedOn w:val="DefaultParagraphFont"/>
    <w:link w:val="Heading8"/>
    <w:uiPriority w:val="9"/>
    <w:rsid w:val="00C3734F"/>
    <w:rPr>
      <w:rFonts w:ascii="Cambria" w:eastAsia="Times New Roman" w:hAnsi="Cambria" w:cs="Times New Roman"/>
      <w:i/>
      <w:iCs/>
      <w:sz w:val="22"/>
      <w:szCs w:val="22"/>
    </w:rPr>
  </w:style>
  <w:style w:type="character" w:customStyle="1" w:styleId="Heading9Char">
    <w:name w:val="Heading 9 Char"/>
    <w:basedOn w:val="DefaultParagraphFont"/>
    <w:link w:val="Heading9"/>
    <w:uiPriority w:val="9"/>
    <w:rsid w:val="00C3734F"/>
    <w:rPr>
      <w:rFonts w:eastAsia="Times New Roman"/>
      <w:b/>
      <w:bCs/>
      <w:i/>
      <w:iCs/>
      <w:sz w:val="21"/>
      <w:szCs w:val="21"/>
    </w:rPr>
  </w:style>
  <w:style w:type="character" w:customStyle="1" w:styleId="hps">
    <w:name w:val="hps"/>
    <w:rsid w:val="00C3734F"/>
  </w:style>
  <w:style w:type="character" w:customStyle="1" w:styleId="atn">
    <w:name w:val="atn"/>
    <w:rsid w:val="00C3734F"/>
  </w:style>
  <w:style w:type="character" w:customStyle="1" w:styleId="maintitle">
    <w:name w:val="maintitle"/>
    <w:basedOn w:val="DefaultParagraphFont"/>
    <w:rsid w:val="00C3734F"/>
  </w:style>
  <w:style w:type="character" w:customStyle="1" w:styleId="cit">
    <w:name w:val="cit"/>
    <w:rsid w:val="00C3734F"/>
  </w:style>
  <w:style w:type="character" w:customStyle="1" w:styleId="fm-vol-iss-date">
    <w:name w:val="fm-vol-iss-date"/>
    <w:rsid w:val="00C3734F"/>
  </w:style>
  <w:style w:type="paragraph" w:customStyle="1" w:styleId="p">
    <w:name w:val="p"/>
    <w:basedOn w:val="Normal"/>
    <w:rsid w:val="00C3734F"/>
    <w:pPr>
      <w:spacing w:before="100" w:beforeAutospacing="1" w:after="100" w:afterAutospacing="1"/>
    </w:pPr>
  </w:style>
  <w:style w:type="character" w:customStyle="1" w:styleId="doi">
    <w:name w:val="doi"/>
    <w:rsid w:val="00C3734F"/>
  </w:style>
  <w:style w:type="character" w:customStyle="1" w:styleId="fm-citation-ids-label">
    <w:name w:val="fm-citation-ids-label"/>
    <w:rsid w:val="00C3734F"/>
  </w:style>
  <w:style w:type="character" w:customStyle="1" w:styleId="A3">
    <w:name w:val="A3"/>
    <w:uiPriority w:val="99"/>
    <w:rsid w:val="00C3734F"/>
    <w:rPr>
      <w:rFonts w:cs="CapitoliumNews"/>
      <w:color w:val="000000"/>
      <w:sz w:val="14"/>
      <w:szCs w:val="14"/>
    </w:rPr>
  </w:style>
  <w:style w:type="character" w:customStyle="1" w:styleId="label">
    <w:name w:val="label"/>
    <w:rsid w:val="00C3734F"/>
  </w:style>
  <w:style w:type="character" w:customStyle="1" w:styleId="Caption1">
    <w:name w:val="Caption1"/>
    <w:rsid w:val="00C3734F"/>
  </w:style>
  <w:style w:type="paragraph" w:customStyle="1" w:styleId="sub-subsec">
    <w:name w:val="sub-subsec"/>
    <w:basedOn w:val="Normal"/>
    <w:rsid w:val="00C3734F"/>
    <w:pPr>
      <w:spacing w:before="100" w:beforeAutospacing="1" w:after="100" w:afterAutospacing="1"/>
    </w:pPr>
  </w:style>
  <w:style w:type="character" w:customStyle="1" w:styleId="A8">
    <w:name w:val="A8"/>
    <w:uiPriority w:val="99"/>
    <w:rsid w:val="00C3734F"/>
    <w:rPr>
      <w:rFonts w:cs="Helvetica Neue"/>
      <w:color w:val="000000"/>
      <w:sz w:val="14"/>
      <w:szCs w:val="14"/>
    </w:rPr>
  </w:style>
  <w:style w:type="character" w:customStyle="1" w:styleId="fm-reuse">
    <w:name w:val="fm-reuse"/>
    <w:rsid w:val="00C3734F"/>
  </w:style>
  <w:style w:type="paragraph" w:customStyle="1" w:styleId="ref">
    <w:name w:val="ref"/>
    <w:basedOn w:val="Normal"/>
    <w:rsid w:val="00C3734F"/>
    <w:pPr>
      <w:spacing w:before="100" w:beforeAutospacing="1" w:after="100" w:afterAutospacing="1"/>
    </w:pPr>
  </w:style>
  <w:style w:type="paragraph" w:customStyle="1" w:styleId="Pa4">
    <w:name w:val="Pa4"/>
    <w:basedOn w:val="Default"/>
    <w:next w:val="Default"/>
    <w:uiPriority w:val="99"/>
    <w:rsid w:val="00C3734F"/>
    <w:pPr>
      <w:spacing w:line="201" w:lineRule="atLeast"/>
    </w:pPr>
    <w:rPr>
      <w:rFonts w:ascii="Minion Pro" w:hAnsi="Minion Pro" w:cs="Arial"/>
      <w:color w:val="auto"/>
    </w:rPr>
  </w:style>
  <w:style w:type="paragraph" w:customStyle="1" w:styleId="Pa2">
    <w:name w:val="Pa2"/>
    <w:basedOn w:val="Default"/>
    <w:next w:val="Default"/>
    <w:uiPriority w:val="99"/>
    <w:rsid w:val="00C3734F"/>
    <w:pPr>
      <w:spacing w:line="171" w:lineRule="atLeast"/>
    </w:pPr>
    <w:rPr>
      <w:rFonts w:ascii="Minion Pro" w:hAnsi="Minion Pro" w:cs="Arial"/>
      <w:color w:val="auto"/>
    </w:rPr>
  </w:style>
  <w:style w:type="character" w:customStyle="1" w:styleId="A4">
    <w:name w:val="A4"/>
    <w:uiPriority w:val="99"/>
    <w:rsid w:val="00C3734F"/>
    <w:rPr>
      <w:rFonts w:cs="Minion Pro"/>
      <w:color w:val="000000"/>
      <w:sz w:val="10"/>
      <w:szCs w:val="10"/>
    </w:rPr>
  </w:style>
  <w:style w:type="paragraph" w:customStyle="1" w:styleId="Pa7">
    <w:name w:val="Pa7"/>
    <w:basedOn w:val="Default"/>
    <w:next w:val="Default"/>
    <w:uiPriority w:val="99"/>
    <w:rsid w:val="00C3734F"/>
    <w:pPr>
      <w:spacing w:line="171" w:lineRule="atLeast"/>
    </w:pPr>
    <w:rPr>
      <w:rFonts w:ascii="Minion Pro" w:hAnsi="Minion Pro" w:cs="Arial"/>
      <w:color w:val="auto"/>
    </w:rPr>
  </w:style>
  <w:style w:type="character" w:customStyle="1" w:styleId="A12">
    <w:name w:val="A12"/>
    <w:uiPriority w:val="99"/>
    <w:rsid w:val="00C3734F"/>
    <w:rPr>
      <w:rFonts w:cs="Garamond 3 LT Std"/>
      <w:color w:val="000000"/>
      <w:sz w:val="13"/>
      <w:szCs w:val="13"/>
    </w:rPr>
  </w:style>
  <w:style w:type="character" w:customStyle="1" w:styleId="A9">
    <w:name w:val="A9"/>
    <w:uiPriority w:val="99"/>
    <w:rsid w:val="00C3734F"/>
    <w:rPr>
      <w:rFonts w:cs="Arno Pro"/>
      <w:color w:val="000000"/>
      <w:sz w:val="18"/>
      <w:szCs w:val="18"/>
    </w:rPr>
  </w:style>
  <w:style w:type="paragraph" w:customStyle="1" w:styleId="Pa9">
    <w:name w:val="Pa9"/>
    <w:basedOn w:val="Normal"/>
    <w:next w:val="Normal"/>
    <w:uiPriority w:val="99"/>
    <w:rsid w:val="00C3734F"/>
    <w:pPr>
      <w:autoSpaceDE w:val="0"/>
      <w:autoSpaceDN w:val="0"/>
      <w:adjustRightInd w:val="0"/>
      <w:spacing w:line="241" w:lineRule="atLeast"/>
    </w:pPr>
    <w:rPr>
      <w:rFonts w:ascii="Helvetica Neue" w:eastAsia="Calibri" w:hAnsi="Helvetica Neue" w:cs="Arial"/>
    </w:rPr>
  </w:style>
  <w:style w:type="paragraph" w:customStyle="1" w:styleId="Pa8">
    <w:name w:val="Pa8"/>
    <w:basedOn w:val="Normal"/>
    <w:next w:val="Normal"/>
    <w:uiPriority w:val="99"/>
    <w:rsid w:val="00C3734F"/>
    <w:pPr>
      <w:autoSpaceDE w:val="0"/>
      <w:autoSpaceDN w:val="0"/>
      <w:adjustRightInd w:val="0"/>
      <w:spacing w:line="181" w:lineRule="atLeast"/>
    </w:pPr>
    <w:rPr>
      <w:rFonts w:ascii="Helvetica Neue" w:eastAsia="Calibri" w:hAnsi="Helvetica Neue" w:cs="Arial"/>
    </w:rPr>
  </w:style>
  <w:style w:type="character" w:customStyle="1" w:styleId="ref-full">
    <w:name w:val="ref-full"/>
    <w:rsid w:val="00C3734F"/>
  </w:style>
  <w:style w:type="character" w:customStyle="1" w:styleId="text">
    <w:name w:val="text"/>
    <w:rsid w:val="00C3734F"/>
  </w:style>
  <w:style w:type="paragraph" w:customStyle="1" w:styleId="CharCharCharChar1">
    <w:name w:val="Char Char Char Char1"/>
    <w:basedOn w:val="Normal"/>
    <w:next w:val="Normal"/>
    <w:uiPriority w:val="9"/>
    <w:unhideWhenUsed/>
    <w:qFormat/>
    <w:rsid w:val="00C3734F"/>
    <w:pPr>
      <w:keepNext/>
      <w:keepLines/>
      <w:bidi/>
      <w:spacing w:before="40" w:line="300" w:lineRule="auto"/>
      <w:outlineLvl w:val="4"/>
    </w:pPr>
    <w:rPr>
      <w:rFonts w:ascii="Cambria" w:hAnsi="Cambria"/>
      <w:sz w:val="28"/>
      <w:szCs w:val="28"/>
    </w:rPr>
  </w:style>
  <w:style w:type="paragraph" w:customStyle="1" w:styleId="Heading71">
    <w:name w:val="Heading 71"/>
    <w:basedOn w:val="Normal"/>
    <w:next w:val="Normal"/>
    <w:uiPriority w:val="9"/>
    <w:unhideWhenUsed/>
    <w:qFormat/>
    <w:rsid w:val="00C3734F"/>
    <w:pPr>
      <w:keepNext/>
      <w:keepLines/>
      <w:bidi/>
      <w:spacing w:before="40" w:line="300" w:lineRule="auto"/>
      <w:outlineLvl w:val="6"/>
    </w:pPr>
    <w:rPr>
      <w:rFonts w:ascii="Cambria" w:hAnsi="Cambria"/>
    </w:rPr>
  </w:style>
  <w:style w:type="paragraph" w:customStyle="1" w:styleId="Heading81">
    <w:name w:val="Heading 81"/>
    <w:basedOn w:val="Normal"/>
    <w:next w:val="Normal"/>
    <w:uiPriority w:val="9"/>
    <w:unhideWhenUsed/>
    <w:qFormat/>
    <w:rsid w:val="00C3734F"/>
    <w:pPr>
      <w:keepNext/>
      <w:keepLines/>
      <w:bidi/>
      <w:spacing w:before="40" w:line="300" w:lineRule="auto"/>
      <w:outlineLvl w:val="7"/>
    </w:pPr>
    <w:rPr>
      <w:rFonts w:ascii="Cambria" w:hAnsi="Cambria"/>
      <w:i/>
      <w:iCs/>
      <w:sz w:val="22"/>
      <w:szCs w:val="22"/>
    </w:rPr>
  </w:style>
  <w:style w:type="paragraph" w:customStyle="1" w:styleId="Char9Char1">
    <w:name w:val="Char9 Char1"/>
    <w:basedOn w:val="Normal"/>
    <w:next w:val="Normal"/>
    <w:uiPriority w:val="9"/>
    <w:unhideWhenUsed/>
    <w:qFormat/>
    <w:rsid w:val="00C3734F"/>
    <w:pPr>
      <w:keepNext/>
      <w:keepLines/>
      <w:bidi/>
      <w:spacing w:before="40" w:line="300" w:lineRule="auto"/>
      <w:outlineLvl w:val="8"/>
    </w:pPr>
    <w:rPr>
      <w:rFonts w:ascii="Calibri" w:hAnsi="Calibri" w:cs="Arial"/>
      <w:b/>
      <w:bCs/>
      <w:i/>
      <w:iCs/>
      <w:sz w:val="21"/>
      <w:szCs w:val="21"/>
    </w:rPr>
  </w:style>
  <w:style w:type="numbering" w:customStyle="1" w:styleId="NoList1">
    <w:name w:val="No List1"/>
    <w:next w:val="NoList"/>
    <w:uiPriority w:val="99"/>
    <w:semiHidden/>
    <w:unhideWhenUsed/>
    <w:rsid w:val="00C3734F"/>
  </w:style>
  <w:style w:type="character" w:customStyle="1" w:styleId="citation">
    <w:name w:val="citation"/>
    <w:rsid w:val="00C3734F"/>
    <w:rPr>
      <w:i w:val="0"/>
      <w:iCs w:val="0"/>
    </w:rPr>
  </w:style>
  <w:style w:type="character" w:customStyle="1" w:styleId="cit-source">
    <w:name w:val="cit-source"/>
    <w:rsid w:val="00C3734F"/>
  </w:style>
  <w:style w:type="character" w:customStyle="1" w:styleId="cit-pub-date">
    <w:name w:val="cit-pub-date"/>
    <w:rsid w:val="00C3734F"/>
  </w:style>
  <w:style w:type="character" w:customStyle="1" w:styleId="cit-vol">
    <w:name w:val="cit-vol"/>
    <w:rsid w:val="00C3734F"/>
  </w:style>
  <w:style w:type="character" w:customStyle="1" w:styleId="cit-fpage">
    <w:name w:val="cit-fpage"/>
    <w:rsid w:val="00C3734F"/>
  </w:style>
  <w:style w:type="character" w:customStyle="1" w:styleId="A7">
    <w:name w:val="A7"/>
    <w:uiPriority w:val="99"/>
    <w:rsid w:val="00C3734F"/>
    <w:rPr>
      <w:color w:val="000000"/>
    </w:rPr>
  </w:style>
  <w:style w:type="character" w:customStyle="1" w:styleId="citation-abbreviation">
    <w:name w:val="citation-abbreviation"/>
    <w:rsid w:val="00C3734F"/>
    <w:rPr>
      <w:vertAlign w:val="baseline"/>
    </w:rPr>
  </w:style>
  <w:style w:type="character" w:customStyle="1" w:styleId="citation-publication-date">
    <w:name w:val="citation-publication-date"/>
    <w:rsid w:val="00C3734F"/>
    <w:rPr>
      <w:vertAlign w:val="baseline"/>
    </w:rPr>
  </w:style>
  <w:style w:type="character" w:customStyle="1" w:styleId="citation-volume">
    <w:name w:val="citation-volume"/>
    <w:rsid w:val="00C3734F"/>
    <w:rPr>
      <w:vertAlign w:val="baseline"/>
    </w:rPr>
  </w:style>
  <w:style w:type="character" w:customStyle="1" w:styleId="citation-issue">
    <w:name w:val="citation-issue"/>
    <w:rsid w:val="00C3734F"/>
    <w:rPr>
      <w:vertAlign w:val="baseline"/>
    </w:rPr>
  </w:style>
  <w:style w:type="character" w:customStyle="1" w:styleId="citation-flpages">
    <w:name w:val="citation-flpages"/>
    <w:rsid w:val="00C3734F"/>
    <w:rPr>
      <w:vertAlign w:val="baseline"/>
    </w:rPr>
  </w:style>
  <w:style w:type="character" w:customStyle="1" w:styleId="doi1">
    <w:name w:val="doi1"/>
    <w:rsid w:val="00C3734F"/>
    <w:rPr>
      <w:vertAlign w:val="baseline"/>
    </w:rPr>
  </w:style>
  <w:style w:type="character" w:customStyle="1" w:styleId="cit-auth2">
    <w:name w:val="cit-auth2"/>
    <w:rsid w:val="00C3734F"/>
  </w:style>
  <w:style w:type="character" w:customStyle="1" w:styleId="cit-name-surname">
    <w:name w:val="cit-name-surname"/>
    <w:rsid w:val="00C3734F"/>
  </w:style>
  <w:style w:type="character" w:customStyle="1" w:styleId="cit-name-given-names">
    <w:name w:val="cit-name-given-names"/>
    <w:rsid w:val="00C3734F"/>
  </w:style>
  <w:style w:type="character" w:customStyle="1" w:styleId="cit-article-title">
    <w:name w:val="cit-article-title"/>
    <w:rsid w:val="00C3734F"/>
  </w:style>
  <w:style w:type="character" w:customStyle="1" w:styleId="cit-vol5">
    <w:name w:val="cit-vol5"/>
    <w:rsid w:val="00C3734F"/>
  </w:style>
  <w:style w:type="character" w:customStyle="1" w:styleId="cit-lpage">
    <w:name w:val="cit-lpage"/>
    <w:rsid w:val="00C3734F"/>
  </w:style>
  <w:style w:type="character" w:customStyle="1" w:styleId="A1">
    <w:name w:val="A1"/>
    <w:uiPriority w:val="99"/>
    <w:rsid w:val="00C3734F"/>
    <w:rPr>
      <w:b/>
      <w:bCs/>
      <w:color w:val="211D1E"/>
      <w:sz w:val="36"/>
      <w:szCs w:val="36"/>
    </w:rPr>
  </w:style>
  <w:style w:type="paragraph" w:customStyle="1" w:styleId="desc2">
    <w:name w:val="desc2"/>
    <w:basedOn w:val="Normal"/>
    <w:rsid w:val="00C3734F"/>
    <w:rPr>
      <w:sz w:val="26"/>
      <w:szCs w:val="26"/>
    </w:rPr>
  </w:style>
  <w:style w:type="character" w:customStyle="1" w:styleId="A5">
    <w:name w:val="A5"/>
    <w:uiPriority w:val="99"/>
    <w:rsid w:val="00C3734F"/>
    <w:rPr>
      <w:color w:val="000000"/>
      <w:sz w:val="20"/>
      <w:szCs w:val="20"/>
    </w:rPr>
  </w:style>
  <w:style w:type="paragraph" w:styleId="Title">
    <w:name w:val="Title"/>
    <w:basedOn w:val="Normal"/>
    <w:link w:val="TitleChar"/>
    <w:uiPriority w:val="10"/>
    <w:qFormat/>
    <w:rsid w:val="00C3734F"/>
    <w:pPr>
      <w:bidi/>
      <w:ind w:left="-154" w:right="-154"/>
      <w:jc w:val="center"/>
    </w:pPr>
    <w:rPr>
      <w:b/>
      <w:bCs/>
      <w:i/>
      <w:iCs/>
      <w:sz w:val="36"/>
      <w:szCs w:val="36"/>
      <w:u w:val="single"/>
      <w:lang w:bidi="ar-EG"/>
    </w:rPr>
  </w:style>
  <w:style w:type="character" w:customStyle="1" w:styleId="TitleChar">
    <w:name w:val="Title Char"/>
    <w:basedOn w:val="DefaultParagraphFont"/>
    <w:link w:val="Title"/>
    <w:uiPriority w:val="10"/>
    <w:rsid w:val="00C3734F"/>
    <w:rPr>
      <w:rFonts w:ascii="Times New Roman" w:eastAsia="Times New Roman" w:hAnsi="Times New Roman" w:cs="Times New Roman"/>
      <w:b/>
      <w:bCs/>
      <w:i/>
      <w:iCs/>
      <w:sz w:val="36"/>
      <w:szCs w:val="36"/>
      <w:u w:val="single"/>
      <w:lang w:bidi="ar-EG"/>
    </w:rPr>
  </w:style>
  <w:style w:type="character" w:customStyle="1" w:styleId="Heading1Char1">
    <w:name w:val="Heading 1 Char1"/>
    <w:aliases w:val=" Char Char Char Char Char Char Char,Heading 1 Char Char + 12 normal Char"/>
    <w:rsid w:val="00C3734F"/>
    <w:rPr>
      <w:rFonts w:ascii="Arial" w:eastAsia="Times New Roman" w:hAnsi="Arial" w:cs="Britannic Bold"/>
      <w:b/>
      <w:bCs/>
      <w:smallCaps/>
      <w:kern w:val="32"/>
      <w:sz w:val="32"/>
      <w:szCs w:val="44"/>
    </w:rPr>
  </w:style>
  <w:style w:type="character" w:customStyle="1" w:styleId="Heading2Char1">
    <w:name w:val="Heading 2 Char1"/>
    <w:aliases w:val=" Char Char Char"/>
    <w:rsid w:val="00C3734F"/>
    <w:rPr>
      <w:rFonts w:ascii="Arial" w:eastAsia="Times New Roman" w:hAnsi="Arial" w:cs="Arial"/>
      <w:b/>
      <w:bCs/>
      <w:i/>
      <w:iCs/>
      <w:sz w:val="28"/>
      <w:szCs w:val="28"/>
    </w:rPr>
  </w:style>
  <w:style w:type="character" w:customStyle="1" w:styleId="HeaderChar2">
    <w:name w:val="Header Char2"/>
    <w:aliases w:val=" Char Char Char Char Char Char Char Char Char Char, Char5 Char,Char Char Char,Char5 Char Char,Header Char1 Char Char Char Char Char Char Char Char,Header Char1 Char Char Char Char Char Char Char1,Header Char1 Char Char Char Char Char Char1"/>
    <w:rsid w:val="00C3734F"/>
    <w:rPr>
      <w:rFonts w:ascii="Times New Roman" w:eastAsia="Times New Roman" w:hAnsi="Times New Roman" w:cs="Times New Roman"/>
      <w:sz w:val="24"/>
      <w:szCs w:val="24"/>
    </w:rPr>
  </w:style>
  <w:style w:type="character" w:customStyle="1" w:styleId="FooterChar1">
    <w:name w:val="Footer Char1"/>
    <w:rsid w:val="00C3734F"/>
    <w:rPr>
      <w:rFonts w:ascii="Times New Roman" w:eastAsia="Times New Roman" w:hAnsi="Times New Roman" w:cs="Times New Roman"/>
      <w:sz w:val="24"/>
      <w:szCs w:val="24"/>
    </w:rPr>
  </w:style>
  <w:style w:type="character" w:customStyle="1" w:styleId="NormalWebChar">
    <w:name w:val="Normal (Web) Char"/>
    <w:aliases w:val=" Char Char Char3 Char, Char Char1 Char Char"/>
    <w:link w:val="NormalWeb"/>
    <w:uiPriority w:val="99"/>
    <w:rsid w:val="00C3734F"/>
    <w:rPr>
      <w:rFonts w:ascii="Times New Roman" w:eastAsia="Times New Roman" w:hAnsi="Times New Roman" w:cs="Times New Roman"/>
      <w:sz w:val="24"/>
      <w:szCs w:val="24"/>
    </w:rPr>
  </w:style>
  <w:style w:type="paragraph" w:customStyle="1" w:styleId="mmpara">
    <w:name w:val="mmpara"/>
    <w:basedOn w:val="Normal"/>
    <w:rsid w:val="00C3734F"/>
    <w:pPr>
      <w:spacing w:line="300" w:lineRule="atLeast"/>
    </w:pPr>
    <w:rPr>
      <w:rFonts w:ascii="Arial" w:hAnsi="Arial" w:cs="Arial"/>
      <w:color w:val="000000"/>
    </w:rPr>
  </w:style>
  <w:style w:type="paragraph" w:customStyle="1" w:styleId="mmfhead">
    <w:name w:val="mmfhead"/>
    <w:basedOn w:val="Normal"/>
    <w:rsid w:val="00C3734F"/>
    <w:pPr>
      <w:spacing w:after="45" w:line="300" w:lineRule="atLeast"/>
    </w:pPr>
    <w:rPr>
      <w:rFonts w:ascii="Arial" w:hAnsi="Arial" w:cs="Arial"/>
      <w:b/>
      <w:bCs/>
      <w:color w:val="000000"/>
      <w:lang w:bidi="ar-EG"/>
    </w:rPr>
  </w:style>
  <w:style w:type="character" w:customStyle="1" w:styleId="mmhheadtitle">
    <w:name w:val="mmhheadtitle"/>
    <w:rsid w:val="00C3734F"/>
  </w:style>
  <w:style w:type="character" w:customStyle="1" w:styleId="citation-abbreviation2">
    <w:name w:val="citation-abbreviation2"/>
    <w:rsid w:val="00C3734F"/>
    <w:rPr>
      <w:sz w:val="20"/>
      <w:szCs w:val="20"/>
    </w:rPr>
  </w:style>
  <w:style w:type="character" w:customStyle="1" w:styleId="ref-vol1">
    <w:name w:val="ref-vol1"/>
    <w:rsid w:val="00C3734F"/>
    <w:rPr>
      <w:b/>
      <w:bCs/>
      <w:sz w:val="19"/>
      <w:szCs w:val="19"/>
    </w:rPr>
  </w:style>
  <w:style w:type="character" w:customStyle="1" w:styleId="apple-style-span">
    <w:name w:val="apple-style-span"/>
    <w:rsid w:val="00C3734F"/>
  </w:style>
  <w:style w:type="character" w:customStyle="1" w:styleId="longtext1">
    <w:name w:val="long_text1"/>
    <w:rsid w:val="00C3734F"/>
    <w:rPr>
      <w:sz w:val="15"/>
      <w:szCs w:val="15"/>
    </w:rPr>
  </w:style>
  <w:style w:type="paragraph" w:customStyle="1" w:styleId="Subtitle1">
    <w:name w:val="Subtitle1"/>
    <w:basedOn w:val="Normal"/>
    <w:next w:val="Normal"/>
    <w:uiPriority w:val="11"/>
    <w:qFormat/>
    <w:rsid w:val="00C3734F"/>
    <w:pPr>
      <w:numPr>
        <w:ilvl w:val="1"/>
      </w:numPr>
      <w:bidi/>
      <w:spacing w:after="160" w:line="300" w:lineRule="auto"/>
      <w:jc w:val="center"/>
    </w:pPr>
    <w:rPr>
      <w:rFonts w:ascii="Calibri" w:hAnsi="Calibri" w:cs="Arial"/>
      <w:color w:val="1F497D"/>
      <w:sz w:val="28"/>
      <w:szCs w:val="28"/>
    </w:rPr>
  </w:style>
  <w:style w:type="character" w:customStyle="1" w:styleId="SubtitleChar">
    <w:name w:val="Subtitle Char"/>
    <w:link w:val="Subtitle"/>
    <w:uiPriority w:val="11"/>
    <w:rsid w:val="00C3734F"/>
    <w:rPr>
      <w:color w:val="1F497D"/>
      <w:sz w:val="28"/>
      <w:szCs w:val="28"/>
    </w:rPr>
  </w:style>
  <w:style w:type="character" w:customStyle="1" w:styleId="highlight">
    <w:name w:val="highlight"/>
    <w:rsid w:val="00C3734F"/>
  </w:style>
  <w:style w:type="paragraph" w:customStyle="1" w:styleId="helptext">
    <w:name w:val="helptext"/>
    <w:basedOn w:val="Normal"/>
    <w:rsid w:val="00C3734F"/>
    <w:pPr>
      <w:spacing w:before="100" w:beforeAutospacing="1" w:after="100" w:afterAutospacing="1"/>
    </w:pPr>
  </w:style>
  <w:style w:type="character" w:customStyle="1" w:styleId="BalloonTextChar1">
    <w:name w:val="Balloon Text Char1"/>
    <w:rsid w:val="00C3734F"/>
    <w:rPr>
      <w:rFonts w:ascii="Tahoma" w:eastAsia="Times New Roman" w:hAnsi="Tahoma" w:cs="Tahoma"/>
      <w:sz w:val="16"/>
      <w:szCs w:val="16"/>
      <w:lang w:bidi="ar-EG"/>
    </w:rPr>
  </w:style>
  <w:style w:type="character" w:customStyle="1" w:styleId="author">
    <w:name w:val="author"/>
    <w:rsid w:val="00C3734F"/>
  </w:style>
  <w:style w:type="paragraph" w:customStyle="1" w:styleId="TxBrp11">
    <w:name w:val="TxBr_p11"/>
    <w:basedOn w:val="Normal"/>
    <w:rsid w:val="00C3734F"/>
    <w:pPr>
      <w:tabs>
        <w:tab w:val="left" w:pos="175"/>
      </w:tabs>
      <w:autoSpaceDE w:val="0"/>
      <w:autoSpaceDN w:val="0"/>
      <w:adjustRightInd w:val="0"/>
      <w:spacing w:line="170" w:lineRule="atLeast"/>
      <w:ind w:firstLine="176"/>
      <w:jc w:val="both"/>
    </w:pPr>
  </w:style>
  <w:style w:type="paragraph" w:customStyle="1" w:styleId="ColorfulList-Accent11">
    <w:name w:val="Colorful List - Accent 11"/>
    <w:basedOn w:val="Normal"/>
    <w:rsid w:val="00C3734F"/>
    <w:pPr>
      <w:bidi/>
      <w:ind w:left="720"/>
      <w:contextualSpacing/>
    </w:pPr>
  </w:style>
  <w:style w:type="character" w:customStyle="1" w:styleId="fig-label">
    <w:name w:val="fig-label"/>
    <w:rsid w:val="00C3734F"/>
  </w:style>
  <w:style w:type="character" w:customStyle="1" w:styleId="authorname">
    <w:name w:val="authorname"/>
    <w:rsid w:val="00C3734F"/>
  </w:style>
  <w:style w:type="character" w:customStyle="1" w:styleId="ti2">
    <w:name w:val="ti2"/>
    <w:rsid w:val="00C3734F"/>
    <w:rPr>
      <w:sz w:val="22"/>
      <w:szCs w:val="22"/>
    </w:rPr>
  </w:style>
  <w:style w:type="character" w:customStyle="1" w:styleId="ti">
    <w:name w:val="ti"/>
    <w:rsid w:val="00C3734F"/>
  </w:style>
  <w:style w:type="character" w:customStyle="1" w:styleId="h11">
    <w:name w:val="h11"/>
    <w:rsid w:val="00C3734F"/>
    <w:rPr>
      <w:b/>
      <w:bCs/>
    </w:rPr>
  </w:style>
  <w:style w:type="paragraph" w:customStyle="1" w:styleId="Style">
    <w:name w:val="Style"/>
    <w:rsid w:val="00C3734F"/>
    <w:pPr>
      <w:widowControl w:val="0"/>
      <w:autoSpaceDE w:val="0"/>
      <w:autoSpaceDN w:val="0"/>
      <w:adjustRightInd w:val="0"/>
    </w:pPr>
    <w:rPr>
      <w:rFonts w:ascii="Times New Roman" w:eastAsia="Times New Roman" w:hAnsi="Times New Roman" w:cs="Times New Roman"/>
      <w:sz w:val="24"/>
      <w:szCs w:val="24"/>
    </w:rPr>
  </w:style>
  <w:style w:type="paragraph" w:customStyle="1" w:styleId="xfull">
    <w:name w:val="xfull"/>
    <w:basedOn w:val="Normal"/>
    <w:rsid w:val="00C3734F"/>
    <w:pPr>
      <w:spacing w:before="100" w:beforeAutospacing="1" w:after="100" w:afterAutospacing="1" w:line="340" w:lineRule="atLeast"/>
    </w:pPr>
    <w:rPr>
      <w:rFonts w:ascii="Verdana" w:hAnsi="Verdana"/>
      <w:color w:val="000000"/>
      <w:sz w:val="26"/>
      <w:szCs w:val="26"/>
    </w:rPr>
  </w:style>
  <w:style w:type="character" w:customStyle="1" w:styleId="bodytext1">
    <w:name w:val="bodytext1"/>
    <w:rsid w:val="00C3734F"/>
    <w:rPr>
      <w:rFonts w:ascii="Verdana" w:hAnsi="Verdana" w:hint="default"/>
      <w:b w:val="0"/>
      <w:bCs w:val="0"/>
      <w:color w:val="000000"/>
      <w:sz w:val="22"/>
      <w:szCs w:val="22"/>
    </w:rPr>
  </w:style>
  <w:style w:type="paragraph" w:customStyle="1" w:styleId="para">
    <w:name w:val="para"/>
    <w:basedOn w:val="Normal"/>
    <w:rsid w:val="00C3734F"/>
    <w:pPr>
      <w:spacing w:before="100" w:beforeAutospacing="1" w:after="100" w:afterAutospacing="1"/>
    </w:pPr>
  </w:style>
  <w:style w:type="character" w:customStyle="1" w:styleId="stylededit">
    <w:name w:val="stylededit"/>
    <w:rsid w:val="00C3734F"/>
  </w:style>
  <w:style w:type="paragraph" w:customStyle="1" w:styleId="norm">
    <w:name w:val="norm"/>
    <w:basedOn w:val="Normal"/>
    <w:rsid w:val="00C3734F"/>
    <w:pPr>
      <w:spacing w:before="100" w:beforeAutospacing="1" w:after="100" w:afterAutospacing="1"/>
    </w:pPr>
  </w:style>
  <w:style w:type="character" w:customStyle="1" w:styleId="head31">
    <w:name w:val="head31"/>
    <w:rsid w:val="00C3734F"/>
    <w:rPr>
      <w:rFonts w:ascii="Verdana" w:hAnsi="Verdana" w:hint="default"/>
      <w:b/>
      <w:bCs/>
      <w:strike w:val="0"/>
      <w:dstrike w:val="0"/>
      <w:color w:val="310063"/>
      <w:sz w:val="22"/>
      <w:szCs w:val="22"/>
      <w:u w:val="none"/>
      <w:effect w:val="none"/>
    </w:rPr>
  </w:style>
  <w:style w:type="character" w:customStyle="1" w:styleId="featuredlinkouts">
    <w:name w:val="featured_linkouts"/>
    <w:rsid w:val="00C3734F"/>
  </w:style>
  <w:style w:type="character" w:customStyle="1" w:styleId="linkbar">
    <w:name w:val="linkbar"/>
    <w:rsid w:val="00C3734F"/>
  </w:style>
  <w:style w:type="paragraph" w:customStyle="1" w:styleId="ordinrytext">
    <w:name w:val="ordinry text"/>
    <w:rsid w:val="00C3734F"/>
    <w:pPr>
      <w:spacing w:after="240"/>
      <w:ind w:firstLine="680"/>
      <w:jc w:val="lowKashida"/>
    </w:pPr>
    <w:rPr>
      <w:rFonts w:ascii="Verdana" w:eastAsia="Times New Roman" w:hAnsi="Times New Roman" w:cs="Times New Roman"/>
      <w:sz w:val="26"/>
    </w:rPr>
  </w:style>
  <w:style w:type="paragraph" w:customStyle="1" w:styleId="authlist">
    <w:name w:val="auth_list"/>
    <w:basedOn w:val="Normal"/>
    <w:rsid w:val="00C3734F"/>
    <w:pPr>
      <w:spacing w:before="100" w:beforeAutospacing="1" w:after="100" w:afterAutospacing="1"/>
    </w:pPr>
  </w:style>
  <w:style w:type="paragraph" w:customStyle="1" w:styleId="Heading10">
    <w:name w:val="Heading1"/>
    <w:basedOn w:val="Normal"/>
    <w:rsid w:val="00C3734F"/>
    <w:pPr>
      <w:widowControl w:val="0"/>
      <w:autoSpaceDE w:val="0"/>
      <w:autoSpaceDN w:val="0"/>
      <w:adjustRightInd w:val="0"/>
      <w:spacing w:before="240" w:line="420" w:lineRule="exact"/>
      <w:ind w:right="40"/>
      <w:jc w:val="center"/>
    </w:pPr>
    <w:rPr>
      <w:sz w:val="28"/>
      <w:szCs w:val="28"/>
    </w:rPr>
  </w:style>
  <w:style w:type="character" w:customStyle="1" w:styleId="name">
    <w:name w:val="name"/>
    <w:rsid w:val="00C3734F"/>
  </w:style>
  <w:style w:type="character" w:customStyle="1" w:styleId="contrib1">
    <w:name w:val="contrib1"/>
    <w:rsid w:val="00C3734F"/>
    <w:rPr>
      <w:i/>
      <w:iCs/>
    </w:rPr>
  </w:style>
  <w:style w:type="character" w:customStyle="1" w:styleId="name2">
    <w:name w:val="name2"/>
    <w:rsid w:val="00C3734F"/>
  </w:style>
  <w:style w:type="character" w:customStyle="1" w:styleId="wbr1">
    <w:name w:val="wbr1"/>
    <w:rsid w:val="00C3734F"/>
    <w:rPr>
      <w:rFonts w:ascii="Lucida Sans Unicode" w:hAnsi="Lucida Sans Unicode" w:cs="Lucida Sans Unicode" w:hint="default"/>
      <w:color w:val="FFFFFF"/>
      <w:spacing w:val="0"/>
      <w:sz w:val="4"/>
      <w:szCs w:val="4"/>
    </w:rPr>
  </w:style>
  <w:style w:type="character" w:customStyle="1" w:styleId="ja50-ce-author">
    <w:name w:val="ja50-ce-author"/>
    <w:rsid w:val="00C3734F"/>
  </w:style>
  <w:style w:type="character" w:customStyle="1" w:styleId="ja50-ce-sup2">
    <w:name w:val="ja50-ce-sup2"/>
    <w:rsid w:val="00C3734F"/>
    <w:rPr>
      <w:sz w:val="17"/>
      <w:szCs w:val="17"/>
    </w:rPr>
  </w:style>
  <w:style w:type="paragraph" w:customStyle="1" w:styleId="authorgroup">
    <w:name w:val="authorgroup"/>
    <w:basedOn w:val="Normal"/>
    <w:rsid w:val="00C3734F"/>
    <w:pPr>
      <w:spacing w:before="100" w:beforeAutospacing="1" w:after="100" w:afterAutospacing="1"/>
    </w:pPr>
    <w:rPr>
      <w:b/>
      <w:bCs/>
    </w:rPr>
  </w:style>
  <w:style w:type="character" w:customStyle="1" w:styleId="src1">
    <w:name w:val="src1"/>
    <w:rsid w:val="00C3734F"/>
    <w:rPr>
      <w:vanish w:val="0"/>
      <w:webHidden w:val="0"/>
      <w:specVanish/>
    </w:rPr>
  </w:style>
  <w:style w:type="character" w:customStyle="1" w:styleId="jrnl">
    <w:name w:val="jrnl"/>
    <w:rsid w:val="00C3734F"/>
  </w:style>
  <w:style w:type="character" w:customStyle="1" w:styleId="screen">
    <w:name w:val="screen"/>
    <w:rsid w:val="00C3734F"/>
  </w:style>
  <w:style w:type="character" w:customStyle="1" w:styleId="unicode1">
    <w:name w:val="unicode1"/>
    <w:rsid w:val="00C3734F"/>
    <w:rPr>
      <w:rFonts w:ascii="Arial Unicode MS" w:eastAsia="Arial Unicode MS" w:hAnsi="Arial Unicode MS" w:cs="Arial Unicode MS" w:hint="eastAsia"/>
    </w:rPr>
  </w:style>
  <w:style w:type="character" w:customStyle="1" w:styleId="slug-vol">
    <w:name w:val="slug-vol"/>
    <w:rsid w:val="00C3734F"/>
  </w:style>
  <w:style w:type="character" w:customStyle="1" w:styleId="slug-issue">
    <w:name w:val="slug-issue"/>
    <w:rsid w:val="00C3734F"/>
  </w:style>
  <w:style w:type="character" w:customStyle="1" w:styleId="editsection">
    <w:name w:val="editsection"/>
    <w:rsid w:val="00C3734F"/>
  </w:style>
  <w:style w:type="character" w:customStyle="1" w:styleId="citationjournal">
    <w:name w:val="citation journal"/>
    <w:rsid w:val="00C3734F"/>
  </w:style>
  <w:style w:type="paragraph" w:styleId="BlockText">
    <w:name w:val="Block Text"/>
    <w:basedOn w:val="Normal"/>
    <w:rsid w:val="00C3734F"/>
    <w:pPr>
      <w:ind w:left="-180" w:right="-154"/>
      <w:jc w:val="lowKashida"/>
    </w:pPr>
    <w:rPr>
      <w:sz w:val="34"/>
      <w:szCs w:val="34"/>
      <w:lang w:eastAsia="ar-SA"/>
    </w:rPr>
  </w:style>
  <w:style w:type="paragraph" w:styleId="BodyText2">
    <w:name w:val="Body Text 2"/>
    <w:basedOn w:val="Normal"/>
    <w:link w:val="BodyText2Char"/>
    <w:unhideWhenUsed/>
    <w:rsid w:val="00C3734F"/>
    <w:pPr>
      <w:widowControl w:val="0"/>
      <w:overflowPunct w:val="0"/>
      <w:autoSpaceDE w:val="0"/>
      <w:autoSpaceDN w:val="0"/>
      <w:adjustRightInd w:val="0"/>
      <w:spacing w:after="120" w:line="480" w:lineRule="auto"/>
    </w:pPr>
    <w:rPr>
      <w:kern w:val="28"/>
    </w:rPr>
  </w:style>
  <w:style w:type="character" w:customStyle="1" w:styleId="BodyText2Char">
    <w:name w:val="Body Text 2 Char"/>
    <w:basedOn w:val="DefaultParagraphFont"/>
    <w:link w:val="BodyText2"/>
    <w:rsid w:val="00C3734F"/>
    <w:rPr>
      <w:rFonts w:ascii="Times New Roman" w:eastAsia="Times New Roman" w:hAnsi="Times New Roman" w:cs="Times New Roman"/>
      <w:kern w:val="28"/>
      <w:sz w:val="24"/>
      <w:szCs w:val="24"/>
    </w:rPr>
  </w:style>
  <w:style w:type="character" w:customStyle="1" w:styleId="style151">
    <w:name w:val="style151"/>
    <w:rsid w:val="00C3734F"/>
    <w:rPr>
      <w:rFonts w:ascii="Arial" w:hAnsi="Arial" w:cs="Arial" w:hint="default"/>
      <w:color w:val="5E5E5E"/>
      <w:sz w:val="13"/>
      <w:szCs w:val="13"/>
    </w:rPr>
  </w:style>
  <w:style w:type="paragraph" w:styleId="BodyText3">
    <w:name w:val="Body Text 3"/>
    <w:aliases w:val=" Char"/>
    <w:basedOn w:val="Normal"/>
    <w:link w:val="BodyText3Char"/>
    <w:rsid w:val="00C3734F"/>
    <w:pPr>
      <w:jc w:val="center"/>
    </w:pPr>
    <w:rPr>
      <w:rFonts w:cs="Traditional Arabic"/>
      <w:b/>
      <w:bCs/>
      <w:i/>
      <w:iCs/>
      <w:sz w:val="40"/>
    </w:rPr>
  </w:style>
  <w:style w:type="character" w:customStyle="1" w:styleId="BodyText3Char">
    <w:name w:val="Body Text 3 Char"/>
    <w:aliases w:val=" Char Char1"/>
    <w:basedOn w:val="DefaultParagraphFont"/>
    <w:link w:val="BodyText3"/>
    <w:rsid w:val="00C3734F"/>
    <w:rPr>
      <w:rFonts w:ascii="Times New Roman" w:eastAsia="Times New Roman" w:hAnsi="Times New Roman" w:cs="Traditional Arabic"/>
      <w:b/>
      <w:bCs/>
      <w:i/>
      <w:iCs/>
      <w:sz w:val="40"/>
      <w:szCs w:val="24"/>
    </w:rPr>
  </w:style>
  <w:style w:type="character" w:customStyle="1" w:styleId="SubtleEmphasis1">
    <w:name w:val="Subtle Emphasis1"/>
    <w:rsid w:val="00C3734F"/>
    <w:rPr>
      <w:i/>
      <w:iCs/>
      <w:color w:val="808080"/>
    </w:rPr>
  </w:style>
  <w:style w:type="character" w:customStyle="1" w:styleId="IntenseEmphasis1">
    <w:name w:val="Intense Emphasis1"/>
    <w:rsid w:val="00C3734F"/>
    <w:rPr>
      <w:b/>
      <w:bCs/>
      <w:i/>
      <w:iCs/>
      <w:color w:val="4F81BD"/>
    </w:rPr>
  </w:style>
  <w:style w:type="character" w:customStyle="1" w:styleId="BookTitle1">
    <w:name w:val="Book Title1"/>
    <w:rsid w:val="00C3734F"/>
    <w:rPr>
      <w:b/>
      <w:bCs/>
      <w:smallCaps/>
      <w:spacing w:val="5"/>
    </w:rPr>
  </w:style>
  <w:style w:type="character" w:customStyle="1" w:styleId="IntenseReference1">
    <w:name w:val="Intense Reference1"/>
    <w:rsid w:val="00C3734F"/>
    <w:rPr>
      <w:b/>
      <w:bCs/>
      <w:smallCaps/>
      <w:color w:val="C0504D"/>
      <w:spacing w:val="5"/>
      <w:u w:val="single"/>
    </w:rPr>
  </w:style>
  <w:style w:type="character" w:customStyle="1" w:styleId="SubtleReference1">
    <w:name w:val="Subtle Reference1"/>
    <w:rsid w:val="00C3734F"/>
    <w:rPr>
      <w:smallCaps/>
      <w:color w:val="C0504D"/>
      <w:u w:val="single"/>
    </w:rPr>
  </w:style>
  <w:style w:type="paragraph" w:customStyle="1" w:styleId="IntenseQuoteCharChar">
    <w:name w:val="Intense Quote Char Char"/>
    <w:basedOn w:val="Normal"/>
    <w:next w:val="Normal"/>
    <w:link w:val="IntenseQuoteCharCharChar"/>
    <w:rsid w:val="00C3734F"/>
    <w:pPr>
      <w:pBdr>
        <w:bottom w:val="single" w:sz="4" w:space="4" w:color="4F81BD"/>
      </w:pBdr>
      <w:bidi/>
      <w:spacing w:before="200" w:after="280" w:line="300" w:lineRule="auto"/>
      <w:ind w:left="936" w:right="936"/>
    </w:pPr>
    <w:rPr>
      <w:b/>
      <w:bCs/>
      <w:i/>
      <w:iCs/>
      <w:color w:val="4F81BD"/>
    </w:rPr>
  </w:style>
  <w:style w:type="character" w:customStyle="1" w:styleId="IntenseQuoteCharCharChar">
    <w:name w:val="Intense Quote Char Char Char"/>
    <w:link w:val="IntenseQuoteCharChar"/>
    <w:rsid w:val="00C3734F"/>
    <w:rPr>
      <w:rFonts w:ascii="Times New Roman" w:eastAsia="Times New Roman" w:hAnsi="Times New Roman" w:cs="Times New Roman"/>
      <w:b/>
      <w:bCs/>
      <w:i/>
      <w:iCs/>
      <w:color w:val="4F81BD"/>
      <w:sz w:val="24"/>
      <w:szCs w:val="24"/>
    </w:rPr>
  </w:style>
  <w:style w:type="paragraph" w:customStyle="1" w:styleId="QuoteCharCharChar">
    <w:name w:val="Quote Char Char Char"/>
    <w:basedOn w:val="Normal"/>
    <w:next w:val="Normal"/>
    <w:link w:val="QuoteCharCharCharChar"/>
    <w:rsid w:val="00C3734F"/>
    <w:pPr>
      <w:bidi/>
      <w:spacing w:after="160" w:line="300" w:lineRule="auto"/>
    </w:pPr>
    <w:rPr>
      <w:i/>
      <w:iCs/>
      <w:color w:val="000000"/>
    </w:rPr>
  </w:style>
  <w:style w:type="character" w:customStyle="1" w:styleId="QuoteCharCharCharChar">
    <w:name w:val="Quote Char Char Char Char"/>
    <w:link w:val="QuoteCharCharChar"/>
    <w:rsid w:val="00C3734F"/>
    <w:rPr>
      <w:rFonts w:ascii="Times New Roman" w:eastAsia="Times New Roman" w:hAnsi="Times New Roman" w:cs="Times New Roman"/>
      <w:i/>
      <w:iCs/>
      <w:color w:val="000000"/>
      <w:sz w:val="24"/>
      <w:szCs w:val="24"/>
    </w:rPr>
  </w:style>
  <w:style w:type="character" w:customStyle="1" w:styleId="yshortcuts">
    <w:name w:val="yshortcuts"/>
    <w:rsid w:val="00C3734F"/>
  </w:style>
  <w:style w:type="paragraph" w:customStyle="1" w:styleId="NoSpacingCharChar">
    <w:name w:val="No Spacing Char Char"/>
    <w:link w:val="NoSpacingCharCharChar"/>
    <w:rsid w:val="00C3734F"/>
    <w:pPr>
      <w:bidi/>
    </w:pPr>
    <w:rPr>
      <w:sz w:val="21"/>
      <w:szCs w:val="21"/>
    </w:rPr>
  </w:style>
  <w:style w:type="character" w:customStyle="1" w:styleId="NoSpacingCharCharChar">
    <w:name w:val="No Spacing Char Char Char"/>
    <w:link w:val="NoSpacingCharChar"/>
    <w:rsid w:val="00C3734F"/>
    <w:rPr>
      <w:sz w:val="21"/>
      <w:szCs w:val="21"/>
    </w:rPr>
  </w:style>
  <w:style w:type="character" w:customStyle="1" w:styleId="ref-label">
    <w:name w:val="ref-label"/>
    <w:rsid w:val="00C3734F"/>
    <w:rPr>
      <w:i/>
      <w:iCs/>
    </w:rPr>
  </w:style>
  <w:style w:type="character" w:customStyle="1" w:styleId="BodytextCharCharChar">
    <w:name w:val="Body text Char Char Char"/>
    <w:link w:val="BodytextCharChar"/>
    <w:rsid w:val="00C3734F"/>
    <w:rPr>
      <w:rFonts w:ascii="Century Schoolbook" w:eastAsia="Century Schoolbook" w:hAnsi="Century Schoolbook" w:cs="Century Schoolbook"/>
      <w:sz w:val="16"/>
      <w:szCs w:val="16"/>
      <w:shd w:val="clear" w:color="auto" w:fill="FFFFFF"/>
    </w:rPr>
  </w:style>
  <w:style w:type="paragraph" w:customStyle="1" w:styleId="BodytextCharChar">
    <w:name w:val="Body text Char Char"/>
    <w:basedOn w:val="Normal"/>
    <w:link w:val="BodytextCharCharChar"/>
    <w:rsid w:val="00C3734F"/>
    <w:pPr>
      <w:shd w:val="clear" w:color="auto" w:fill="FFFFFF"/>
      <w:spacing w:before="120" w:after="120" w:line="257" w:lineRule="exact"/>
      <w:jc w:val="both"/>
    </w:pPr>
    <w:rPr>
      <w:rFonts w:ascii="Century Schoolbook" w:eastAsia="Century Schoolbook" w:hAnsi="Century Schoolbook" w:cs="Century Schoolbook"/>
      <w:sz w:val="16"/>
      <w:szCs w:val="16"/>
    </w:rPr>
  </w:style>
  <w:style w:type="character" w:customStyle="1" w:styleId="BodytextItalicSpacing0pt">
    <w:name w:val="Body text + Italic.Spacing 0 pt"/>
    <w:rsid w:val="00C3734F"/>
    <w:rPr>
      <w:rFonts w:ascii="Century Schoolbook" w:eastAsia="Century Schoolbook" w:hAnsi="Century Schoolbook" w:cs="Century Schoolbook"/>
      <w:b w:val="0"/>
      <w:bCs w:val="0"/>
      <w:i/>
      <w:iCs/>
      <w:smallCaps w:val="0"/>
      <w:strike w:val="0"/>
      <w:spacing w:val="-10"/>
      <w:sz w:val="16"/>
      <w:szCs w:val="16"/>
      <w:lang w:val="en-US" w:eastAsia="en-US" w:bidi="ar-SA"/>
    </w:rPr>
  </w:style>
  <w:style w:type="character" w:customStyle="1" w:styleId="BodytextItalic">
    <w:name w:val="Body text + Italic"/>
    <w:rsid w:val="00C3734F"/>
    <w:rPr>
      <w:rFonts w:ascii="Century Schoolbook" w:eastAsia="Century Schoolbook" w:hAnsi="Century Schoolbook" w:cs="Century Schoolbook"/>
      <w:b w:val="0"/>
      <w:bCs w:val="0"/>
      <w:i/>
      <w:iCs/>
      <w:smallCaps w:val="0"/>
      <w:strike w:val="0"/>
      <w:spacing w:val="0"/>
      <w:sz w:val="18"/>
      <w:szCs w:val="18"/>
      <w:lang w:val="en-US" w:eastAsia="en-US" w:bidi="ar-SA"/>
    </w:rPr>
  </w:style>
  <w:style w:type="character" w:customStyle="1" w:styleId="Bodytext24ptItalic">
    <w:name w:val="Body text + 24 pt.Italic"/>
    <w:rsid w:val="00C3734F"/>
    <w:rPr>
      <w:rFonts w:ascii="Century Schoolbook" w:eastAsia="Century Schoolbook" w:hAnsi="Century Schoolbook" w:cs="Century Schoolbook"/>
      <w:b w:val="0"/>
      <w:bCs w:val="0"/>
      <w:i/>
      <w:iCs/>
      <w:smallCaps w:val="0"/>
      <w:strike w:val="0"/>
      <w:spacing w:val="0"/>
      <w:sz w:val="48"/>
      <w:szCs w:val="48"/>
      <w:lang w:val="en-US" w:eastAsia="en-US" w:bidi="ar-SA"/>
    </w:rPr>
  </w:style>
  <w:style w:type="character" w:customStyle="1" w:styleId="Bodytext245ptItalic">
    <w:name w:val="Body text + 24.5 pt.Italic"/>
    <w:rsid w:val="00C3734F"/>
    <w:rPr>
      <w:rFonts w:ascii="Century Schoolbook" w:eastAsia="Century Schoolbook" w:hAnsi="Century Schoolbook" w:cs="Century Schoolbook"/>
      <w:b w:val="0"/>
      <w:bCs w:val="0"/>
      <w:i/>
      <w:iCs/>
      <w:smallCaps w:val="0"/>
      <w:strike w:val="0"/>
      <w:spacing w:val="0"/>
      <w:sz w:val="49"/>
      <w:szCs w:val="49"/>
      <w:lang w:val="en-US" w:eastAsia="en-US" w:bidi="ar-SA"/>
    </w:rPr>
  </w:style>
  <w:style w:type="character" w:customStyle="1" w:styleId="tableref">
    <w:name w:val="tableref"/>
    <w:rsid w:val="00C3734F"/>
  </w:style>
  <w:style w:type="character" w:customStyle="1" w:styleId="ft">
    <w:name w:val="ft"/>
    <w:rsid w:val="00C3734F"/>
  </w:style>
  <w:style w:type="character" w:customStyle="1" w:styleId="f1">
    <w:name w:val="f1"/>
    <w:rsid w:val="00C3734F"/>
    <w:rPr>
      <w:color w:val="767676"/>
    </w:rPr>
  </w:style>
  <w:style w:type="paragraph" w:customStyle="1" w:styleId="QuoteChar">
    <w:name w:val="Quote Char"/>
    <w:basedOn w:val="Normal"/>
    <w:next w:val="Normal"/>
    <w:link w:val="QuoteCharChar"/>
    <w:rsid w:val="00C3734F"/>
    <w:pPr>
      <w:bidi/>
      <w:spacing w:after="160" w:line="300" w:lineRule="auto"/>
    </w:pPr>
    <w:rPr>
      <w:rFonts w:ascii="Calibri" w:eastAsia="Calibri" w:hAnsi="Calibri" w:cs="Arial"/>
      <w:i/>
      <w:iCs/>
      <w:color w:val="000000"/>
      <w:sz w:val="21"/>
      <w:szCs w:val="21"/>
    </w:rPr>
  </w:style>
  <w:style w:type="character" w:customStyle="1" w:styleId="QuoteCharChar">
    <w:name w:val="Quote Char Char"/>
    <w:link w:val="QuoteChar"/>
    <w:rsid w:val="00C3734F"/>
    <w:rPr>
      <w:i/>
      <w:iCs/>
      <w:color w:val="000000"/>
      <w:sz w:val="21"/>
      <w:szCs w:val="21"/>
    </w:rPr>
  </w:style>
  <w:style w:type="character" w:customStyle="1" w:styleId="xref-sep2">
    <w:name w:val="xref-sep2"/>
    <w:rsid w:val="00C3734F"/>
  </w:style>
  <w:style w:type="character" w:customStyle="1" w:styleId="printonly">
    <w:name w:val="printonly"/>
    <w:rsid w:val="00C3734F"/>
  </w:style>
  <w:style w:type="character" w:customStyle="1" w:styleId="slug-pages">
    <w:name w:val="slug-pages"/>
    <w:rsid w:val="00C3734F"/>
  </w:style>
  <w:style w:type="paragraph" w:customStyle="1" w:styleId="abstracttext">
    <w:name w:val="abstracttext"/>
    <w:basedOn w:val="Normal"/>
    <w:rsid w:val="00C3734F"/>
    <w:pPr>
      <w:spacing w:before="100" w:beforeAutospacing="1" w:after="100" w:afterAutospacing="1"/>
      <w:ind w:right="24"/>
    </w:pPr>
    <w:rPr>
      <w:rFonts w:ascii="Arial" w:hAnsi="Arial" w:cs="Arial"/>
      <w:color w:val="000000"/>
      <w:sz w:val="16"/>
      <w:szCs w:val="16"/>
    </w:rPr>
  </w:style>
  <w:style w:type="character" w:customStyle="1" w:styleId="addmd1">
    <w:name w:val="addmd1"/>
    <w:rsid w:val="00C3734F"/>
    <w:rPr>
      <w:sz w:val="20"/>
      <w:szCs w:val="20"/>
    </w:rPr>
  </w:style>
  <w:style w:type="character" w:customStyle="1" w:styleId="cit-vol4">
    <w:name w:val="cit-vol4"/>
    <w:rsid w:val="00C3734F"/>
  </w:style>
  <w:style w:type="character" w:customStyle="1" w:styleId="valuedccontributorauthor">
    <w:name w:val="value_dc_contributor_author"/>
    <w:rsid w:val="00C3734F"/>
  </w:style>
  <w:style w:type="paragraph" w:customStyle="1" w:styleId="byline">
    <w:name w:val="byline"/>
    <w:basedOn w:val="Normal"/>
    <w:rsid w:val="00C3734F"/>
    <w:pPr>
      <w:spacing w:before="24" w:after="94" w:line="324" w:lineRule="auto"/>
    </w:pPr>
    <w:rPr>
      <w:rFonts w:ascii="Arial" w:hAnsi="Arial" w:cs="Arial"/>
      <w:sz w:val="20"/>
      <w:szCs w:val="20"/>
    </w:rPr>
  </w:style>
  <w:style w:type="character" w:customStyle="1" w:styleId="citation1">
    <w:name w:val="citation1"/>
    <w:rsid w:val="00C3734F"/>
    <w:rPr>
      <w:rFonts w:ascii="Arial" w:hAnsi="Arial" w:cs="Arial" w:hint="default"/>
      <w:sz w:val="18"/>
      <w:szCs w:val="18"/>
    </w:rPr>
  </w:style>
  <w:style w:type="character" w:customStyle="1" w:styleId="figpopup-sensitive-area">
    <w:name w:val="figpopup-sensitive-area"/>
    <w:rsid w:val="00C3734F"/>
  </w:style>
  <w:style w:type="character" w:customStyle="1" w:styleId="slug-pub-date">
    <w:name w:val="slug-pub-date"/>
    <w:rsid w:val="00C3734F"/>
  </w:style>
  <w:style w:type="character" w:customStyle="1" w:styleId="slug-doi">
    <w:name w:val="slug-doi"/>
    <w:rsid w:val="00C3734F"/>
  </w:style>
  <w:style w:type="character" w:customStyle="1" w:styleId="contrib-degrees">
    <w:name w:val="contrib-degrees"/>
    <w:rsid w:val="00C3734F"/>
  </w:style>
  <w:style w:type="character" w:customStyle="1" w:styleId="kwd-group-title">
    <w:name w:val="kwd-group-title"/>
    <w:rsid w:val="00C3734F"/>
  </w:style>
  <w:style w:type="paragraph" w:customStyle="1" w:styleId="first-child">
    <w:name w:val="first-child"/>
    <w:basedOn w:val="Normal"/>
    <w:rsid w:val="00C3734F"/>
    <w:pPr>
      <w:spacing w:before="100" w:beforeAutospacing="1" w:after="100" w:afterAutospacing="1"/>
    </w:pPr>
  </w:style>
  <w:style w:type="character" w:customStyle="1" w:styleId="table-label">
    <w:name w:val="table-label"/>
    <w:rsid w:val="00C3734F"/>
  </w:style>
  <w:style w:type="character" w:customStyle="1" w:styleId="received-label">
    <w:name w:val="received-label"/>
    <w:rsid w:val="00C3734F"/>
  </w:style>
  <w:style w:type="character" w:customStyle="1" w:styleId="accepted-label">
    <w:name w:val="accepted-label"/>
    <w:rsid w:val="00C3734F"/>
  </w:style>
  <w:style w:type="character" w:customStyle="1" w:styleId="cit-auth">
    <w:name w:val="cit-auth"/>
    <w:rsid w:val="00C3734F"/>
  </w:style>
  <w:style w:type="character" w:customStyle="1" w:styleId="cit-reflinks-abstract">
    <w:name w:val="cit-reflinks-abstract"/>
    <w:rsid w:val="00C3734F"/>
  </w:style>
  <w:style w:type="character" w:customStyle="1" w:styleId="cit-sep">
    <w:name w:val="cit-sep"/>
    <w:rsid w:val="00C3734F"/>
  </w:style>
  <w:style w:type="character" w:customStyle="1" w:styleId="cit-reflinks-full-text">
    <w:name w:val="cit-reflinks-full-text"/>
    <w:rsid w:val="00C3734F"/>
  </w:style>
  <w:style w:type="character" w:customStyle="1" w:styleId="free-full-text">
    <w:name w:val="free-full-text"/>
    <w:rsid w:val="00C3734F"/>
  </w:style>
  <w:style w:type="character" w:customStyle="1" w:styleId="cit-supplement">
    <w:name w:val="cit-supplement"/>
    <w:rsid w:val="00C3734F"/>
  </w:style>
  <w:style w:type="character" w:customStyle="1" w:styleId="cit-ed">
    <w:name w:val="cit-ed"/>
    <w:rsid w:val="00C3734F"/>
  </w:style>
  <w:style w:type="character" w:customStyle="1" w:styleId="cit-publ-name">
    <w:name w:val="cit-publ-name"/>
    <w:rsid w:val="00C3734F"/>
  </w:style>
  <w:style w:type="character" w:customStyle="1" w:styleId="cit-edition">
    <w:name w:val="cit-edition"/>
    <w:rsid w:val="00C3734F"/>
  </w:style>
  <w:style w:type="character" w:customStyle="1" w:styleId="kwd-text">
    <w:name w:val="kwd-text"/>
    <w:rsid w:val="00C3734F"/>
  </w:style>
  <w:style w:type="character" w:customStyle="1" w:styleId="invert">
    <w:name w:val="invert"/>
    <w:rsid w:val="00C3734F"/>
  </w:style>
  <w:style w:type="character" w:customStyle="1" w:styleId="cit-issue">
    <w:name w:val="cit-issue"/>
    <w:rsid w:val="00C3734F"/>
  </w:style>
  <w:style w:type="character" w:customStyle="1" w:styleId="cit-etal">
    <w:name w:val="cit-etal"/>
    <w:rsid w:val="00C3734F"/>
  </w:style>
  <w:style w:type="character" w:customStyle="1" w:styleId="cit-name-suffix">
    <w:name w:val="cit-name-suffix"/>
    <w:rsid w:val="00C3734F"/>
  </w:style>
  <w:style w:type="character" w:customStyle="1" w:styleId="highwire-journal-article-marker-end">
    <w:name w:val="highwire-journal-article-marker-end"/>
    <w:rsid w:val="00C3734F"/>
  </w:style>
  <w:style w:type="character" w:customStyle="1" w:styleId="jnl-title">
    <w:name w:val="jnl-title"/>
    <w:rsid w:val="00C3734F"/>
  </w:style>
  <w:style w:type="character" w:customStyle="1" w:styleId="jnl-url">
    <w:name w:val="jnl-url"/>
    <w:rsid w:val="00C3734F"/>
  </w:style>
  <w:style w:type="character" w:customStyle="1" w:styleId="highwire-journal-article-marker-start">
    <w:name w:val="highwire-journal-article-marker-start"/>
    <w:rsid w:val="00C3734F"/>
  </w:style>
  <w:style w:type="paragraph" w:customStyle="1" w:styleId="affiliation-list-reveal">
    <w:name w:val="affiliation-list-reveal"/>
    <w:basedOn w:val="Normal"/>
    <w:rsid w:val="00C3734F"/>
    <w:pPr>
      <w:spacing w:before="100" w:beforeAutospacing="1" w:after="100" w:afterAutospacing="1"/>
    </w:pPr>
  </w:style>
  <w:style w:type="character" w:customStyle="1" w:styleId="addr-line">
    <w:name w:val="addr-line"/>
    <w:rsid w:val="00C3734F"/>
  </w:style>
  <w:style w:type="character" w:customStyle="1" w:styleId="cit-publ-loc">
    <w:name w:val="cit-publ-loc"/>
    <w:rsid w:val="00C3734F"/>
  </w:style>
  <w:style w:type="character" w:customStyle="1" w:styleId="disp-formula">
    <w:name w:val="disp-formula"/>
    <w:rsid w:val="00C3734F"/>
  </w:style>
  <w:style w:type="character" w:customStyle="1" w:styleId="cit-comment">
    <w:name w:val="cit-comment"/>
    <w:rsid w:val="00C3734F"/>
  </w:style>
  <w:style w:type="character" w:customStyle="1" w:styleId="slug-metadata-note">
    <w:name w:val="slug-metadata-note"/>
    <w:rsid w:val="00C3734F"/>
  </w:style>
  <w:style w:type="character" w:customStyle="1" w:styleId="slug-ahead-of-print-date">
    <w:name w:val="slug-ahead-of-print-date"/>
    <w:rsid w:val="00C3734F"/>
  </w:style>
  <w:style w:type="character" w:customStyle="1" w:styleId="submitted">
    <w:name w:val="submitted"/>
    <w:rsid w:val="00C3734F"/>
  </w:style>
  <w:style w:type="character" w:customStyle="1" w:styleId="accepted">
    <w:name w:val="accepted"/>
    <w:rsid w:val="00C3734F"/>
  </w:style>
  <w:style w:type="character" w:customStyle="1" w:styleId="leader">
    <w:name w:val="leader"/>
    <w:rsid w:val="00C3734F"/>
  </w:style>
  <w:style w:type="character" w:customStyle="1" w:styleId="cit-month">
    <w:name w:val="cit-month"/>
    <w:rsid w:val="00C3734F"/>
  </w:style>
  <w:style w:type="character" w:customStyle="1" w:styleId="cit-day">
    <w:name w:val="cit-day"/>
    <w:rsid w:val="00C3734F"/>
  </w:style>
  <w:style w:type="character" w:customStyle="1" w:styleId="sc">
    <w:name w:val="sc"/>
    <w:rsid w:val="00C3734F"/>
  </w:style>
  <w:style w:type="character" w:customStyle="1" w:styleId="xref-sep">
    <w:name w:val="xref-sep"/>
    <w:rsid w:val="00C3734F"/>
  </w:style>
  <w:style w:type="character" w:customStyle="1" w:styleId="fn-label">
    <w:name w:val="fn-label"/>
    <w:rsid w:val="00C3734F"/>
  </w:style>
  <w:style w:type="character" w:customStyle="1" w:styleId="article-nav-sep">
    <w:name w:val="article-nav-sep"/>
    <w:rsid w:val="00C3734F"/>
  </w:style>
  <w:style w:type="character" w:customStyle="1" w:styleId="toc-link">
    <w:name w:val="toc-link"/>
    <w:rsid w:val="00C3734F"/>
  </w:style>
  <w:style w:type="paragraph" w:customStyle="1" w:styleId="ui-helper-hidden-accessible">
    <w:name w:val="ui-helper-hidden-accessible"/>
    <w:basedOn w:val="Normal"/>
    <w:rsid w:val="00C3734F"/>
    <w:pPr>
      <w:spacing w:before="100" w:beforeAutospacing="1" w:after="100" w:afterAutospacing="1"/>
    </w:pPr>
  </w:style>
  <w:style w:type="paragraph" w:customStyle="1" w:styleId="fn">
    <w:name w:val="fn"/>
    <w:basedOn w:val="Normal"/>
    <w:rsid w:val="00C3734F"/>
    <w:pPr>
      <w:spacing w:before="100" w:beforeAutospacing="1" w:after="100" w:afterAutospacing="1"/>
    </w:pPr>
  </w:style>
  <w:style w:type="character" w:customStyle="1" w:styleId="ref-title">
    <w:name w:val="ref-title"/>
    <w:rsid w:val="00C3734F"/>
  </w:style>
  <w:style w:type="character" w:customStyle="1" w:styleId="breadcrumbsubjects">
    <w:name w:val="breadcrumb_subjects"/>
    <w:rsid w:val="00C3734F"/>
  </w:style>
  <w:style w:type="character" w:customStyle="1" w:styleId="ampersand">
    <w:name w:val="ampersand"/>
    <w:rsid w:val="00C3734F"/>
  </w:style>
  <w:style w:type="character" w:customStyle="1" w:styleId="volume-value">
    <w:name w:val="volume-value"/>
    <w:rsid w:val="00C3734F"/>
  </w:style>
  <w:style w:type="character" w:customStyle="1" w:styleId="vol-issue-comma">
    <w:name w:val="vol-issue-comma"/>
    <w:rsid w:val="00C3734F"/>
  </w:style>
  <w:style w:type="character" w:customStyle="1" w:styleId="issue-value">
    <w:name w:val="issue-value"/>
    <w:rsid w:val="00C3734F"/>
  </w:style>
  <w:style w:type="character" w:customStyle="1" w:styleId="corresp-label">
    <w:name w:val="corresp-label"/>
    <w:rsid w:val="00C3734F"/>
  </w:style>
  <w:style w:type="character" w:customStyle="1" w:styleId="named-content">
    <w:name w:val="named-content"/>
    <w:rsid w:val="00C3734F"/>
  </w:style>
  <w:style w:type="character" w:customStyle="1" w:styleId="cit-title">
    <w:name w:val="cit-title"/>
    <w:rsid w:val="00C3734F"/>
  </w:style>
  <w:style w:type="character" w:customStyle="1" w:styleId="cit-print-date">
    <w:name w:val="cit-print-date"/>
    <w:rsid w:val="00C3734F"/>
  </w:style>
  <w:style w:type="character" w:customStyle="1" w:styleId="cit-pages">
    <w:name w:val="cit-pages"/>
    <w:rsid w:val="00C3734F"/>
  </w:style>
  <w:style w:type="character" w:customStyle="1" w:styleId="cit-first-page">
    <w:name w:val="cit-first-page"/>
    <w:rsid w:val="00C3734F"/>
  </w:style>
  <w:style w:type="character" w:customStyle="1" w:styleId="cit-last-page">
    <w:name w:val="cit-last-page"/>
    <w:rsid w:val="00C3734F"/>
  </w:style>
  <w:style w:type="character" w:customStyle="1" w:styleId="cit-doi">
    <w:name w:val="cit-doi"/>
    <w:rsid w:val="00C3734F"/>
  </w:style>
  <w:style w:type="character" w:customStyle="1" w:styleId="cit-first-element">
    <w:name w:val="cit-first-element"/>
    <w:rsid w:val="00C3734F"/>
  </w:style>
  <w:style w:type="paragraph" w:customStyle="1" w:styleId="articletype">
    <w:name w:val="articletype"/>
    <w:basedOn w:val="Normal"/>
    <w:rsid w:val="00C3734F"/>
    <w:pPr>
      <w:spacing w:before="100" w:beforeAutospacing="1" w:after="100" w:afterAutospacing="1"/>
    </w:pPr>
  </w:style>
  <w:style w:type="paragraph" w:customStyle="1" w:styleId="seriestitle">
    <w:name w:val="seriestitle"/>
    <w:basedOn w:val="Normal"/>
    <w:rsid w:val="00C3734F"/>
    <w:pPr>
      <w:spacing w:before="100" w:beforeAutospacing="1" w:after="100" w:afterAutospacing="1"/>
    </w:pPr>
  </w:style>
  <w:style w:type="paragraph" w:customStyle="1" w:styleId="authors">
    <w:name w:val="authors"/>
    <w:basedOn w:val="Normal"/>
    <w:rsid w:val="00C3734F"/>
    <w:pPr>
      <w:spacing w:before="100" w:beforeAutospacing="1" w:after="100" w:afterAutospacing="1"/>
    </w:pPr>
  </w:style>
  <w:style w:type="paragraph" w:customStyle="1" w:styleId="citationline">
    <w:name w:val="citationline"/>
    <w:basedOn w:val="Normal"/>
    <w:rsid w:val="00C3734F"/>
    <w:pPr>
      <w:spacing w:before="100" w:beforeAutospacing="1" w:after="100" w:afterAutospacing="1"/>
    </w:pPr>
  </w:style>
  <w:style w:type="character" w:customStyle="1" w:styleId="icon">
    <w:name w:val="icon"/>
    <w:rsid w:val="00C3734F"/>
  </w:style>
  <w:style w:type="character" w:customStyle="1" w:styleId="fig">
    <w:name w:val="fig"/>
    <w:rsid w:val="00C3734F"/>
  </w:style>
  <w:style w:type="character" w:customStyle="1" w:styleId="figuretitle">
    <w:name w:val="figuretitle"/>
    <w:rsid w:val="00C3734F"/>
  </w:style>
  <w:style w:type="character" w:customStyle="1" w:styleId="figurecaption">
    <w:name w:val="figurecaption"/>
    <w:rsid w:val="00C3734F"/>
  </w:style>
  <w:style w:type="character" w:customStyle="1" w:styleId="eid767684">
    <w:name w:val="e_id767684"/>
    <w:rsid w:val="00C3734F"/>
  </w:style>
  <w:style w:type="character" w:customStyle="1" w:styleId="acknowledgment-journal-title">
    <w:name w:val="acknowledgment-journal-title"/>
    <w:rsid w:val="00C3734F"/>
  </w:style>
  <w:style w:type="character" w:customStyle="1" w:styleId="nlmsource">
    <w:name w:val="nlm_source"/>
    <w:rsid w:val="00C3734F"/>
  </w:style>
  <w:style w:type="paragraph" w:customStyle="1" w:styleId="number">
    <w:name w:val="number"/>
    <w:basedOn w:val="Normal"/>
    <w:rsid w:val="00C3734F"/>
    <w:pPr>
      <w:spacing w:before="100" w:beforeAutospacing="1" w:after="100" w:afterAutospacing="1"/>
    </w:pPr>
  </w:style>
  <w:style w:type="paragraph" w:customStyle="1" w:styleId="content">
    <w:name w:val="content"/>
    <w:basedOn w:val="Normal"/>
    <w:rsid w:val="00C3734F"/>
    <w:pPr>
      <w:spacing w:before="100" w:beforeAutospacing="1" w:after="100" w:afterAutospacing="1"/>
    </w:pPr>
  </w:style>
  <w:style w:type="character" w:customStyle="1" w:styleId="table">
    <w:name w:val="table"/>
    <w:rsid w:val="00C3734F"/>
  </w:style>
  <w:style w:type="paragraph" w:customStyle="1" w:styleId="options">
    <w:name w:val="options"/>
    <w:basedOn w:val="Normal"/>
    <w:rsid w:val="00C3734F"/>
    <w:pPr>
      <w:spacing w:before="100" w:beforeAutospacing="1" w:after="100" w:afterAutospacing="1"/>
    </w:pPr>
  </w:style>
  <w:style w:type="paragraph" w:customStyle="1" w:styleId="singleinstitute">
    <w:name w:val="singleinstitute"/>
    <w:basedOn w:val="Normal"/>
    <w:rsid w:val="00C3734F"/>
    <w:pPr>
      <w:spacing w:before="100" w:beforeAutospacing="1" w:after="100" w:afterAutospacing="1"/>
    </w:pPr>
  </w:style>
  <w:style w:type="character" w:customStyle="1" w:styleId="pseudotab">
    <w:name w:val="pseudotab"/>
    <w:rsid w:val="00C3734F"/>
  </w:style>
  <w:style w:type="character" w:customStyle="1" w:styleId="arrow">
    <w:name w:val="arrow"/>
    <w:rsid w:val="00C3734F"/>
  </w:style>
  <w:style w:type="paragraph" w:customStyle="1" w:styleId="xfullindent1">
    <w:name w:val="xfullindent1"/>
    <w:basedOn w:val="Normal"/>
    <w:rsid w:val="00C3734F"/>
    <w:pPr>
      <w:spacing w:before="100" w:beforeAutospacing="1" w:after="100" w:afterAutospacing="1"/>
    </w:pPr>
  </w:style>
  <w:style w:type="paragraph" w:customStyle="1" w:styleId="totext">
    <w:name w:val="totext"/>
    <w:basedOn w:val="Normal"/>
    <w:rsid w:val="00C3734F"/>
    <w:pPr>
      <w:spacing w:before="100" w:beforeAutospacing="1" w:after="100" w:afterAutospacing="1"/>
    </w:pPr>
  </w:style>
  <w:style w:type="paragraph" w:customStyle="1" w:styleId="Title1">
    <w:name w:val="Title1"/>
    <w:basedOn w:val="Normal"/>
    <w:rsid w:val="00C3734F"/>
    <w:pPr>
      <w:spacing w:before="100" w:beforeAutospacing="1" w:after="100" w:afterAutospacing="1"/>
    </w:pPr>
  </w:style>
  <w:style w:type="paragraph" w:customStyle="1" w:styleId="desc">
    <w:name w:val="desc"/>
    <w:basedOn w:val="Normal"/>
    <w:rsid w:val="00C3734F"/>
    <w:pPr>
      <w:spacing w:before="100" w:beforeAutospacing="1" w:after="100" w:afterAutospacing="1"/>
    </w:pPr>
  </w:style>
  <w:style w:type="paragraph" w:customStyle="1" w:styleId="details">
    <w:name w:val="details"/>
    <w:basedOn w:val="Normal"/>
    <w:rsid w:val="00C3734F"/>
    <w:pPr>
      <w:spacing w:before="100" w:beforeAutospacing="1" w:after="100" w:afterAutospacing="1"/>
    </w:pPr>
  </w:style>
  <w:style w:type="character" w:customStyle="1" w:styleId="italic">
    <w:name w:val="italic"/>
    <w:rsid w:val="00C3734F"/>
  </w:style>
  <w:style w:type="character" w:customStyle="1" w:styleId="internalref">
    <w:name w:val="internalref"/>
    <w:rsid w:val="00C3734F"/>
  </w:style>
  <w:style w:type="character" w:customStyle="1" w:styleId="mtext">
    <w:name w:val="mtext"/>
    <w:rsid w:val="00C3734F"/>
  </w:style>
  <w:style w:type="character" w:customStyle="1" w:styleId="mn">
    <w:name w:val="mn"/>
    <w:rsid w:val="00C3734F"/>
  </w:style>
  <w:style w:type="character" w:customStyle="1" w:styleId="mo">
    <w:name w:val="mo"/>
    <w:rsid w:val="00C3734F"/>
  </w:style>
  <w:style w:type="character" w:customStyle="1" w:styleId="result">
    <w:name w:val="result"/>
    <w:rsid w:val="00C3734F"/>
    <w:rPr>
      <w:color w:val="000080"/>
    </w:rPr>
  </w:style>
  <w:style w:type="character" w:customStyle="1" w:styleId="normal1">
    <w:name w:val="normal1"/>
    <w:rsid w:val="00C3734F"/>
    <w:rPr>
      <w:rFonts w:ascii="Arial" w:hAnsi="Arial" w:cs="Arial" w:hint="default"/>
      <w:color w:val="000000"/>
      <w:sz w:val="18"/>
      <w:szCs w:val="18"/>
    </w:rPr>
  </w:style>
  <w:style w:type="character" w:customStyle="1" w:styleId="st">
    <w:name w:val="st"/>
    <w:rsid w:val="00C3734F"/>
  </w:style>
  <w:style w:type="paragraph" w:customStyle="1" w:styleId="Title2">
    <w:name w:val="Title2"/>
    <w:basedOn w:val="Normal"/>
    <w:rsid w:val="00C3734F"/>
    <w:pPr>
      <w:spacing w:before="100" w:beforeAutospacing="1" w:after="100" w:afterAutospacing="1"/>
    </w:pPr>
  </w:style>
  <w:style w:type="paragraph" w:customStyle="1" w:styleId="Title3">
    <w:name w:val="Title3"/>
    <w:basedOn w:val="Normal"/>
    <w:rsid w:val="00C3734F"/>
    <w:pPr>
      <w:spacing w:before="100" w:beforeAutospacing="1" w:after="100" w:afterAutospacing="1"/>
    </w:pPr>
  </w:style>
  <w:style w:type="paragraph" w:customStyle="1" w:styleId="Title4">
    <w:name w:val="Title4"/>
    <w:basedOn w:val="Normal"/>
    <w:rsid w:val="00C3734F"/>
    <w:pPr>
      <w:spacing w:before="100" w:beforeAutospacing="1" w:after="100" w:afterAutospacing="1"/>
    </w:pPr>
  </w:style>
  <w:style w:type="paragraph" w:customStyle="1" w:styleId="Title5">
    <w:name w:val="Title5"/>
    <w:basedOn w:val="Normal"/>
    <w:rsid w:val="00C3734F"/>
    <w:pPr>
      <w:spacing w:before="100" w:beforeAutospacing="1" w:after="100" w:afterAutospacing="1"/>
    </w:pPr>
  </w:style>
  <w:style w:type="paragraph" w:customStyle="1" w:styleId="Title6">
    <w:name w:val="Title6"/>
    <w:basedOn w:val="Normal"/>
    <w:rsid w:val="00C3734F"/>
    <w:pPr>
      <w:spacing w:before="100" w:beforeAutospacing="1" w:after="100" w:afterAutospacing="1"/>
    </w:pPr>
  </w:style>
  <w:style w:type="character" w:customStyle="1" w:styleId="occurrence">
    <w:name w:val="occurrence"/>
    <w:rsid w:val="00C3734F"/>
  </w:style>
  <w:style w:type="character" w:customStyle="1" w:styleId="ms-submitted-date">
    <w:name w:val="ms-submitted-date"/>
    <w:rsid w:val="00C3734F"/>
  </w:style>
  <w:style w:type="paragraph" w:customStyle="1" w:styleId="Title7">
    <w:name w:val="Title7"/>
    <w:basedOn w:val="Normal"/>
    <w:rsid w:val="00C3734F"/>
    <w:pPr>
      <w:spacing w:before="100" w:beforeAutospacing="1" w:after="100" w:afterAutospacing="1"/>
    </w:pPr>
  </w:style>
  <w:style w:type="paragraph" w:customStyle="1" w:styleId="Title8">
    <w:name w:val="Title8"/>
    <w:basedOn w:val="Normal"/>
    <w:rsid w:val="00C3734F"/>
    <w:pPr>
      <w:spacing w:before="100" w:beforeAutospacing="1" w:after="100" w:afterAutospacing="1"/>
    </w:pPr>
  </w:style>
  <w:style w:type="paragraph" w:customStyle="1" w:styleId="Title9">
    <w:name w:val="Title9"/>
    <w:basedOn w:val="Normal"/>
    <w:rsid w:val="00C3734F"/>
    <w:pPr>
      <w:spacing w:before="100" w:beforeAutospacing="1" w:after="100" w:afterAutospacing="1"/>
    </w:pPr>
  </w:style>
  <w:style w:type="paragraph" w:customStyle="1" w:styleId="wholerythm">
    <w:name w:val="whole_rythm"/>
    <w:basedOn w:val="Normal"/>
    <w:rsid w:val="00C3734F"/>
    <w:pPr>
      <w:spacing w:before="100" w:beforeAutospacing="1" w:after="100" w:afterAutospacing="1"/>
    </w:pPr>
  </w:style>
  <w:style w:type="paragraph" w:customStyle="1" w:styleId="Title10">
    <w:name w:val="Title10"/>
    <w:basedOn w:val="Normal"/>
    <w:rsid w:val="00C3734F"/>
    <w:pPr>
      <w:spacing w:before="100" w:beforeAutospacing="1" w:after="100" w:afterAutospacing="1"/>
    </w:pPr>
  </w:style>
  <w:style w:type="paragraph" w:customStyle="1" w:styleId="Title11">
    <w:name w:val="Title11"/>
    <w:basedOn w:val="Normal"/>
    <w:rsid w:val="00C3734F"/>
    <w:pPr>
      <w:spacing w:before="100" w:beforeAutospacing="1" w:after="100" w:afterAutospacing="1"/>
    </w:pPr>
  </w:style>
  <w:style w:type="paragraph" w:styleId="PlainText">
    <w:name w:val="Plain Text"/>
    <w:basedOn w:val="Normal"/>
    <w:link w:val="PlainTextChar1"/>
    <w:unhideWhenUsed/>
    <w:rsid w:val="00C3734F"/>
    <w:rPr>
      <w:rFonts w:ascii="Consolas" w:eastAsia="Calibri" w:hAnsi="Consolas" w:cs="Arial"/>
      <w:sz w:val="21"/>
      <w:szCs w:val="21"/>
    </w:rPr>
  </w:style>
  <w:style w:type="character" w:customStyle="1" w:styleId="PlainTextChar">
    <w:name w:val="Plain Text Char"/>
    <w:basedOn w:val="DefaultParagraphFont"/>
    <w:rsid w:val="00C3734F"/>
    <w:rPr>
      <w:rFonts w:ascii="Consolas" w:eastAsia="Times New Roman" w:hAnsi="Consolas" w:cs="Consolas"/>
      <w:sz w:val="21"/>
      <w:szCs w:val="21"/>
    </w:rPr>
  </w:style>
  <w:style w:type="paragraph" w:customStyle="1" w:styleId="BodyText10">
    <w:name w:val="Body Text1"/>
    <w:basedOn w:val="Normal"/>
    <w:rsid w:val="00C3734F"/>
    <w:pPr>
      <w:shd w:val="clear" w:color="auto" w:fill="FFFFFF"/>
      <w:spacing w:before="120" w:after="120" w:line="257" w:lineRule="exact"/>
      <w:jc w:val="both"/>
    </w:pPr>
    <w:rPr>
      <w:rFonts w:ascii="Century Schoolbook" w:eastAsia="Century Schoolbook" w:hAnsi="Century Schoolbook" w:cs="Century Schoolbook"/>
      <w:sz w:val="16"/>
      <w:szCs w:val="16"/>
    </w:rPr>
  </w:style>
  <w:style w:type="paragraph" w:styleId="TableofFigures">
    <w:name w:val="table of figures"/>
    <w:basedOn w:val="Normal"/>
    <w:next w:val="Normal"/>
    <w:uiPriority w:val="99"/>
    <w:rsid w:val="00C3734F"/>
  </w:style>
  <w:style w:type="paragraph" w:customStyle="1" w:styleId="LightShading-Accent21">
    <w:name w:val="Light Shading - Accent 21"/>
    <w:basedOn w:val="Normal"/>
    <w:next w:val="Normal"/>
    <w:link w:val="LightShading-Accent2Char"/>
    <w:rsid w:val="00C3734F"/>
    <w:pPr>
      <w:pBdr>
        <w:bottom w:val="single" w:sz="4" w:space="4" w:color="4F81BD"/>
      </w:pBdr>
      <w:bidi/>
      <w:spacing w:before="200" w:after="280" w:line="300" w:lineRule="auto"/>
      <w:ind w:left="936" w:right="936"/>
    </w:pPr>
    <w:rPr>
      <w:b/>
      <w:bCs/>
      <w:i/>
      <w:iCs/>
      <w:color w:val="4F81BD"/>
    </w:rPr>
  </w:style>
  <w:style w:type="paragraph" w:customStyle="1" w:styleId="MediumGrid21">
    <w:name w:val="Medium Grid 21"/>
    <w:rsid w:val="00C3734F"/>
    <w:pPr>
      <w:bidi/>
    </w:pPr>
    <w:rPr>
      <w:sz w:val="21"/>
      <w:szCs w:val="21"/>
    </w:rPr>
  </w:style>
  <w:style w:type="paragraph" w:customStyle="1" w:styleId="BodyText20">
    <w:name w:val="Body Text2"/>
    <w:basedOn w:val="Normal"/>
    <w:rsid w:val="00C3734F"/>
    <w:pPr>
      <w:shd w:val="clear" w:color="auto" w:fill="FFFFFF"/>
      <w:spacing w:before="120" w:after="120" w:line="257" w:lineRule="exact"/>
      <w:jc w:val="both"/>
    </w:pPr>
    <w:rPr>
      <w:rFonts w:ascii="Century Schoolbook" w:eastAsia="Century Schoolbook" w:hAnsi="Century Schoolbook" w:cs="Century Schoolbook"/>
      <w:sz w:val="16"/>
      <w:szCs w:val="16"/>
    </w:rPr>
  </w:style>
  <w:style w:type="character" w:customStyle="1" w:styleId="QuoteChar1">
    <w:name w:val="Quote Char1"/>
    <w:rsid w:val="00C3734F"/>
    <w:rPr>
      <w:rFonts w:ascii="Calibri" w:eastAsia="Calibri" w:hAnsi="Calibri" w:cs="Arial"/>
      <w:i/>
      <w:iCs/>
      <w:color w:val="000000"/>
      <w:sz w:val="22"/>
      <w:szCs w:val="22"/>
      <w:lang w:val="en-US" w:eastAsia="en-US" w:bidi="ar-SA"/>
    </w:rPr>
  </w:style>
  <w:style w:type="paragraph" w:styleId="TOC1">
    <w:name w:val="toc 1"/>
    <w:basedOn w:val="Normal"/>
    <w:next w:val="Normal"/>
    <w:autoRedefine/>
    <w:uiPriority w:val="39"/>
    <w:rsid w:val="00C3734F"/>
    <w:pPr>
      <w:tabs>
        <w:tab w:val="right" w:leader="dot" w:pos="7168"/>
      </w:tabs>
      <w:jc w:val="both"/>
    </w:pPr>
  </w:style>
  <w:style w:type="character" w:customStyle="1" w:styleId="mb">
    <w:name w:val="mb"/>
    <w:rsid w:val="00C3734F"/>
  </w:style>
  <w:style w:type="paragraph" w:customStyle="1" w:styleId="xl65">
    <w:name w:val="xl65"/>
    <w:basedOn w:val="Normal"/>
    <w:rsid w:val="00C3734F"/>
    <w:pPr>
      <w:spacing w:before="100" w:beforeAutospacing="1" w:after="100" w:afterAutospacing="1"/>
    </w:pPr>
  </w:style>
  <w:style w:type="character" w:customStyle="1" w:styleId="NormaltimesCharCharCharChar">
    <w:name w:val="Normal +times Char Char Char Char"/>
    <w:link w:val="NormaltimesCharCharChar"/>
    <w:locked/>
    <w:rsid w:val="00C3734F"/>
    <w:rPr>
      <w:lang w:val="en-GB"/>
    </w:rPr>
  </w:style>
  <w:style w:type="paragraph" w:customStyle="1" w:styleId="NormaltimesCharCharChar">
    <w:name w:val="Normal +times Char Char Char"/>
    <w:basedOn w:val="Normal"/>
    <w:link w:val="NormaltimesCharCharCharChar"/>
    <w:rsid w:val="00C3734F"/>
    <w:rPr>
      <w:rFonts w:ascii="Calibri" w:eastAsia="Calibri" w:hAnsi="Calibri" w:cs="Arial"/>
      <w:sz w:val="20"/>
      <w:szCs w:val="20"/>
      <w:lang w:val="en-GB"/>
    </w:rPr>
  </w:style>
  <w:style w:type="paragraph" w:customStyle="1" w:styleId="msolistparagraph0">
    <w:name w:val="msolistparagraph"/>
    <w:basedOn w:val="Normal"/>
    <w:rsid w:val="00C3734F"/>
    <w:pPr>
      <w:bidi/>
      <w:spacing w:after="160" w:line="300" w:lineRule="auto"/>
      <w:ind w:left="720"/>
      <w:contextualSpacing/>
    </w:pPr>
    <w:rPr>
      <w:rFonts w:ascii="Calibri" w:hAnsi="Calibri" w:cs="Arial"/>
      <w:sz w:val="21"/>
      <w:szCs w:val="21"/>
      <w:lang w:bidi="ar-EG"/>
    </w:rPr>
  </w:style>
  <w:style w:type="paragraph" w:customStyle="1" w:styleId="FR2">
    <w:name w:val="FR2"/>
    <w:rsid w:val="00C3734F"/>
    <w:pPr>
      <w:widowControl w:val="0"/>
      <w:autoSpaceDE w:val="0"/>
      <w:autoSpaceDN w:val="0"/>
      <w:adjustRightInd w:val="0"/>
      <w:spacing w:after="160" w:line="300" w:lineRule="auto"/>
    </w:pPr>
    <w:rPr>
      <w:rFonts w:ascii="Arial" w:eastAsia="Times New Roman" w:hAnsi="Arial"/>
      <w:sz w:val="72"/>
      <w:szCs w:val="72"/>
      <w:lang w:bidi="ar-EG"/>
    </w:rPr>
  </w:style>
  <w:style w:type="paragraph" w:customStyle="1" w:styleId="Pa5">
    <w:name w:val="Pa5"/>
    <w:basedOn w:val="Normal"/>
    <w:next w:val="Normal"/>
    <w:rsid w:val="00C3734F"/>
    <w:pPr>
      <w:autoSpaceDE w:val="0"/>
      <w:autoSpaceDN w:val="0"/>
      <w:adjustRightInd w:val="0"/>
      <w:spacing w:line="187" w:lineRule="atLeast"/>
    </w:pPr>
    <w:rPr>
      <w:rFonts w:ascii="Baskerville BE Regular" w:hAnsi="Baskerville BE Regular"/>
      <w:lang w:val="en-GB" w:eastAsia="en-GB" w:bidi="ar-EG"/>
    </w:rPr>
  </w:style>
  <w:style w:type="paragraph" w:customStyle="1" w:styleId="msonormalcxspmiddle">
    <w:name w:val="msonormalcxspmiddle"/>
    <w:basedOn w:val="Normal"/>
    <w:rsid w:val="00C3734F"/>
    <w:pPr>
      <w:spacing w:before="100" w:beforeAutospacing="1" w:after="100" w:afterAutospacing="1"/>
    </w:pPr>
    <w:rPr>
      <w:lang w:bidi="ar-EG"/>
    </w:rPr>
  </w:style>
  <w:style w:type="paragraph" w:customStyle="1" w:styleId="Normaltimes">
    <w:name w:val="Normal +times"/>
    <w:basedOn w:val="Normal"/>
    <w:rsid w:val="00C3734F"/>
    <w:rPr>
      <w:rFonts w:ascii="Calibri" w:eastAsia="Calibri" w:hAnsi="Calibri" w:cs="Arial"/>
      <w:sz w:val="21"/>
      <w:szCs w:val="21"/>
      <w:lang w:bidi="ar-EG"/>
    </w:rPr>
  </w:style>
  <w:style w:type="numbering" w:customStyle="1" w:styleId="NoList11">
    <w:name w:val="No List11"/>
    <w:next w:val="NoList"/>
    <w:semiHidden/>
    <w:unhideWhenUsed/>
    <w:rsid w:val="00C3734F"/>
  </w:style>
  <w:style w:type="numbering" w:customStyle="1" w:styleId="NoList111">
    <w:name w:val="No List111"/>
    <w:next w:val="NoList"/>
    <w:semiHidden/>
    <w:rsid w:val="00C3734F"/>
  </w:style>
  <w:style w:type="table" w:customStyle="1" w:styleId="TableGrid1">
    <w:name w:val="Table Grid1"/>
    <w:basedOn w:val="TableNormal"/>
    <w:next w:val="TableGrid"/>
    <w:rsid w:val="00C3734F"/>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ainTextChar1">
    <w:name w:val="Plain Text Char1"/>
    <w:link w:val="PlainText"/>
    <w:rsid w:val="00C3734F"/>
    <w:rPr>
      <w:rFonts w:ascii="Consolas" w:hAnsi="Consolas"/>
      <w:sz w:val="21"/>
      <w:szCs w:val="21"/>
    </w:rPr>
  </w:style>
  <w:style w:type="character" w:customStyle="1" w:styleId="LightShading-Accent2Char">
    <w:name w:val="Light Shading - Accent 2 Char"/>
    <w:link w:val="LightShading-Accent21"/>
    <w:rsid w:val="00C3734F"/>
    <w:rPr>
      <w:rFonts w:ascii="Times New Roman" w:eastAsia="Times New Roman" w:hAnsi="Times New Roman" w:cs="Times New Roman"/>
      <w:b/>
      <w:bCs/>
      <w:i/>
      <w:iCs/>
      <w:color w:val="4F81BD"/>
      <w:sz w:val="24"/>
      <w:szCs w:val="24"/>
    </w:rPr>
  </w:style>
  <w:style w:type="character" w:customStyle="1" w:styleId="pubyear">
    <w:name w:val="pubyear"/>
    <w:rsid w:val="00C3734F"/>
  </w:style>
  <w:style w:type="character" w:customStyle="1" w:styleId="articletitle">
    <w:name w:val="articletitle"/>
    <w:rsid w:val="00C3734F"/>
  </w:style>
  <w:style w:type="character" w:customStyle="1" w:styleId="vol">
    <w:name w:val="vol"/>
    <w:rsid w:val="00C3734F"/>
  </w:style>
  <w:style w:type="character" w:customStyle="1" w:styleId="pagefirst">
    <w:name w:val="pagefirst"/>
    <w:rsid w:val="00C3734F"/>
  </w:style>
  <w:style w:type="character" w:customStyle="1" w:styleId="pagelast">
    <w:name w:val="pagelast"/>
    <w:rsid w:val="00C3734F"/>
  </w:style>
  <w:style w:type="numbering" w:customStyle="1" w:styleId="NoList2">
    <w:name w:val="No List2"/>
    <w:next w:val="NoList"/>
    <w:semiHidden/>
    <w:unhideWhenUsed/>
    <w:rsid w:val="00C3734F"/>
  </w:style>
  <w:style w:type="numbering" w:customStyle="1" w:styleId="NoList12">
    <w:name w:val="No List12"/>
    <w:next w:val="NoList"/>
    <w:semiHidden/>
    <w:rsid w:val="00C3734F"/>
  </w:style>
  <w:style w:type="table" w:customStyle="1" w:styleId="TableGrid2">
    <w:name w:val="Table Grid2"/>
    <w:basedOn w:val="TableNormal"/>
    <w:next w:val="TableGrid"/>
    <w:rsid w:val="00C3734F"/>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semiHidden/>
    <w:unhideWhenUsed/>
    <w:rsid w:val="00C3734F"/>
  </w:style>
  <w:style w:type="numbering" w:customStyle="1" w:styleId="NoList11111">
    <w:name w:val="No List11111"/>
    <w:next w:val="NoList"/>
    <w:semiHidden/>
    <w:rsid w:val="00C3734F"/>
  </w:style>
  <w:style w:type="table" w:customStyle="1" w:styleId="TableGrid11">
    <w:name w:val="Table Grid11"/>
    <w:basedOn w:val="TableNormal"/>
    <w:next w:val="TableGrid"/>
    <w:rsid w:val="00C3734F"/>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timesChar">
    <w:name w:val="Normal +times Char"/>
    <w:basedOn w:val="Normal"/>
    <w:rsid w:val="00C3734F"/>
    <w:rPr>
      <w:rFonts w:ascii="Calibri" w:eastAsia="Calibri" w:hAnsi="Calibri" w:cs="Arial"/>
      <w:sz w:val="21"/>
      <w:szCs w:val="21"/>
      <w:lang w:val="en-GB"/>
    </w:rPr>
  </w:style>
  <w:style w:type="paragraph" w:customStyle="1" w:styleId="Style1">
    <w:name w:val="Style1"/>
    <w:basedOn w:val="Normal"/>
    <w:rsid w:val="00C3734F"/>
    <w:pPr>
      <w:widowControl w:val="0"/>
      <w:autoSpaceDE w:val="0"/>
      <w:autoSpaceDN w:val="0"/>
      <w:adjustRightInd w:val="0"/>
      <w:spacing w:line="355" w:lineRule="exact"/>
      <w:ind w:firstLine="144"/>
      <w:jc w:val="both"/>
    </w:pPr>
    <w:rPr>
      <w:rFonts w:ascii="Franklin Gothic Heavy" w:hAnsi="Franklin Gothic Heavy"/>
    </w:rPr>
  </w:style>
  <w:style w:type="character" w:customStyle="1" w:styleId="FontStyle23">
    <w:name w:val="Font Style23"/>
    <w:rsid w:val="00C3734F"/>
    <w:rPr>
      <w:rFonts w:ascii="Franklin Gothic Heavy" w:hAnsi="Franklin Gothic Heavy" w:cs="Franklin Gothic Heavy"/>
      <w:sz w:val="30"/>
      <w:szCs w:val="30"/>
      <w:lang w:bidi="ar-SA"/>
    </w:rPr>
  </w:style>
  <w:style w:type="paragraph" w:customStyle="1" w:styleId="Style2">
    <w:name w:val="Style2"/>
    <w:basedOn w:val="Normal"/>
    <w:rsid w:val="00C3734F"/>
    <w:pPr>
      <w:widowControl w:val="0"/>
      <w:autoSpaceDE w:val="0"/>
      <w:autoSpaceDN w:val="0"/>
      <w:adjustRightInd w:val="0"/>
    </w:pPr>
    <w:rPr>
      <w:rFonts w:ascii="Franklin Gothic Heavy" w:hAnsi="Franklin Gothic Heavy"/>
    </w:rPr>
  </w:style>
  <w:style w:type="paragraph" w:customStyle="1" w:styleId="Style3">
    <w:name w:val="Style3"/>
    <w:basedOn w:val="Normal"/>
    <w:uiPriority w:val="99"/>
    <w:rsid w:val="00C3734F"/>
    <w:pPr>
      <w:widowControl w:val="0"/>
      <w:autoSpaceDE w:val="0"/>
      <w:autoSpaceDN w:val="0"/>
      <w:adjustRightInd w:val="0"/>
    </w:pPr>
    <w:rPr>
      <w:rFonts w:ascii="Franklin Gothic Heavy" w:hAnsi="Franklin Gothic Heavy"/>
    </w:rPr>
  </w:style>
  <w:style w:type="paragraph" w:customStyle="1" w:styleId="Style4">
    <w:name w:val="Style4"/>
    <w:basedOn w:val="Normal"/>
    <w:rsid w:val="00C3734F"/>
    <w:pPr>
      <w:widowControl w:val="0"/>
      <w:autoSpaceDE w:val="0"/>
      <w:autoSpaceDN w:val="0"/>
      <w:adjustRightInd w:val="0"/>
    </w:pPr>
    <w:rPr>
      <w:rFonts w:ascii="Franklin Gothic Heavy" w:hAnsi="Franklin Gothic Heavy"/>
    </w:rPr>
  </w:style>
  <w:style w:type="paragraph" w:customStyle="1" w:styleId="Style5">
    <w:name w:val="Style5"/>
    <w:basedOn w:val="Normal"/>
    <w:rsid w:val="00C3734F"/>
    <w:pPr>
      <w:widowControl w:val="0"/>
      <w:autoSpaceDE w:val="0"/>
      <w:autoSpaceDN w:val="0"/>
      <w:adjustRightInd w:val="0"/>
    </w:pPr>
    <w:rPr>
      <w:rFonts w:ascii="Franklin Gothic Heavy" w:hAnsi="Franklin Gothic Heavy"/>
    </w:rPr>
  </w:style>
  <w:style w:type="paragraph" w:customStyle="1" w:styleId="Style6">
    <w:name w:val="Style6"/>
    <w:basedOn w:val="Normal"/>
    <w:uiPriority w:val="99"/>
    <w:rsid w:val="00C3734F"/>
    <w:pPr>
      <w:widowControl w:val="0"/>
      <w:autoSpaceDE w:val="0"/>
      <w:autoSpaceDN w:val="0"/>
      <w:adjustRightInd w:val="0"/>
      <w:spacing w:line="281" w:lineRule="exact"/>
      <w:jc w:val="center"/>
    </w:pPr>
    <w:rPr>
      <w:rFonts w:ascii="Franklin Gothic Heavy" w:hAnsi="Franklin Gothic Heavy"/>
    </w:rPr>
  </w:style>
  <w:style w:type="character" w:customStyle="1" w:styleId="FontStyle24">
    <w:name w:val="Font Style24"/>
    <w:rsid w:val="00C3734F"/>
    <w:rPr>
      <w:rFonts w:ascii="Arial" w:hAnsi="Arial" w:cs="Arial"/>
      <w:b/>
      <w:bCs/>
      <w:sz w:val="24"/>
      <w:szCs w:val="24"/>
      <w:lang w:bidi="ar-SA"/>
    </w:rPr>
  </w:style>
  <w:style w:type="character" w:customStyle="1" w:styleId="FontStyle25">
    <w:name w:val="Font Style25"/>
    <w:rsid w:val="00C3734F"/>
    <w:rPr>
      <w:rFonts w:ascii="Arial" w:hAnsi="Arial" w:cs="Arial"/>
      <w:sz w:val="24"/>
      <w:szCs w:val="24"/>
      <w:lang w:bidi="ar-SA"/>
    </w:rPr>
  </w:style>
  <w:style w:type="character" w:customStyle="1" w:styleId="FontStyle26">
    <w:name w:val="Font Style26"/>
    <w:rsid w:val="00C3734F"/>
    <w:rPr>
      <w:rFonts w:ascii="Franklin Gothic Heavy" w:hAnsi="Franklin Gothic Heavy" w:cs="Franklin Gothic Heavy"/>
      <w:sz w:val="22"/>
      <w:szCs w:val="22"/>
      <w:lang w:bidi="ar-SA"/>
    </w:rPr>
  </w:style>
  <w:style w:type="character" w:customStyle="1" w:styleId="FontStyle27">
    <w:name w:val="Font Style27"/>
    <w:rsid w:val="00C3734F"/>
    <w:rPr>
      <w:rFonts w:ascii="Times New Roman" w:hAnsi="Times New Roman" w:cs="Times New Roman"/>
      <w:sz w:val="22"/>
      <w:szCs w:val="22"/>
      <w:lang w:bidi="ar-SA"/>
    </w:rPr>
  </w:style>
  <w:style w:type="character" w:customStyle="1" w:styleId="FontStyle33">
    <w:name w:val="Font Style33"/>
    <w:rsid w:val="00C3734F"/>
    <w:rPr>
      <w:rFonts w:ascii="Times New Roman" w:hAnsi="Times New Roman" w:cs="Times New Roman"/>
      <w:sz w:val="32"/>
      <w:szCs w:val="32"/>
      <w:lang w:bidi="ar-SA"/>
    </w:rPr>
  </w:style>
  <w:style w:type="paragraph" w:customStyle="1" w:styleId="Style7">
    <w:name w:val="Style7"/>
    <w:basedOn w:val="Normal"/>
    <w:rsid w:val="00C3734F"/>
    <w:pPr>
      <w:widowControl w:val="0"/>
      <w:autoSpaceDE w:val="0"/>
      <w:autoSpaceDN w:val="0"/>
      <w:adjustRightInd w:val="0"/>
      <w:spacing w:line="514" w:lineRule="exact"/>
      <w:jc w:val="center"/>
    </w:pPr>
    <w:rPr>
      <w:rFonts w:ascii="Franklin Gothic Heavy" w:hAnsi="Franklin Gothic Heavy"/>
    </w:rPr>
  </w:style>
  <w:style w:type="character" w:customStyle="1" w:styleId="FontStyle28">
    <w:name w:val="Font Style28"/>
    <w:rsid w:val="00C3734F"/>
    <w:rPr>
      <w:rFonts w:ascii="Times New Roman" w:hAnsi="Times New Roman" w:cs="Times New Roman"/>
      <w:b/>
      <w:bCs/>
      <w:spacing w:val="-10"/>
      <w:sz w:val="28"/>
      <w:szCs w:val="28"/>
      <w:lang w:bidi="ar-SA"/>
    </w:rPr>
  </w:style>
  <w:style w:type="character" w:customStyle="1" w:styleId="FontStyle31">
    <w:name w:val="Font Style31"/>
    <w:rsid w:val="00C3734F"/>
    <w:rPr>
      <w:rFonts w:ascii="Times New Roman" w:hAnsi="Times New Roman" w:cs="Times New Roman"/>
      <w:sz w:val="34"/>
      <w:szCs w:val="34"/>
      <w:lang w:bidi="ar-SA"/>
    </w:rPr>
  </w:style>
  <w:style w:type="paragraph" w:customStyle="1" w:styleId="Style8">
    <w:name w:val="Style8"/>
    <w:basedOn w:val="Normal"/>
    <w:rsid w:val="00C3734F"/>
    <w:pPr>
      <w:widowControl w:val="0"/>
      <w:autoSpaceDE w:val="0"/>
      <w:autoSpaceDN w:val="0"/>
      <w:adjustRightInd w:val="0"/>
    </w:pPr>
    <w:rPr>
      <w:rFonts w:ascii="Franklin Gothic Heavy" w:hAnsi="Franklin Gothic Heavy"/>
    </w:rPr>
  </w:style>
  <w:style w:type="paragraph" w:customStyle="1" w:styleId="Style9">
    <w:name w:val="Style9"/>
    <w:basedOn w:val="Normal"/>
    <w:rsid w:val="00C3734F"/>
    <w:pPr>
      <w:widowControl w:val="0"/>
      <w:autoSpaceDE w:val="0"/>
      <w:autoSpaceDN w:val="0"/>
      <w:adjustRightInd w:val="0"/>
    </w:pPr>
    <w:rPr>
      <w:rFonts w:ascii="Franklin Gothic Heavy" w:hAnsi="Franklin Gothic Heavy"/>
    </w:rPr>
  </w:style>
  <w:style w:type="character" w:customStyle="1" w:styleId="figure-title1">
    <w:name w:val="figure-title1"/>
    <w:rsid w:val="00C3734F"/>
    <w:rPr>
      <w:b/>
      <w:bCs/>
      <w:sz w:val="22"/>
      <w:szCs w:val="22"/>
    </w:rPr>
  </w:style>
  <w:style w:type="character" w:customStyle="1" w:styleId="figure-caption1">
    <w:name w:val="figure-caption1"/>
    <w:rsid w:val="00C3734F"/>
    <w:rPr>
      <w:sz w:val="22"/>
      <w:szCs w:val="22"/>
    </w:rPr>
  </w:style>
  <w:style w:type="table" w:customStyle="1" w:styleId="ListParagraph1">
    <w:name w:val="List Paragraph1"/>
    <w:basedOn w:val="TableNormal"/>
    <w:uiPriority w:val="34"/>
    <w:qFormat/>
    <w:rsid w:val="00C3734F"/>
    <w:rPr>
      <w:rFonts w:ascii="Times New Roman" w:eastAsia="Times New Roman" w:hAnsi="Times New Roman" w:cs="Times New Roman"/>
    </w:rPr>
    <w:tblPr/>
  </w:style>
  <w:style w:type="character" w:customStyle="1" w:styleId="drf">
    <w:name w:val="drf"/>
    <w:rsid w:val="00C3734F"/>
  </w:style>
  <w:style w:type="character" w:customStyle="1" w:styleId="lk">
    <w:name w:val="lk"/>
    <w:rsid w:val="00C3734F"/>
  </w:style>
  <w:style w:type="character" w:customStyle="1" w:styleId="emphi">
    <w:name w:val="emph_i"/>
    <w:rsid w:val="00C3734F"/>
  </w:style>
  <w:style w:type="character" w:customStyle="1" w:styleId="emphb">
    <w:name w:val="emph_b"/>
    <w:rsid w:val="00C3734F"/>
  </w:style>
  <w:style w:type="table" w:styleId="DarkList-Accent5">
    <w:name w:val="Dark List Accent 5"/>
    <w:basedOn w:val="TableNormal"/>
    <w:rsid w:val="00C3734F"/>
    <w:rPr>
      <w:rFonts w:ascii="Times New Roman" w:eastAsia="Times New Roman" w:hAnsi="Times New Roman" w:cs="Times New Roman"/>
    </w:rPr>
    <w:tblPr>
      <w:tblStyleRowBandSize w:val="1"/>
      <w:tblStyleColBandSize w:val="1"/>
      <w:tblBorders>
        <w:top w:val="single" w:sz="8" w:space="0" w:color="4BACC6"/>
        <w:left w:val="single" w:sz="8" w:space="0" w:color="4BACC6"/>
        <w:bottom w:val="single" w:sz="8" w:space="0" w:color="4BACC6"/>
        <w:right w:val="single" w:sz="8" w:space="0" w:color="4BACC6"/>
      </w:tblBorders>
    </w:tblPr>
    <w:tcPr>
      <w:shd w:val="clear" w:color="auto" w:fill="4BACC6"/>
    </w:tcPr>
  </w:style>
  <w:style w:type="character" w:customStyle="1" w:styleId="source-title">
    <w:name w:val="source-title"/>
    <w:rsid w:val="00C3734F"/>
  </w:style>
  <w:style w:type="character" w:customStyle="1" w:styleId="year">
    <w:name w:val="year"/>
    <w:rsid w:val="00C3734F"/>
  </w:style>
  <w:style w:type="character" w:customStyle="1" w:styleId="volume">
    <w:name w:val="volume"/>
    <w:rsid w:val="00C3734F"/>
  </w:style>
  <w:style w:type="character" w:customStyle="1" w:styleId="start-page">
    <w:name w:val="start-page"/>
    <w:rsid w:val="00C3734F"/>
  </w:style>
  <w:style w:type="character" w:customStyle="1" w:styleId="end-page">
    <w:name w:val="end-page"/>
    <w:rsid w:val="00C3734F"/>
  </w:style>
  <w:style w:type="character" w:customStyle="1" w:styleId="journal">
    <w:name w:val="journal"/>
    <w:rsid w:val="00C3734F"/>
  </w:style>
  <w:style w:type="character" w:customStyle="1" w:styleId="jnumber">
    <w:name w:val="jnumber"/>
    <w:rsid w:val="00C3734F"/>
  </w:style>
  <w:style w:type="character" w:customStyle="1" w:styleId="Char">
    <w:name w:val="Char"/>
    <w:rsid w:val="00C3734F"/>
    <w:rPr>
      <w:rFonts w:ascii="Arial" w:hAnsi="Arial" w:cs="Arial"/>
      <w:b/>
      <w:bCs/>
      <w:sz w:val="26"/>
      <w:szCs w:val="26"/>
      <w:lang w:val="en-US" w:eastAsia="en-US" w:bidi="ar-SA"/>
    </w:rPr>
  </w:style>
  <w:style w:type="paragraph" w:customStyle="1" w:styleId="BodytextChar0">
    <w:name w:val="Body text Char"/>
    <w:basedOn w:val="Normal"/>
    <w:rsid w:val="00C3734F"/>
    <w:pPr>
      <w:shd w:val="clear" w:color="auto" w:fill="FFFFFF"/>
      <w:spacing w:before="120" w:after="120" w:line="257" w:lineRule="exact"/>
      <w:jc w:val="both"/>
    </w:pPr>
    <w:rPr>
      <w:rFonts w:ascii="Century Schoolbook" w:eastAsia="Century Schoolbook" w:hAnsi="Century Schoolbook" w:cs="Century Schoolbook"/>
      <w:sz w:val="16"/>
      <w:szCs w:val="16"/>
    </w:rPr>
  </w:style>
  <w:style w:type="paragraph" w:customStyle="1" w:styleId="NormaltimesCharChar">
    <w:name w:val="Normal +times Char Char"/>
    <w:basedOn w:val="Normal"/>
    <w:rsid w:val="00C3734F"/>
    <w:rPr>
      <w:rFonts w:ascii="Calibri" w:eastAsia="Calibri" w:hAnsi="Calibri" w:cs="Arial"/>
      <w:sz w:val="21"/>
      <w:szCs w:val="21"/>
      <w:lang w:val="en-GB"/>
    </w:rPr>
  </w:style>
  <w:style w:type="character" w:customStyle="1" w:styleId="IntenseQuoteChar1">
    <w:name w:val="Intense Quote Char1"/>
    <w:rsid w:val="00C3734F"/>
    <w:rPr>
      <w:b/>
      <w:bCs/>
      <w:i/>
      <w:iCs/>
      <w:color w:val="4F81BD"/>
      <w:sz w:val="24"/>
      <w:szCs w:val="24"/>
      <w:lang w:val="en-US" w:eastAsia="en-US" w:bidi="ar-SA"/>
    </w:rPr>
  </w:style>
  <w:style w:type="paragraph" w:styleId="TOC2">
    <w:name w:val="toc 2"/>
    <w:basedOn w:val="Normal"/>
    <w:next w:val="Normal"/>
    <w:autoRedefine/>
    <w:rsid w:val="00C3734F"/>
    <w:pPr>
      <w:bidi/>
      <w:ind w:left="240"/>
    </w:pPr>
  </w:style>
  <w:style w:type="paragraph" w:customStyle="1" w:styleId="msoacetate0">
    <w:name w:val="msoacetate"/>
    <w:basedOn w:val="Normal"/>
    <w:semiHidden/>
    <w:rsid w:val="00C3734F"/>
    <w:rPr>
      <w:rFonts w:ascii="Lucida Grande" w:hAnsi="Lucida Grande" w:cs="Lucida Grande"/>
      <w:sz w:val="18"/>
      <w:szCs w:val="18"/>
    </w:rPr>
  </w:style>
  <w:style w:type="character" w:customStyle="1" w:styleId="msobooktitle0">
    <w:name w:val="msobooktitle"/>
    <w:rsid w:val="00C3734F"/>
    <w:rPr>
      <w:caps/>
      <w:color w:val="622423"/>
      <w:spacing w:val="5"/>
      <w:u w:color="622423"/>
    </w:rPr>
  </w:style>
  <w:style w:type="character" w:customStyle="1" w:styleId="longtext">
    <w:name w:val="long_text"/>
    <w:rsid w:val="00C3734F"/>
    <w:rPr>
      <w:rFonts w:ascii="Times New Roman" w:hAnsi="Times New Roman" w:cs="Times New Roman" w:hint="default"/>
    </w:rPr>
  </w:style>
  <w:style w:type="character" w:customStyle="1" w:styleId="autoren">
    <w:name w:val="autoren"/>
    <w:rsid w:val="00C3734F"/>
  </w:style>
  <w:style w:type="character" w:customStyle="1" w:styleId="color">
    <w:name w:val="color"/>
    <w:rsid w:val="00C3734F"/>
  </w:style>
  <w:style w:type="table" w:customStyle="1" w:styleId="LightShading1">
    <w:name w:val="Light Shading1"/>
    <w:basedOn w:val="TableNormal"/>
    <w:rsid w:val="00C3734F"/>
    <w:rPr>
      <w:rFonts w:ascii="Times New Roman" w:eastAsia="Times New Roman" w:hAnsi="Times New Roman" w:cs="Times New Roman"/>
    </w:rPr>
    <w:tblPr>
      <w:tblBorders>
        <w:top w:val="single" w:sz="8" w:space="0" w:color="000000"/>
        <w:bottom w:val="single" w:sz="8" w:space="0" w:color="000000"/>
      </w:tblBorders>
    </w:tblPr>
  </w:style>
  <w:style w:type="paragraph" w:customStyle="1" w:styleId="norml">
    <w:name w:val="norml"/>
    <w:basedOn w:val="Normal"/>
    <w:rsid w:val="00C3734F"/>
    <w:pPr>
      <w:widowControl w:val="0"/>
      <w:numPr>
        <w:numId w:val="2"/>
      </w:numPr>
      <w:autoSpaceDE w:val="0"/>
      <w:autoSpaceDN w:val="0"/>
      <w:adjustRightInd w:val="0"/>
      <w:spacing w:after="240" w:line="252" w:lineRule="auto"/>
      <w:jc w:val="both"/>
    </w:pPr>
    <w:rPr>
      <w:rFonts w:ascii="Adobe Caslon Pro" w:hAnsi="Adobe Caslon Pro" w:cs="Times"/>
      <w:b/>
      <w:sz w:val="28"/>
      <w:szCs w:val="28"/>
    </w:rPr>
  </w:style>
  <w:style w:type="character" w:customStyle="1" w:styleId="a-declarative">
    <w:name w:val="a-declarative"/>
    <w:rsid w:val="00C3734F"/>
  </w:style>
  <w:style w:type="character" w:customStyle="1" w:styleId="other-issues">
    <w:name w:val="other-issues"/>
    <w:rsid w:val="00C3734F"/>
  </w:style>
  <w:style w:type="character" w:customStyle="1" w:styleId="underline">
    <w:name w:val="underline"/>
    <w:rsid w:val="00C3734F"/>
  </w:style>
  <w:style w:type="character" w:customStyle="1" w:styleId="double-underline">
    <w:name w:val="double-underline"/>
    <w:rsid w:val="00C3734F"/>
  </w:style>
  <w:style w:type="character" w:customStyle="1" w:styleId="bold-double-underline">
    <w:name w:val="bold-double-underline"/>
    <w:rsid w:val="00C3734F"/>
  </w:style>
  <w:style w:type="character" w:customStyle="1" w:styleId="pagelink">
    <w:name w:val="page_link"/>
    <w:rsid w:val="00C3734F"/>
  </w:style>
  <w:style w:type="character" w:customStyle="1" w:styleId="ui-icon1">
    <w:name w:val="ui-icon1"/>
    <w:rsid w:val="00C3734F"/>
    <w:rPr>
      <w:vanish w:val="0"/>
      <w:webHidden w:val="0"/>
      <w:specVanish w:val="0"/>
    </w:rPr>
  </w:style>
  <w:style w:type="character" w:customStyle="1" w:styleId="tree-parent">
    <w:name w:val="tree-parent"/>
    <w:rsid w:val="00C3734F"/>
  </w:style>
  <w:style w:type="character" w:customStyle="1" w:styleId="ui-icon-plus-minus-big">
    <w:name w:val="ui-icon-plus-minus-big"/>
    <w:rsid w:val="00C3734F"/>
  </w:style>
  <w:style w:type="character" w:customStyle="1" w:styleId="ui-icon-plus-minus-big-open">
    <w:name w:val="ui-icon-plus-minus-big-open"/>
    <w:rsid w:val="00C3734F"/>
  </w:style>
  <w:style w:type="character" w:customStyle="1" w:styleId="ui-state-hover1">
    <w:name w:val="ui-state-hover1"/>
    <w:rsid w:val="00C3734F"/>
    <w:rPr>
      <w:b w:val="0"/>
      <w:bCs w:val="0"/>
      <w:color w:val="212121"/>
      <w:bdr w:val="single" w:sz="6" w:space="0" w:color="999999" w:frame="1"/>
      <w:shd w:val="clear" w:color="auto" w:fill="DADADA"/>
    </w:rPr>
  </w:style>
  <w:style w:type="character" w:customStyle="1" w:styleId="collapsabletbodyicon">
    <w:name w:val="collapsabletbodyicon"/>
    <w:rsid w:val="00C3734F"/>
  </w:style>
  <w:style w:type="character" w:customStyle="1" w:styleId="pagelink1">
    <w:name w:val="page_link1"/>
    <w:rsid w:val="00C3734F"/>
    <w:rPr>
      <w:color w:val="CCCCCC"/>
    </w:rPr>
  </w:style>
  <w:style w:type="character" w:customStyle="1" w:styleId="collapsabletbodyicon1">
    <w:name w:val="collapsabletbodyicon1"/>
    <w:rsid w:val="00C3734F"/>
  </w:style>
  <w:style w:type="character" w:customStyle="1" w:styleId="ui-icon-plus-minus-big1">
    <w:name w:val="ui-icon-plus-minus-big1"/>
    <w:rsid w:val="00C3734F"/>
  </w:style>
  <w:style w:type="character" w:customStyle="1" w:styleId="ui-icon-plus-minus-big-open1">
    <w:name w:val="ui-icon-plus-minus-big-open1"/>
    <w:rsid w:val="00C3734F"/>
  </w:style>
  <w:style w:type="character" w:customStyle="1" w:styleId="ui-icon18">
    <w:name w:val="ui-icon18"/>
    <w:rsid w:val="00C3734F"/>
    <w:rPr>
      <w:vanish w:val="0"/>
      <w:webHidden w:val="0"/>
      <w:specVanish w:val="0"/>
    </w:rPr>
  </w:style>
  <w:style w:type="character" w:customStyle="1" w:styleId="ui-icon-plus-minus-big2">
    <w:name w:val="ui-icon-plus-minus-big2"/>
    <w:rsid w:val="00C3734F"/>
  </w:style>
  <w:style w:type="character" w:customStyle="1" w:styleId="ui-icon-plus-minus-big-open2">
    <w:name w:val="ui-icon-plus-minus-big-open2"/>
    <w:rsid w:val="00C3734F"/>
  </w:style>
  <w:style w:type="character" w:customStyle="1" w:styleId="ui-icon19">
    <w:name w:val="ui-icon19"/>
    <w:rsid w:val="00C3734F"/>
    <w:rPr>
      <w:vanish w:val="0"/>
      <w:webHidden w:val="0"/>
      <w:specVanish w:val="0"/>
    </w:rPr>
  </w:style>
  <w:style w:type="character" w:customStyle="1" w:styleId="ui-icon20">
    <w:name w:val="ui-icon20"/>
    <w:rsid w:val="00C3734F"/>
    <w:rPr>
      <w:vanish w:val="0"/>
      <w:webHidden w:val="0"/>
      <w:specVanish w:val="0"/>
    </w:rPr>
  </w:style>
  <w:style w:type="character" w:customStyle="1" w:styleId="tree-parent1">
    <w:name w:val="tree-parent1"/>
    <w:rsid w:val="00C3734F"/>
  </w:style>
  <w:style w:type="character" w:customStyle="1" w:styleId="tree-parent2">
    <w:name w:val="tree-parent2"/>
    <w:rsid w:val="00C3734F"/>
  </w:style>
  <w:style w:type="character" w:customStyle="1" w:styleId="ui-state-hover3">
    <w:name w:val="ui-state-hover3"/>
    <w:rsid w:val="00C3734F"/>
    <w:rPr>
      <w:b w:val="0"/>
      <w:bCs w:val="0"/>
      <w:color w:val="000000"/>
      <w:bdr w:val="single" w:sz="6" w:space="0" w:color="EEEEEE" w:frame="1"/>
      <w:shd w:val="clear" w:color="auto" w:fill="FAFAFA"/>
    </w:rPr>
  </w:style>
  <w:style w:type="character" w:customStyle="1" w:styleId="A14">
    <w:name w:val="A14"/>
    <w:rsid w:val="00C3734F"/>
    <w:rPr>
      <w:rFonts w:cs="Minion Pro"/>
      <w:color w:val="000000"/>
      <w:sz w:val="11"/>
      <w:szCs w:val="11"/>
    </w:rPr>
  </w:style>
  <w:style w:type="character" w:customStyle="1" w:styleId="notranslate">
    <w:name w:val="notranslate"/>
    <w:rsid w:val="00C3734F"/>
  </w:style>
  <w:style w:type="paragraph" w:customStyle="1" w:styleId="ecxmsonormal">
    <w:name w:val="ecxmsonormal"/>
    <w:basedOn w:val="Normal"/>
    <w:rsid w:val="00C3734F"/>
    <w:pPr>
      <w:spacing w:after="324"/>
    </w:pPr>
  </w:style>
  <w:style w:type="character" w:customStyle="1" w:styleId="cit-sepcit-sep-after-article-pages">
    <w:name w:val="cit-sep cit-sep-after-article-pages"/>
    <w:rsid w:val="00C3734F"/>
  </w:style>
  <w:style w:type="character" w:customStyle="1" w:styleId="a-size-large">
    <w:name w:val="a-size-large"/>
    <w:rsid w:val="00C3734F"/>
  </w:style>
  <w:style w:type="paragraph" w:customStyle="1" w:styleId="Normaalweb">
    <w:name w:val="Normaal (web)"/>
    <w:basedOn w:val="Normal"/>
    <w:next w:val="Normal"/>
    <w:rsid w:val="00C3734F"/>
    <w:pPr>
      <w:autoSpaceDE w:val="0"/>
      <w:autoSpaceDN w:val="0"/>
      <w:adjustRightInd w:val="0"/>
    </w:pPr>
    <w:rPr>
      <w:rFonts w:ascii="ECIBIN+Arial" w:hAnsi="ECIBIN+Arial"/>
    </w:rPr>
  </w:style>
  <w:style w:type="character" w:customStyle="1" w:styleId="authornotfaded">
    <w:name w:val="author notfaded"/>
    <w:rsid w:val="00C3734F"/>
  </w:style>
  <w:style w:type="character" w:customStyle="1" w:styleId="a-size-mediuma-color-secondarya-text-normal">
    <w:name w:val="a-size-medium a-color-secondary a-text-normal"/>
    <w:rsid w:val="00C3734F"/>
  </w:style>
  <w:style w:type="character" w:customStyle="1" w:styleId="a-color-secondary">
    <w:name w:val="a-color-secondary"/>
    <w:rsid w:val="00C3734F"/>
  </w:style>
  <w:style w:type="character" w:customStyle="1" w:styleId="artmeta">
    <w:name w:val="art_meta"/>
    <w:rsid w:val="00C3734F"/>
  </w:style>
  <w:style w:type="character" w:customStyle="1" w:styleId="nlmdegrees">
    <w:name w:val="nlm_degrees"/>
    <w:rsid w:val="00C3734F"/>
  </w:style>
  <w:style w:type="paragraph" w:customStyle="1" w:styleId="ecxnormaalweb">
    <w:name w:val="ecxnormaalweb"/>
    <w:basedOn w:val="Normal"/>
    <w:rsid w:val="00C3734F"/>
    <w:pPr>
      <w:spacing w:after="324"/>
    </w:pPr>
  </w:style>
  <w:style w:type="character" w:customStyle="1" w:styleId="EndnoteTextChar1">
    <w:name w:val="Endnote Text Char1"/>
    <w:basedOn w:val="DefaultParagraphFont"/>
    <w:uiPriority w:val="99"/>
    <w:rsid w:val="00C3734F"/>
  </w:style>
  <w:style w:type="table" w:customStyle="1" w:styleId="TableGrid3">
    <w:name w:val="Table Grid3"/>
    <w:basedOn w:val="TableNormal"/>
    <w:next w:val="TableGrid"/>
    <w:uiPriority w:val="39"/>
    <w:rsid w:val="00C3734F"/>
    <w:rP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1">
    <w:name w:val="No Spacing1"/>
    <w:next w:val="NoSpacing"/>
    <w:uiPriority w:val="1"/>
    <w:qFormat/>
    <w:rsid w:val="00C3734F"/>
    <w:rPr>
      <w:rFonts w:eastAsia="Times New Roman"/>
      <w:sz w:val="21"/>
      <w:szCs w:val="21"/>
    </w:rPr>
  </w:style>
  <w:style w:type="paragraph" w:customStyle="1" w:styleId="Quote1">
    <w:name w:val="Quote1"/>
    <w:basedOn w:val="Normal"/>
    <w:next w:val="Normal"/>
    <w:uiPriority w:val="29"/>
    <w:qFormat/>
    <w:rsid w:val="00C3734F"/>
    <w:pPr>
      <w:spacing w:before="160" w:after="160" w:line="300" w:lineRule="auto"/>
      <w:ind w:left="720" w:right="720"/>
      <w:jc w:val="center"/>
    </w:pPr>
    <w:rPr>
      <w:rFonts w:ascii="Calibri" w:hAnsi="Calibri" w:cs="Arial"/>
      <w:i/>
      <w:iCs/>
      <w:color w:val="76923C"/>
    </w:rPr>
  </w:style>
  <w:style w:type="character" w:customStyle="1" w:styleId="QuoteChar2">
    <w:name w:val="Quote Char2"/>
    <w:link w:val="Quote"/>
    <w:uiPriority w:val="29"/>
    <w:rsid w:val="00C3734F"/>
    <w:rPr>
      <w:i/>
      <w:iCs/>
      <w:color w:val="76923C"/>
      <w:sz w:val="24"/>
      <w:szCs w:val="24"/>
    </w:rPr>
  </w:style>
  <w:style w:type="paragraph" w:customStyle="1" w:styleId="IntenseQuote1">
    <w:name w:val="Intense Quote1"/>
    <w:basedOn w:val="Normal"/>
    <w:next w:val="Normal"/>
    <w:uiPriority w:val="30"/>
    <w:qFormat/>
    <w:rsid w:val="00C3734F"/>
    <w:pPr>
      <w:spacing w:before="160" w:after="160" w:line="276" w:lineRule="auto"/>
      <w:ind w:left="936" w:right="936"/>
      <w:jc w:val="center"/>
    </w:pPr>
    <w:rPr>
      <w:rFonts w:ascii="Cambria" w:hAnsi="Cambria"/>
      <w:caps/>
      <w:color w:val="365F91"/>
      <w:sz w:val="28"/>
      <w:szCs w:val="28"/>
    </w:rPr>
  </w:style>
  <w:style w:type="character" w:customStyle="1" w:styleId="IntenseQuoteChar">
    <w:name w:val="Intense Quote Char"/>
    <w:link w:val="IntenseQuote"/>
    <w:uiPriority w:val="30"/>
    <w:rsid w:val="00C3734F"/>
    <w:rPr>
      <w:rFonts w:ascii="Cambria" w:hAnsi="Cambria"/>
      <w:caps/>
      <w:color w:val="365F91"/>
      <w:sz w:val="28"/>
      <w:szCs w:val="28"/>
    </w:rPr>
  </w:style>
  <w:style w:type="character" w:customStyle="1" w:styleId="SubtleEmphasis2">
    <w:name w:val="Subtle Emphasis2"/>
    <w:uiPriority w:val="19"/>
    <w:qFormat/>
    <w:rsid w:val="00C3734F"/>
    <w:rPr>
      <w:i/>
      <w:iCs/>
      <w:color w:val="595959"/>
    </w:rPr>
  </w:style>
  <w:style w:type="character" w:styleId="IntenseEmphasis">
    <w:name w:val="Intense Emphasis"/>
    <w:uiPriority w:val="21"/>
    <w:qFormat/>
    <w:rsid w:val="00C3734F"/>
    <w:rPr>
      <w:b/>
      <w:bCs/>
      <w:i/>
      <w:iCs/>
      <w:color w:val="auto"/>
    </w:rPr>
  </w:style>
  <w:style w:type="character" w:customStyle="1" w:styleId="SubtleReference2">
    <w:name w:val="Subtle Reference2"/>
    <w:uiPriority w:val="31"/>
    <w:qFormat/>
    <w:rsid w:val="00C3734F"/>
    <w:rPr>
      <w:caps w:val="0"/>
      <w:smallCaps/>
      <w:color w:val="404040"/>
      <w:spacing w:val="0"/>
      <w:u w:val="single" w:color="7F7F7F"/>
    </w:rPr>
  </w:style>
  <w:style w:type="character" w:styleId="IntenseReference">
    <w:name w:val="Intense Reference"/>
    <w:uiPriority w:val="32"/>
    <w:qFormat/>
    <w:rsid w:val="00C3734F"/>
    <w:rPr>
      <w:b/>
      <w:bCs/>
      <w:caps w:val="0"/>
      <w:smallCaps/>
      <w:color w:val="auto"/>
      <w:spacing w:val="0"/>
      <w:u w:val="single"/>
    </w:rPr>
  </w:style>
  <w:style w:type="character" w:styleId="BookTitle">
    <w:name w:val="Book Title"/>
    <w:uiPriority w:val="33"/>
    <w:qFormat/>
    <w:rsid w:val="00C3734F"/>
    <w:rPr>
      <w:b/>
      <w:bCs/>
      <w:caps w:val="0"/>
      <w:smallCaps/>
      <w:spacing w:val="0"/>
    </w:rPr>
  </w:style>
  <w:style w:type="paragraph" w:customStyle="1" w:styleId="TOCHeading1">
    <w:name w:val="TOC Heading1"/>
    <w:basedOn w:val="Heading1"/>
    <w:next w:val="Normal"/>
    <w:uiPriority w:val="39"/>
    <w:semiHidden/>
    <w:unhideWhenUsed/>
    <w:qFormat/>
    <w:rsid w:val="00C3734F"/>
    <w:pPr>
      <w:keepLines/>
      <w:spacing w:before="320" w:after="80"/>
      <w:jc w:val="center"/>
      <w:outlineLvl w:val="9"/>
    </w:pPr>
    <w:rPr>
      <w:rFonts w:ascii="Cambria" w:eastAsia="Times New Roman" w:hAnsi="Cambria" w:cs="Times New Roman"/>
      <w:b w:val="0"/>
      <w:bCs w:val="0"/>
      <w:color w:val="365F91"/>
      <w:sz w:val="40"/>
      <w:szCs w:val="40"/>
    </w:rPr>
  </w:style>
  <w:style w:type="paragraph" w:customStyle="1" w:styleId="Pa6">
    <w:name w:val="Pa6"/>
    <w:basedOn w:val="Default"/>
    <w:next w:val="Default"/>
    <w:uiPriority w:val="99"/>
    <w:rsid w:val="00C3734F"/>
    <w:pPr>
      <w:spacing w:line="241" w:lineRule="atLeast"/>
    </w:pPr>
    <w:rPr>
      <w:color w:val="auto"/>
    </w:rPr>
  </w:style>
  <w:style w:type="character" w:customStyle="1" w:styleId="A6">
    <w:name w:val="A6"/>
    <w:uiPriority w:val="99"/>
    <w:rsid w:val="00C3734F"/>
    <w:rPr>
      <w:color w:val="000000"/>
      <w:sz w:val="20"/>
      <w:szCs w:val="20"/>
      <w:u w:val="single"/>
    </w:rPr>
  </w:style>
  <w:style w:type="character" w:customStyle="1" w:styleId="articletype1">
    <w:name w:val="articletype1"/>
    <w:rsid w:val="00C3734F"/>
    <w:rPr>
      <w:b/>
      <w:bCs/>
    </w:rPr>
  </w:style>
  <w:style w:type="character" w:customStyle="1" w:styleId="reference-text">
    <w:name w:val="reference-text"/>
    <w:rsid w:val="00C3734F"/>
  </w:style>
  <w:style w:type="character" w:customStyle="1" w:styleId="pseudotab3">
    <w:name w:val="pseudotab3"/>
    <w:rsid w:val="00C3734F"/>
  </w:style>
  <w:style w:type="character" w:customStyle="1" w:styleId="epub-state">
    <w:name w:val="epub-state"/>
    <w:rsid w:val="00C3734F"/>
  </w:style>
  <w:style w:type="character" w:customStyle="1" w:styleId="epub-date">
    <w:name w:val="epub-date"/>
    <w:rsid w:val="00C3734F"/>
  </w:style>
  <w:style w:type="character" w:customStyle="1" w:styleId="title-text">
    <w:name w:val="title-text"/>
    <w:rsid w:val="00C3734F"/>
  </w:style>
  <w:style w:type="character" w:customStyle="1" w:styleId="sr-only">
    <w:name w:val="sr-only"/>
    <w:rsid w:val="00C3734F"/>
  </w:style>
  <w:style w:type="character" w:customStyle="1" w:styleId="author-ref">
    <w:name w:val="author-ref"/>
    <w:rsid w:val="00C3734F"/>
  </w:style>
  <w:style w:type="character" w:customStyle="1" w:styleId="al-author-name">
    <w:name w:val="al-author-name"/>
    <w:rsid w:val="00C3734F"/>
  </w:style>
  <w:style w:type="character" w:customStyle="1" w:styleId="highwire-access-icon">
    <w:name w:val="highwire-access-icon"/>
    <w:rsid w:val="00C3734F"/>
  </w:style>
  <w:style w:type="character" w:customStyle="1" w:styleId="u-sronly">
    <w:name w:val="u-sronly"/>
    <w:rsid w:val="00C3734F"/>
  </w:style>
  <w:style w:type="paragraph" w:customStyle="1" w:styleId="articledoi">
    <w:name w:val="articledoi"/>
    <w:basedOn w:val="Normal"/>
    <w:rsid w:val="00C3734F"/>
    <w:pPr>
      <w:spacing w:before="100" w:beforeAutospacing="1" w:after="100" w:afterAutospacing="1"/>
    </w:pPr>
  </w:style>
  <w:style w:type="paragraph" w:customStyle="1" w:styleId="copyright">
    <w:name w:val="copyright"/>
    <w:basedOn w:val="Normal"/>
    <w:rsid w:val="00C3734F"/>
    <w:pPr>
      <w:spacing w:before="100" w:beforeAutospacing="1" w:after="100" w:afterAutospacing="1"/>
    </w:pPr>
  </w:style>
  <w:style w:type="paragraph" w:customStyle="1" w:styleId="history">
    <w:name w:val="history"/>
    <w:basedOn w:val="Normal"/>
    <w:rsid w:val="00C3734F"/>
    <w:pPr>
      <w:spacing w:before="100" w:beforeAutospacing="1" w:after="100" w:afterAutospacing="1"/>
    </w:pPr>
  </w:style>
  <w:style w:type="character" w:customStyle="1" w:styleId="text-node">
    <w:name w:val="text-node"/>
    <w:rsid w:val="00C3734F"/>
  </w:style>
  <w:style w:type="paragraph" w:customStyle="1" w:styleId="icon--meta-keyline-before">
    <w:name w:val="icon--meta-keyline-before"/>
    <w:basedOn w:val="Normal"/>
    <w:rsid w:val="00C3734F"/>
    <w:pPr>
      <w:spacing w:before="100" w:beforeAutospacing="1" w:after="100" w:afterAutospacing="1"/>
    </w:pPr>
  </w:style>
  <w:style w:type="character" w:customStyle="1" w:styleId="articlecitationpages">
    <w:name w:val="articlecitation_pages"/>
    <w:rsid w:val="00C3734F"/>
  </w:style>
  <w:style w:type="character" w:customStyle="1" w:styleId="u-inline-block">
    <w:name w:val="u-inline-block"/>
    <w:rsid w:val="00C3734F"/>
  </w:style>
  <w:style w:type="character" w:customStyle="1" w:styleId="authorsname">
    <w:name w:val="authors__name"/>
    <w:rsid w:val="00C3734F"/>
  </w:style>
  <w:style w:type="character" w:customStyle="1" w:styleId="authorscontact">
    <w:name w:val="authors__contact"/>
    <w:rsid w:val="00C3734F"/>
  </w:style>
  <w:style w:type="paragraph" w:customStyle="1" w:styleId="Heading1Char1Heading1CharChar12normalCharCharCharCharCharCharCharChar">
    <w:name w:val="Heading 1 Char1;Heading 1 Char Char + 12 normal Char;Char Char Char Char Char Char Char"/>
    <w:basedOn w:val="Normal"/>
    <w:qFormat/>
    <w:rsid w:val="00C3734F"/>
    <w:pPr>
      <w:spacing w:before="240" w:line="420" w:lineRule="atLeast"/>
      <w:jc w:val="center"/>
    </w:pPr>
    <w:rPr>
      <w:rFonts w:eastAsia="Calibri"/>
      <w:b/>
      <w:bCs/>
      <w:sz w:val="41"/>
      <w:szCs w:val="41"/>
    </w:rPr>
  </w:style>
  <w:style w:type="character" w:customStyle="1" w:styleId="al-author-name-more">
    <w:name w:val="al-author-name-more"/>
    <w:rsid w:val="00C3734F"/>
  </w:style>
  <w:style w:type="character" w:customStyle="1" w:styleId="publication-meta-journal">
    <w:name w:val="publication-meta-journal"/>
    <w:rsid w:val="00C3734F"/>
  </w:style>
  <w:style w:type="character" w:customStyle="1" w:styleId="publication-meta-separator">
    <w:name w:val="publication-meta-separator"/>
    <w:rsid w:val="00C3734F"/>
  </w:style>
  <w:style w:type="character" w:customStyle="1" w:styleId="publication-meta-date">
    <w:name w:val="publication-meta-date"/>
    <w:rsid w:val="00C3734F"/>
  </w:style>
  <w:style w:type="character" w:customStyle="1" w:styleId="Heading5Char1">
    <w:name w:val="Heading 5 Char1"/>
    <w:uiPriority w:val="9"/>
    <w:semiHidden/>
    <w:rsid w:val="00C3734F"/>
    <w:rPr>
      <w:rFonts w:ascii="Cambria" w:eastAsia="Times New Roman" w:hAnsi="Cambria" w:cs="Times New Roman"/>
      <w:color w:val="243F60"/>
    </w:rPr>
  </w:style>
  <w:style w:type="character" w:customStyle="1" w:styleId="Heading7Char1">
    <w:name w:val="Heading 7 Char1"/>
    <w:uiPriority w:val="9"/>
    <w:semiHidden/>
    <w:rsid w:val="00C3734F"/>
    <w:rPr>
      <w:rFonts w:ascii="Cambria" w:eastAsia="Times New Roman" w:hAnsi="Cambria" w:cs="Times New Roman"/>
      <w:i/>
      <w:iCs/>
      <w:color w:val="404040"/>
    </w:rPr>
  </w:style>
  <w:style w:type="character" w:customStyle="1" w:styleId="Heading8Char1">
    <w:name w:val="Heading 8 Char1"/>
    <w:uiPriority w:val="9"/>
    <w:semiHidden/>
    <w:rsid w:val="00C3734F"/>
    <w:rPr>
      <w:rFonts w:ascii="Cambria" w:eastAsia="Times New Roman" w:hAnsi="Cambria" w:cs="Times New Roman"/>
      <w:color w:val="404040"/>
      <w:sz w:val="20"/>
      <w:szCs w:val="20"/>
    </w:rPr>
  </w:style>
  <w:style w:type="character" w:customStyle="1" w:styleId="Heading9Char1">
    <w:name w:val="Heading 9 Char1"/>
    <w:uiPriority w:val="9"/>
    <w:semiHidden/>
    <w:rsid w:val="00C3734F"/>
    <w:rPr>
      <w:rFonts w:ascii="Cambria" w:eastAsia="Times New Roman" w:hAnsi="Cambria" w:cs="Times New Roman"/>
      <w:i/>
      <w:iCs/>
      <w:color w:val="404040"/>
      <w:sz w:val="20"/>
      <w:szCs w:val="20"/>
    </w:rPr>
  </w:style>
  <w:style w:type="paragraph" w:styleId="Subtitle">
    <w:name w:val="Subtitle"/>
    <w:basedOn w:val="Normal"/>
    <w:next w:val="Normal"/>
    <w:link w:val="SubtitleChar"/>
    <w:uiPriority w:val="11"/>
    <w:qFormat/>
    <w:rsid w:val="00C3734F"/>
    <w:pPr>
      <w:numPr>
        <w:ilvl w:val="1"/>
      </w:numPr>
      <w:bidi/>
      <w:spacing w:after="200" w:line="276" w:lineRule="auto"/>
    </w:pPr>
    <w:rPr>
      <w:rFonts w:ascii="Calibri" w:eastAsia="Calibri" w:hAnsi="Calibri" w:cs="Arial"/>
      <w:color w:val="1F497D"/>
      <w:sz w:val="28"/>
      <w:szCs w:val="28"/>
    </w:rPr>
  </w:style>
  <w:style w:type="character" w:customStyle="1" w:styleId="SubtitleChar1">
    <w:name w:val="Subtitle Char1"/>
    <w:basedOn w:val="DefaultParagraphFont"/>
    <w:uiPriority w:val="11"/>
    <w:rsid w:val="00C3734F"/>
    <w:rPr>
      <w:rFonts w:asciiTheme="majorHAnsi" w:eastAsiaTheme="majorEastAsia" w:hAnsiTheme="majorHAnsi" w:cstheme="majorBidi"/>
      <w:i/>
      <w:iCs/>
      <w:color w:val="4472C4" w:themeColor="accent1"/>
      <w:spacing w:val="15"/>
      <w:sz w:val="24"/>
      <w:szCs w:val="24"/>
    </w:rPr>
  </w:style>
  <w:style w:type="paragraph" w:styleId="Quote">
    <w:name w:val="Quote"/>
    <w:basedOn w:val="Normal"/>
    <w:next w:val="Normal"/>
    <w:link w:val="QuoteChar2"/>
    <w:uiPriority w:val="29"/>
    <w:qFormat/>
    <w:rsid w:val="00C3734F"/>
    <w:pPr>
      <w:bidi/>
      <w:spacing w:after="200" w:line="276" w:lineRule="auto"/>
    </w:pPr>
    <w:rPr>
      <w:rFonts w:ascii="Calibri" w:eastAsia="Calibri" w:hAnsi="Calibri" w:cs="Arial"/>
      <w:i/>
      <w:iCs/>
      <w:color w:val="76923C"/>
    </w:rPr>
  </w:style>
  <w:style w:type="character" w:customStyle="1" w:styleId="QuoteChar3">
    <w:name w:val="Quote Char3"/>
    <w:basedOn w:val="DefaultParagraphFont"/>
    <w:uiPriority w:val="29"/>
    <w:rsid w:val="00C3734F"/>
    <w:rPr>
      <w:rFonts w:ascii="Times New Roman" w:eastAsia="Times New Roman" w:hAnsi="Times New Roman" w:cs="Times New Roman"/>
      <w:i/>
      <w:iCs/>
      <w:color w:val="000000" w:themeColor="text1"/>
      <w:sz w:val="24"/>
      <w:szCs w:val="24"/>
    </w:rPr>
  </w:style>
  <w:style w:type="paragraph" w:styleId="IntenseQuote">
    <w:name w:val="Intense Quote"/>
    <w:basedOn w:val="Normal"/>
    <w:next w:val="Normal"/>
    <w:link w:val="IntenseQuoteChar"/>
    <w:uiPriority w:val="30"/>
    <w:qFormat/>
    <w:rsid w:val="00C3734F"/>
    <w:pPr>
      <w:pBdr>
        <w:bottom w:val="single" w:sz="4" w:space="4" w:color="4F81BD"/>
      </w:pBdr>
      <w:bidi/>
      <w:spacing w:before="200" w:after="280" w:line="276" w:lineRule="auto"/>
      <w:ind w:left="936" w:right="936"/>
    </w:pPr>
    <w:rPr>
      <w:rFonts w:ascii="Cambria" w:eastAsia="Calibri" w:hAnsi="Cambria" w:cs="Arial"/>
      <w:caps/>
      <w:color w:val="365F91"/>
      <w:sz w:val="28"/>
      <w:szCs w:val="28"/>
    </w:rPr>
  </w:style>
  <w:style w:type="character" w:customStyle="1" w:styleId="IntenseQuoteChar2">
    <w:name w:val="Intense Quote Char2"/>
    <w:basedOn w:val="DefaultParagraphFont"/>
    <w:uiPriority w:val="30"/>
    <w:rsid w:val="00C3734F"/>
    <w:rPr>
      <w:rFonts w:ascii="Times New Roman" w:eastAsia="Times New Roman" w:hAnsi="Times New Roman" w:cs="Times New Roman"/>
      <w:b/>
      <w:bCs/>
      <w:i/>
      <w:iCs/>
      <w:color w:val="4472C4" w:themeColor="accent1"/>
      <w:sz w:val="24"/>
      <w:szCs w:val="24"/>
    </w:rPr>
  </w:style>
  <w:style w:type="character" w:styleId="SubtleEmphasis">
    <w:name w:val="Subtle Emphasis"/>
    <w:uiPriority w:val="19"/>
    <w:qFormat/>
    <w:rsid w:val="00C3734F"/>
    <w:rPr>
      <w:i/>
      <w:iCs/>
      <w:color w:val="808080"/>
    </w:rPr>
  </w:style>
  <w:style w:type="character" w:styleId="SubtleReference">
    <w:name w:val="Subtle Reference"/>
    <w:uiPriority w:val="31"/>
    <w:qFormat/>
    <w:rsid w:val="00C3734F"/>
    <w:rPr>
      <w:smallCaps/>
      <w:color w:val="C0504D"/>
      <w:u w:val="single"/>
    </w:rPr>
  </w:style>
  <w:style w:type="numbering" w:customStyle="1" w:styleId="NoList3">
    <w:name w:val="No List3"/>
    <w:next w:val="NoList"/>
    <w:uiPriority w:val="99"/>
    <w:semiHidden/>
    <w:unhideWhenUsed/>
    <w:rsid w:val="00C3734F"/>
  </w:style>
  <w:style w:type="character" w:styleId="HTMLVariable">
    <w:name w:val="HTML Variable"/>
    <w:basedOn w:val="DefaultParagraphFont"/>
    <w:uiPriority w:val="99"/>
    <w:semiHidden/>
    <w:unhideWhenUsed/>
    <w:rsid w:val="00F845BE"/>
    <w:rPr>
      <w:i/>
      <w:iCs/>
    </w:rPr>
  </w:style>
  <w:style w:type="character" w:customStyle="1" w:styleId="UnresolvedMention3">
    <w:name w:val="Unresolved Mention3"/>
    <w:basedOn w:val="DefaultParagraphFont"/>
    <w:uiPriority w:val="99"/>
    <w:semiHidden/>
    <w:unhideWhenUsed/>
    <w:rsid w:val="00905B75"/>
    <w:rPr>
      <w:color w:val="605E5C"/>
      <w:shd w:val="clear" w:color="auto" w:fill="E1DFDD"/>
    </w:rPr>
  </w:style>
  <w:style w:type="character" w:customStyle="1" w:styleId="FontStyle54">
    <w:name w:val="Font Style54"/>
    <w:basedOn w:val="DefaultParagraphFont"/>
    <w:uiPriority w:val="99"/>
    <w:rsid w:val="002132FC"/>
    <w:rPr>
      <w:rFonts w:ascii="Times New Roman" w:hAnsi="Times New Roman" w:cs="Times New Roman" w:hint="default"/>
      <w:sz w:val="22"/>
      <w:szCs w:val="22"/>
      <w:lang w:bidi="ar-SA"/>
    </w:rPr>
  </w:style>
  <w:style w:type="character" w:customStyle="1" w:styleId="FontStyle53">
    <w:name w:val="Font Style53"/>
    <w:basedOn w:val="DefaultParagraphFont"/>
    <w:uiPriority w:val="99"/>
    <w:rsid w:val="002132FC"/>
    <w:rPr>
      <w:rFonts w:ascii="Times New Roman" w:hAnsi="Times New Roman" w:cs="Times New Roman" w:hint="default"/>
      <w:b/>
      <w:bCs/>
      <w:sz w:val="26"/>
      <w:szCs w:val="26"/>
      <w:lang w:bidi="ar-SA"/>
    </w:rPr>
  </w:style>
  <w:style w:type="character" w:customStyle="1" w:styleId="citation-doi">
    <w:name w:val="citation-doi"/>
    <w:rsid w:val="006A03D3"/>
  </w:style>
  <w:style w:type="paragraph" w:customStyle="1" w:styleId="TableParagraph">
    <w:name w:val="Table Paragraph"/>
    <w:basedOn w:val="Normal"/>
    <w:uiPriority w:val="1"/>
    <w:qFormat/>
    <w:rsid w:val="00D743DC"/>
    <w:pPr>
      <w:widowControl w:val="0"/>
      <w:autoSpaceDE w:val="0"/>
      <w:autoSpaceDN w:val="0"/>
    </w:pPr>
    <w:rPr>
      <w:sz w:val="22"/>
      <w:szCs w:val="22"/>
    </w:rPr>
  </w:style>
  <w:style w:type="character" w:customStyle="1" w:styleId="UnresolvedMention4">
    <w:name w:val="Unresolved Mention4"/>
    <w:basedOn w:val="DefaultParagraphFont"/>
    <w:uiPriority w:val="99"/>
    <w:semiHidden/>
    <w:unhideWhenUsed/>
    <w:rsid w:val="000926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9523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4.xml"/><Relationship Id="rId26" Type="http://schemas.openxmlformats.org/officeDocument/2006/relationships/hyperlink" Target="https://doi.org/10.1016/j.jagp.2019.08.003" TargetMode="Externa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en.wikipedia.org/wiki/Test_validity" TargetMode="External"/><Relationship Id="rId25" Type="http://schemas.openxmlformats.org/officeDocument/2006/relationships/chart" Target="charts/chart2.xml"/><Relationship Id="rId2" Type="http://schemas.openxmlformats.org/officeDocument/2006/relationships/numbering" Target="numbering.xml"/><Relationship Id="rId16" Type="http://schemas.openxmlformats.org/officeDocument/2006/relationships/hyperlink" Target="https://en.wikipedia.org/wiki/Reliability_(psychometrics)" TargetMode="External"/><Relationship Id="rId20" Type="http://schemas.openxmlformats.org/officeDocument/2006/relationships/footer" Target="footer4.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hyperlink" Target="https://l.facebook.com/l.php?u=https%3A%2F%2Fforms.gle%2FWnygUpUHrA3s5K7y6%3Ffbclid%3DIwAR3J727FKDl7nfBoO4GqD9jNe7HROcb2YtMIXG3mHklXDSAhj_rjIvCBi98&amp;h=AT25jtCDCOJzgoyvbKb5hunNyXnL7wbFY18yvIPykiXvj4RdmV-81VAXozTPVe63BeCykSkxmkFfP5s84-hZthK0VOR95iB6aOSaV_BkyJBFr24-kmItpbm0Ibo1vnVJKgu-" TargetMode="External"/><Relationship Id="rId23" Type="http://schemas.openxmlformats.org/officeDocument/2006/relationships/footer" Target="footer7.xml"/><Relationship Id="rId28" Type="http://schemas.openxmlformats.org/officeDocument/2006/relationships/hyperlink" Target="https://www.researchgate.net/scientific-contributions/Sirda-Saqlain-2115291054?_sg%5B0%5D=mQpV-X_y0PzmuXxSeTrdxJ5OJhek4llm6einh2nf0pZbEMCwi_q_jYedPufFaflUKa7TGPk.2x3FEY5ItKCO70C-Bx2mR0GpTtvT-KcRkLTf08znhPHOpabKfW-lMHC7ucWt_WO44qhG1ge91AV7isROmcG58w&amp;_sg%5B1%5D=He_7jcMYdFFBMhF_wNKvtckCcMyS5T4fS2QPQpsQyzn4NkcjtwWF0btT8JJQuMszegTvmzI.ZzZx1nLsiV4XW-OhjEuMBZkVyDuZ-eLqr6WuQ8h5aq1QtTG8kdI7cjJTZb0_1SzEKf0Ii4EGthSGX9CSO27Tmg" TargetMode="Externa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elsevier.es/es-revista-mindfulness-compassion-188-articulo-compassion-self-compassion-construct-measurement-S2445407916300040" TargetMode="External"/><Relationship Id="rId22" Type="http://schemas.openxmlformats.org/officeDocument/2006/relationships/footer" Target="footer6.xml"/><Relationship Id="rId27" Type="http://schemas.openxmlformats.org/officeDocument/2006/relationships/hyperlink" Target="https://www.researchgate.net/profile/Saleha-Bibi?_sg%5B0%5D=mQpV-X_y0PzmuXxSeTrdxJ5OJhek4llm6einh2nf0pZbEMCwi_q_jYedPufFaflUKa7TGPk.2x3FEY5ItKCO70C-Bx2mR0GpTtvT-KcRkLTf08znhPHOpabKfW-lMHC7ucWt_WO44qhG1ge91AV7isROmcG58w&amp;_sg%5B1%5D=He_7jcMYdFFBMhF_wNKvtckCcMyS5T4fS2QPQpsQyzn4NkcjtwWF0btT8JJQuMszegTvmzI.ZzZx1nLsiV4XW-OhjEuMBZkVyDuZ-eLqr6WuQ8h5aq1QtTG8kdI7cjJTZb0_1SzEKf0Ii4EGthSGX9CSO27Tmg" TargetMode="External"/><Relationship Id="rId30"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hyperlink" Target="https://creativecommons.org/licenses/by-sa/4.0/" TargetMode="External"/></Relationships>
</file>

<file path=word/charts/_rels/chart1.xml.rels><?xml version="1.0" encoding="UTF-8" standalone="yes"?>
<Relationships xmlns="http://schemas.openxmlformats.org/package/2006/relationships"><Relationship Id="rId2" Type="http://schemas.openxmlformats.org/officeDocument/2006/relationships/oleObject" Target="file:///D:\&#1604;&#1604;&#1605;&#1582;&#1605;&#1582;&#1577;%20%20--%20&#1575;&#1587;&#1578;&#1575;&#1584;\suicide\&#1606;&#1588;&#1585;%20&#1576;&#1581;&#1579;%20&#1575;&#1604;&#1583;&#1604;&#1578;&#1575;%20&#1601;&#1609;%20&#1605;&#1580;&#1604;&#1577;%20&#1593;&#1610;&#1606;%20&#1588;&#1605;&#1587;\&#1602;&#1576;&#1604;%20&#1602;&#1576;&#1604;%20&#1575;&#1604;&#1571;&#1582;&#1610;&#1585;\1.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D:\&#1604;&#1604;&#1605;&#1582;&#1605;&#1582;&#1577;%20%20--%20&#1575;&#1587;&#1578;&#1575;&#1584;\suicide\&#1606;&#1588;&#1585;%20&#1576;&#1581;&#1579;%20&#1575;&#1604;&#1583;&#1604;&#1578;&#1575;%20&#1601;&#1609;%20&#1605;&#1580;&#1604;&#1577;%20&#1593;&#1610;&#1606;%20&#1588;&#1605;&#1587;\&#1602;&#1576;&#1604;%20&#1602;&#1576;&#1604;%20&#1575;&#1604;&#1571;&#1582;&#1610;&#1585;\1.xlsx" TargetMode="External"/><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1.1111111111111112E-2"/>
          <c:y val="2.5428331875182269E-2"/>
          <c:w val="0.90039129483814528"/>
          <c:h val="0.8416746864975212"/>
        </c:manualLayout>
      </c:layout>
      <c:lineChart>
        <c:grouping val="stacked"/>
        <c:varyColors val="0"/>
        <c:ser>
          <c:idx val="0"/>
          <c:order val="0"/>
          <c:spPr>
            <a:ln w="28575" cap="rnd">
              <a:solidFill>
                <a:schemeClr val="accent1"/>
              </a:solidFill>
              <a:round/>
            </a:ln>
            <a:effectLst/>
          </c:spPr>
          <c:marker>
            <c:symbol val="circle"/>
            <c:size val="5"/>
            <c:spPr>
              <a:solidFill>
                <a:schemeClr val="accent1"/>
              </a:solidFill>
              <a:ln w="9525">
                <a:solidFill>
                  <a:schemeClr val="accent1"/>
                </a:solidFill>
              </a:ln>
              <a:effectLst/>
            </c:spPr>
          </c:marker>
          <c:dLbls>
            <c:delete val="1"/>
          </c:dLbls>
          <c:cat>
            <c:strRef>
              <c:f>ورقة1!$D$19:$D$23</c:f>
              <c:strCache>
                <c:ptCount val="5"/>
                <c:pt idx="0">
                  <c:v>Never</c:v>
                </c:pt>
                <c:pt idx="1">
                  <c:v>Sometimes</c:v>
                </c:pt>
                <c:pt idx="2">
                  <c:v>Always</c:v>
                </c:pt>
                <c:pt idx="3">
                  <c:v>Frequent</c:v>
                </c:pt>
                <c:pt idx="4">
                  <c:v>Very often</c:v>
                </c:pt>
              </c:strCache>
            </c:strRef>
          </c:cat>
          <c:val>
            <c:numRef>
              <c:f>ورقة1!$E$19:$E$23</c:f>
              <c:numCache>
                <c:formatCode>General</c:formatCode>
                <c:ptCount val="5"/>
              </c:numCache>
            </c:numRef>
          </c:val>
          <c:smooth val="0"/>
          <c:extLst>
            <c:ext xmlns:c16="http://schemas.microsoft.com/office/drawing/2014/chart" uri="{C3380CC4-5D6E-409C-BE32-E72D297353CC}">
              <c16:uniqueId val="{00000000-A2C7-714E-9E23-0D45CF28E06D}"/>
            </c:ext>
          </c:extLst>
        </c:ser>
        <c:ser>
          <c:idx val="1"/>
          <c:order val="1"/>
          <c:spPr>
            <a:ln w="28575" cap="rnd">
              <a:solidFill>
                <a:schemeClr val="accent2"/>
              </a:solidFill>
              <a:round/>
            </a:ln>
            <a:effectLst/>
          </c:spPr>
          <c:marker>
            <c:symbol val="circle"/>
            <c:size val="5"/>
            <c:spPr>
              <a:solidFill>
                <a:schemeClr val="accent2"/>
              </a:solidFill>
              <a:ln w="9525">
                <a:solidFill>
                  <a:schemeClr val="accent2"/>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strRef>
              <c:f>ورقة1!$D$19:$D$23</c:f>
              <c:strCache>
                <c:ptCount val="5"/>
                <c:pt idx="0">
                  <c:v>Never</c:v>
                </c:pt>
                <c:pt idx="1">
                  <c:v>Sometimes</c:v>
                </c:pt>
                <c:pt idx="2">
                  <c:v>Always</c:v>
                </c:pt>
                <c:pt idx="3">
                  <c:v>Frequent</c:v>
                </c:pt>
                <c:pt idx="4">
                  <c:v>Very often</c:v>
                </c:pt>
              </c:strCache>
            </c:strRef>
          </c:cat>
          <c:val>
            <c:numRef>
              <c:f>ورقة1!$F$19:$F$23</c:f>
              <c:numCache>
                <c:formatCode>General</c:formatCode>
                <c:ptCount val="5"/>
                <c:pt idx="0">
                  <c:v>53.48</c:v>
                </c:pt>
                <c:pt idx="1">
                  <c:v>21.26</c:v>
                </c:pt>
                <c:pt idx="2">
                  <c:v>9.23</c:v>
                </c:pt>
                <c:pt idx="3">
                  <c:v>14</c:v>
                </c:pt>
                <c:pt idx="4">
                  <c:v>2.0299999999999998</c:v>
                </c:pt>
              </c:numCache>
            </c:numRef>
          </c:val>
          <c:smooth val="0"/>
          <c:extLst>
            <c:ext xmlns:c16="http://schemas.microsoft.com/office/drawing/2014/chart" uri="{C3380CC4-5D6E-409C-BE32-E72D297353CC}">
              <c16:uniqueId val="{00000001-A2C7-714E-9E23-0D45CF28E06D}"/>
            </c:ext>
          </c:extLst>
        </c:ser>
        <c:dLbls>
          <c:dLblPos val="t"/>
          <c:showLegendKey val="0"/>
          <c:showVal val="1"/>
          <c:showCatName val="0"/>
          <c:showSerName val="0"/>
          <c:showPercent val="0"/>
          <c:showBubbleSize val="0"/>
        </c:dLbls>
        <c:marker val="1"/>
        <c:smooth val="0"/>
        <c:axId val="407643264"/>
        <c:axId val="411468160"/>
      </c:lineChart>
      <c:catAx>
        <c:axId val="407643264"/>
        <c:scaling>
          <c:orientation val="maxMin"/>
        </c:scaling>
        <c:delete val="0"/>
        <c:axPos val="b"/>
        <c:numFmt formatCode="General" sourceLinked="1"/>
        <c:majorTickMark val="none"/>
        <c:minorTickMark val="none"/>
        <c:tickLblPos val="nextTo"/>
        <c:spPr>
          <a:noFill/>
          <a:ln w="9525">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11468160"/>
        <c:crosses val="autoZero"/>
        <c:auto val="1"/>
        <c:lblAlgn val="ctr"/>
        <c:lblOffset val="100"/>
        <c:noMultiLvlLbl val="0"/>
      </c:catAx>
      <c:valAx>
        <c:axId val="411468160"/>
        <c:scaling>
          <c:orientation val="minMax"/>
        </c:scaling>
        <c:delete val="0"/>
        <c:axPos val="r"/>
        <c:majorGridlines>
          <c:spPr>
            <a:ln w="9525">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07643264"/>
        <c:crosses val="autoZero"/>
        <c:crossBetween val="between"/>
      </c:valAx>
      <c:spPr>
        <a:noFill/>
        <a:ln>
          <a:noFill/>
        </a:ln>
        <a:effectLst/>
      </c:spPr>
    </c:plotArea>
    <c:plotVisOnly val="1"/>
    <c:dispBlanksAs val="zero"/>
    <c:showDLblsOverMax val="0"/>
  </c:chart>
  <c:spPr>
    <a:solidFill>
      <a:schemeClr val="bg1"/>
    </a:solidFill>
    <a:ln w="9525">
      <a:solidFill>
        <a:schemeClr val="tx1">
          <a:lumMod val="15000"/>
          <a:lumOff val="85000"/>
        </a:schemeClr>
      </a:solidFill>
      <a:round/>
    </a:ln>
    <a:effectLst>
      <a:glow rad="25400">
        <a:schemeClr val="tx2">
          <a:lumMod val="20000"/>
          <a:lumOff val="80000"/>
        </a:schemeClr>
      </a:glow>
      <a:softEdge rad="241300"/>
    </a:effectLst>
  </c:spPr>
  <c:txPr>
    <a:bodyPr/>
    <a:lstStyle/>
    <a:p>
      <a:pPr>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cked"/>
        <c:varyColors val="0"/>
        <c:ser>
          <c:idx val="0"/>
          <c:order val="0"/>
          <c:spPr>
            <a:ln w="22225" cap="rnd">
              <a:solidFill>
                <a:schemeClr val="accent1"/>
              </a:solidFill>
              <a:round/>
            </a:ln>
            <a:effectLst/>
          </c:spPr>
          <c:marker>
            <c:symbol val="diamond"/>
            <c:size val="6"/>
            <c:spPr>
              <a:solidFill>
                <a:schemeClr val="accent1"/>
              </a:solidFill>
              <a:ln w="9525">
                <a:solidFill>
                  <a:schemeClr val="accent1"/>
                </a:solidFill>
                <a:round/>
              </a:ln>
              <a:effectLst/>
            </c:spPr>
          </c:marker>
          <c:cat>
            <c:strRef>
              <c:f>ورقة1!$I$11:$I$15</c:f>
              <c:strCache>
                <c:ptCount val="5"/>
                <c:pt idx="0">
                  <c:v>Never</c:v>
                </c:pt>
                <c:pt idx="1">
                  <c:v>Sometimes</c:v>
                </c:pt>
                <c:pt idx="2">
                  <c:v>Always</c:v>
                </c:pt>
                <c:pt idx="3">
                  <c:v>Frequent</c:v>
                </c:pt>
                <c:pt idx="4">
                  <c:v>Very often</c:v>
                </c:pt>
              </c:strCache>
            </c:strRef>
          </c:cat>
          <c:val>
            <c:numRef>
              <c:f>ورقة1!$J$11:$J$15</c:f>
              <c:numCache>
                <c:formatCode>General</c:formatCode>
                <c:ptCount val="5"/>
              </c:numCache>
            </c:numRef>
          </c:val>
          <c:smooth val="0"/>
          <c:extLst>
            <c:ext xmlns:c16="http://schemas.microsoft.com/office/drawing/2014/chart" uri="{C3380CC4-5D6E-409C-BE32-E72D297353CC}">
              <c16:uniqueId val="{00000000-77B1-6044-893B-4FC353CEFBF3}"/>
            </c:ext>
          </c:extLst>
        </c:ser>
        <c:ser>
          <c:idx val="1"/>
          <c:order val="1"/>
          <c:spPr>
            <a:ln w="25400">
              <a:solidFill>
                <a:schemeClr val="dk1">
                  <a:shade val="50000"/>
                </a:schemeClr>
              </a:solidFill>
              <a:prstDash val="solid"/>
              <a:round/>
            </a:ln>
            <a:effectLst/>
          </c:spPr>
          <c:marker>
            <c:symbol val="square"/>
            <c:size val="6"/>
            <c:spPr>
              <a:solidFill>
                <a:schemeClr val="dk1"/>
              </a:solidFill>
              <a:ln w="25400">
                <a:solidFill>
                  <a:schemeClr val="dk1">
                    <a:shade val="50000"/>
                  </a:schemeClr>
                </a:solidFill>
                <a:prstDash val="solid"/>
                <a:round/>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cap="none" spc="0" baseline="0">
                    <a:ln w="0"/>
                    <a:solidFill>
                      <a:schemeClr val="tx1"/>
                    </a:solidFill>
                    <a:effectLst>
                      <a:outerShdw blurRad="38100" dist="19050" dir="2700000" algn="tl" rotWithShape="0">
                        <a:schemeClr val="dk1">
                          <a:alpha val="40000"/>
                        </a:schemeClr>
                      </a:outerShdw>
                    </a:effectLst>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ورقة1!$I$11:$I$15</c:f>
              <c:strCache>
                <c:ptCount val="5"/>
                <c:pt idx="0">
                  <c:v>Never</c:v>
                </c:pt>
                <c:pt idx="1">
                  <c:v>Sometimes</c:v>
                </c:pt>
                <c:pt idx="2">
                  <c:v>Always</c:v>
                </c:pt>
                <c:pt idx="3">
                  <c:v>Frequent</c:v>
                </c:pt>
                <c:pt idx="4">
                  <c:v>Very often</c:v>
                </c:pt>
              </c:strCache>
            </c:strRef>
          </c:cat>
          <c:val>
            <c:numRef>
              <c:f>ورقة1!$K$11:$K$15</c:f>
              <c:numCache>
                <c:formatCode>General</c:formatCode>
                <c:ptCount val="5"/>
                <c:pt idx="0">
                  <c:v>39.18</c:v>
                </c:pt>
                <c:pt idx="1">
                  <c:v>28.12</c:v>
                </c:pt>
                <c:pt idx="2">
                  <c:v>17</c:v>
                </c:pt>
                <c:pt idx="3">
                  <c:v>12</c:v>
                </c:pt>
                <c:pt idx="4">
                  <c:v>3.7</c:v>
                </c:pt>
              </c:numCache>
            </c:numRef>
          </c:val>
          <c:smooth val="0"/>
          <c:extLst>
            <c:ext xmlns:c16="http://schemas.microsoft.com/office/drawing/2014/chart" uri="{C3380CC4-5D6E-409C-BE32-E72D297353CC}">
              <c16:uniqueId val="{00000001-77B1-6044-893B-4FC353CEFBF3}"/>
            </c:ext>
          </c:extLst>
        </c:ser>
        <c:dLbls>
          <c:showLegendKey val="0"/>
          <c:showVal val="0"/>
          <c:showCatName val="0"/>
          <c:showSerName val="0"/>
          <c:showPercent val="0"/>
          <c:showBubbleSize val="0"/>
        </c:dLbls>
        <c:marker val="1"/>
        <c:smooth val="0"/>
        <c:axId val="412424448"/>
        <c:axId val="412439296"/>
      </c:lineChart>
      <c:catAx>
        <c:axId val="412424448"/>
        <c:scaling>
          <c:orientation val="maxMin"/>
        </c:scaling>
        <c:delete val="0"/>
        <c:axPos val="b"/>
        <c:majorGridlines>
          <c:spPr>
            <a:ln w="9525">
              <a:solidFill>
                <a:schemeClr val="tx1">
                  <a:lumMod val="15000"/>
                  <a:lumOff val="85000"/>
                </a:schemeClr>
              </a:solidFill>
              <a:round/>
            </a:ln>
            <a:effectLst/>
          </c:spPr>
        </c:majorGridlines>
        <c:numFmt formatCode="General" sourceLinked="1"/>
        <c:majorTickMark val="none"/>
        <c:minorTickMark val="none"/>
        <c:tickLblPos val="nextTo"/>
        <c:spPr>
          <a:noFill/>
          <a:ln w="9525">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none" spc="0" normalizeH="0" baseline="0">
                <a:ln w="0"/>
                <a:solidFill>
                  <a:schemeClr val="tx1"/>
                </a:solidFill>
                <a:effectLst>
                  <a:outerShdw blurRad="38100" dist="19050" dir="2700000" algn="tl" rotWithShape="0">
                    <a:schemeClr val="dk1">
                      <a:alpha val="40000"/>
                    </a:schemeClr>
                  </a:outerShdw>
                </a:effectLst>
                <a:latin typeface="+mn-lt"/>
                <a:ea typeface="+mn-ea"/>
                <a:cs typeface="+mn-cs"/>
              </a:defRPr>
            </a:pPr>
            <a:endParaRPr lang="en-US"/>
          </a:p>
        </c:txPr>
        <c:crossAx val="412439296"/>
        <c:crosses val="autoZero"/>
        <c:auto val="1"/>
        <c:lblAlgn val="ctr"/>
        <c:lblOffset val="100"/>
        <c:noMultiLvlLbl val="0"/>
      </c:catAx>
      <c:valAx>
        <c:axId val="412439296"/>
        <c:scaling>
          <c:orientation val="minMax"/>
        </c:scaling>
        <c:delete val="0"/>
        <c:axPos val="r"/>
        <c:numFmt formatCode="General" sourceLinked="1"/>
        <c:majorTickMark val="none"/>
        <c:minorTickMark val="none"/>
        <c:tickLblPos val="nextTo"/>
        <c:spPr>
          <a:noFill/>
          <a:ln w="9525">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baseline="0">
                <a:ln w="0"/>
                <a:solidFill>
                  <a:schemeClr val="tx1"/>
                </a:solidFill>
                <a:effectLst>
                  <a:outerShdw blurRad="38100" dist="19050" dir="2700000" algn="tl" rotWithShape="0">
                    <a:schemeClr val="dk1">
                      <a:alpha val="40000"/>
                    </a:schemeClr>
                  </a:outerShdw>
                </a:effectLst>
                <a:latin typeface="+mn-lt"/>
                <a:ea typeface="+mn-ea"/>
                <a:cs typeface="+mn-cs"/>
              </a:defRPr>
            </a:pPr>
            <a:endParaRPr lang="en-US"/>
          </a:p>
        </c:txPr>
        <c:crossAx val="412424448"/>
        <c:crosses val="autoZero"/>
        <c:crossBetween val="between"/>
      </c:valAx>
      <c:spPr>
        <a:noFill/>
        <a:ln>
          <a:noFill/>
        </a:ln>
        <a:effectLst/>
      </c:spPr>
    </c:plotArea>
    <c:plotVisOnly val="1"/>
    <c:dispBlanksAs val="zero"/>
    <c:showDLblsOverMax val="0"/>
  </c:chart>
  <c:spPr>
    <a:solidFill>
      <a:schemeClr val="lt1"/>
    </a:solidFill>
    <a:ln w="9525">
      <a:solidFill>
        <a:schemeClr val="tx1">
          <a:lumMod val="15000"/>
          <a:lumOff val="85000"/>
        </a:schemeClr>
      </a:solidFill>
      <a:round/>
    </a:ln>
    <a:effectLst>
      <a:glow rad="177800">
        <a:schemeClr val="tx2">
          <a:lumMod val="40000"/>
          <a:lumOff val="60000"/>
          <a:alpha val="91000"/>
        </a:schemeClr>
      </a:glow>
      <a:softEdge rad="0"/>
    </a:effectLst>
  </c:spPr>
  <c:txPr>
    <a:bodyPr/>
    <a:lstStyle/>
    <a:p>
      <a:pPr>
        <a:defRPr b="0" cap="none" spc="0">
          <a:ln w="0"/>
          <a:solidFill>
            <a:schemeClr val="tx1"/>
          </a:solidFill>
          <a:effectLst>
            <a:outerShdw blurRad="38100" dist="19050" dir="2700000" algn="tl" rotWithShape="0">
              <a:schemeClr val="dk1">
                <a:alpha val="40000"/>
              </a:schemeClr>
            </a:outerShdw>
          </a:effectLst>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19EC9A-AB6D-4DDB-AF75-72CE5BC0C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8653</Words>
  <Characters>48719</Characters>
  <Application>Microsoft Office Word</Application>
  <DocSecurity>0</DocSecurity>
  <Lines>1804</Lines>
  <Paragraphs>1062</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HP</Company>
  <LinksUpToDate>false</LinksUpToDate>
  <CharactersWithSpaces>56310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 sun</dc:creator>
  <cp:lastModifiedBy>Reviewer</cp:lastModifiedBy>
  <cp:revision>2</cp:revision>
  <cp:lastPrinted>2026-03-25T16:31:00Z</cp:lastPrinted>
  <dcterms:created xsi:type="dcterms:W3CDTF">2026-03-25T16:33:00Z</dcterms:created>
  <dcterms:modified xsi:type="dcterms:W3CDTF">2026-03-25T16:33:00Z</dcterms:modified>
</cp:coreProperties>
</file>